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 w:rsidRPr="005432B0">
        <w:rPr>
          <w:rFonts w:ascii="Arial" w:hAnsi="Arial" w:cs="Arial"/>
          <w:b/>
          <w:bCs/>
          <w:spacing w:val="-3"/>
          <w:sz w:val="32"/>
          <w:szCs w:val="32"/>
        </w:rPr>
        <w:t>АДМИНИСТРАЦИЯ</w:t>
      </w: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bCs/>
          <w:spacing w:val="-3"/>
          <w:sz w:val="32"/>
          <w:szCs w:val="32"/>
        </w:rPr>
      </w:pPr>
      <w:r>
        <w:rPr>
          <w:rFonts w:ascii="Arial" w:hAnsi="Arial" w:cs="Arial"/>
          <w:b/>
          <w:bCs/>
          <w:spacing w:val="-3"/>
          <w:sz w:val="32"/>
          <w:szCs w:val="32"/>
        </w:rPr>
        <w:t>КАМЫШИН</w:t>
      </w:r>
      <w:r w:rsidRPr="005432B0">
        <w:rPr>
          <w:rFonts w:ascii="Arial" w:hAnsi="Arial" w:cs="Arial"/>
          <w:b/>
          <w:bCs/>
          <w:spacing w:val="-3"/>
          <w:sz w:val="32"/>
          <w:szCs w:val="32"/>
        </w:rPr>
        <w:t xml:space="preserve">СКОГО СЕЛЬСОВЕТА </w:t>
      </w: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bCs/>
          <w:sz w:val="32"/>
          <w:szCs w:val="32"/>
        </w:rPr>
      </w:pPr>
      <w:r w:rsidRPr="005432B0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sz w:val="32"/>
          <w:szCs w:val="32"/>
        </w:rPr>
      </w:pP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bCs/>
          <w:spacing w:val="-6"/>
          <w:sz w:val="32"/>
          <w:szCs w:val="32"/>
        </w:rPr>
      </w:pPr>
      <w:r w:rsidRPr="005432B0">
        <w:rPr>
          <w:rFonts w:ascii="Arial" w:hAnsi="Arial" w:cs="Arial"/>
          <w:b/>
          <w:bCs/>
          <w:spacing w:val="-6"/>
          <w:sz w:val="32"/>
          <w:szCs w:val="32"/>
        </w:rPr>
        <w:t>ПОСТАНОВЛЕНИЕ</w:t>
      </w:r>
    </w:p>
    <w:p w:rsidR="00FA4D77" w:rsidRPr="005432B0" w:rsidRDefault="00FA4D77" w:rsidP="00FA4D77">
      <w:pPr>
        <w:shd w:val="clear" w:color="auto" w:fill="FFFFFF"/>
        <w:ind w:hanging="3"/>
        <w:jc w:val="center"/>
        <w:rPr>
          <w:rFonts w:ascii="Arial" w:hAnsi="Arial" w:cs="Arial"/>
          <w:b/>
          <w:sz w:val="32"/>
          <w:szCs w:val="32"/>
        </w:rPr>
      </w:pPr>
    </w:p>
    <w:p w:rsidR="00FA4D77" w:rsidRPr="00BC6E51" w:rsidRDefault="00FA4D77" w:rsidP="00FA4D77">
      <w:pPr>
        <w:shd w:val="clear" w:color="auto" w:fill="FFFFFF"/>
        <w:tabs>
          <w:tab w:val="left" w:pos="7901"/>
        </w:tabs>
        <w:ind w:hanging="3"/>
        <w:jc w:val="center"/>
        <w:rPr>
          <w:rFonts w:ascii="Arial" w:hAnsi="Arial" w:cs="Arial"/>
          <w:b/>
          <w:bCs/>
          <w:sz w:val="32"/>
          <w:szCs w:val="32"/>
        </w:rPr>
      </w:pPr>
      <w:r w:rsidRPr="00BC6E51">
        <w:rPr>
          <w:rFonts w:ascii="Arial" w:hAnsi="Arial" w:cs="Arial"/>
          <w:b/>
          <w:bCs/>
          <w:spacing w:val="-8"/>
          <w:sz w:val="32"/>
          <w:szCs w:val="32"/>
        </w:rPr>
        <w:t xml:space="preserve">от </w:t>
      </w:r>
      <w:r>
        <w:rPr>
          <w:rFonts w:ascii="Arial" w:hAnsi="Arial" w:cs="Arial"/>
          <w:b/>
          <w:bCs/>
          <w:spacing w:val="-8"/>
          <w:sz w:val="32"/>
          <w:szCs w:val="32"/>
        </w:rPr>
        <w:t>26 февраля 2016</w:t>
      </w:r>
      <w:r w:rsidRPr="00BC6E51">
        <w:rPr>
          <w:rFonts w:ascii="Arial" w:hAnsi="Arial" w:cs="Arial"/>
          <w:b/>
          <w:bCs/>
          <w:spacing w:val="-8"/>
          <w:sz w:val="32"/>
          <w:szCs w:val="32"/>
        </w:rPr>
        <w:t xml:space="preserve"> г. </w:t>
      </w:r>
      <w:r w:rsidRPr="00BC6E51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74  </w:t>
      </w:r>
    </w:p>
    <w:p w:rsidR="00FA4D77" w:rsidRPr="005432B0" w:rsidRDefault="00FA4D77" w:rsidP="00FA4D77">
      <w:pPr>
        <w:pStyle w:val="3"/>
        <w:tabs>
          <w:tab w:val="left" w:pos="503"/>
        </w:tabs>
        <w:ind w:left="-31" w:firstLine="0"/>
        <w:jc w:val="center"/>
        <w:rPr>
          <w:rFonts w:ascii="Arial" w:hAnsi="Arial" w:cs="Arial"/>
          <w:b/>
          <w:sz w:val="32"/>
          <w:szCs w:val="32"/>
        </w:rPr>
      </w:pPr>
    </w:p>
    <w:p w:rsidR="00FA4D77" w:rsidRPr="000E1A0B" w:rsidRDefault="00952F6F" w:rsidP="00FA4D77">
      <w:pPr>
        <w:pStyle w:val="3"/>
        <w:keepNext w:val="0"/>
        <w:widowControl w:val="0"/>
        <w:tabs>
          <w:tab w:val="left" w:pos="503"/>
        </w:tabs>
        <w:ind w:left="-28" w:firstLine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порядке сообщения муниципальными служащими Администрации Камышинского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D77" w:rsidRPr="005432B0" w:rsidRDefault="00FA4D77" w:rsidP="00FA4D77">
      <w:pPr>
        <w:rPr>
          <w:rFonts w:ascii="Arial" w:hAnsi="Arial" w:cs="Arial"/>
          <w:lang w:eastAsia="ar-SA"/>
        </w:rPr>
      </w:pPr>
    </w:p>
    <w:p w:rsidR="00FA4D77" w:rsidRPr="005432B0" w:rsidRDefault="00FA4D77" w:rsidP="00FA4D77">
      <w:pPr>
        <w:widowControl w:val="0"/>
        <w:ind w:firstLine="709"/>
        <w:jc w:val="both"/>
        <w:rPr>
          <w:rFonts w:ascii="Arial" w:hAnsi="Arial" w:cs="Arial"/>
        </w:rPr>
      </w:pPr>
      <w:proofErr w:type="gramStart"/>
      <w:r w:rsidRPr="001C0C24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Указом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заинтересованной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</w:r>
      <w:r>
        <w:rPr>
          <w:rFonts w:ascii="Arial" w:hAnsi="Arial" w:cs="Arial"/>
        </w:rPr>
        <w:t xml:space="preserve">, </w:t>
      </w:r>
      <w:r w:rsidRPr="00C1655D">
        <w:rPr>
          <w:rFonts w:ascii="Arial" w:hAnsi="Arial" w:cs="Arial"/>
        </w:rPr>
        <w:t>Администрация</w:t>
      </w:r>
      <w:r>
        <w:rPr>
          <w:rFonts w:ascii="Arial" w:hAnsi="Arial" w:cs="Arial"/>
        </w:rPr>
        <w:t xml:space="preserve"> Камышинского сельсовета </w:t>
      </w:r>
      <w:r w:rsidRPr="00C1655D">
        <w:rPr>
          <w:rFonts w:ascii="Arial" w:hAnsi="Arial" w:cs="Arial"/>
        </w:rPr>
        <w:t>Курского</w:t>
      </w:r>
      <w:proofErr w:type="gramEnd"/>
      <w:r>
        <w:rPr>
          <w:rFonts w:ascii="Arial" w:hAnsi="Arial" w:cs="Arial"/>
        </w:rPr>
        <w:t xml:space="preserve"> </w:t>
      </w:r>
      <w:r w:rsidRPr="00C1655D">
        <w:rPr>
          <w:rFonts w:ascii="Arial" w:hAnsi="Arial" w:cs="Arial"/>
        </w:rPr>
        <w:t>района</w:t>
      </w:r>
      <w:r>
        <w:rPr>
          <w:rFonts w:ascii="Arial" w:hAnsi="Arial" w:cs="Arial"/>
        </w:rPr>
        <w:t xml:space="preserve"> </w:t>
      </w:r>
      <w:r w:rsidRPr="005432B0">
        <w:rPr>
          <w:rFonts w:ascii="Arial" w:hAnsi="Arial" w:cs="Arial"/>
        </w:rPr>
        <w:t>Курской</w:t>
      </w:r>
      <w:r>
        <w:rPr>
          <w:rFonts w:ascii="Arial" w:hAnsi="Arial" w:cs="Arial"/>
        </w:rPr>
        <w:t xml:space="preserve"> </w:t>
      </w:r>
      <w:r w:rsidRPr="005432B0">
        <w:rPr>
          <w:rFonts w:ascii="Arial" w:hAnsi="Arial" w:cs="Arial"/>
        </w:rPr>
        <w:t>области ПОСТАНОВЛЯЕТ:</w:t>
      </w:r>
    </w:p>
    <w:p w:rsidR="00952F6F" w:rsidRDefault="00FA4D77" w:rsidP="00952F6F">
      <w:pPr>
        <w:tabs>
          <w:tab w:val="left" w:pos="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52F6F">
        <w:rPr>
          <w:sz w:val="28"/>
          <w:szCs w:val="28"/>
        </w:rPr>
        <w:t>1. Утвердить прилагаемое Положение о порядке сообщения муниципальными служащими администрации Камышинского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D77" w:rsidRPr="005432B0" w:rsidRDefault="00FA4D77" w:rsidP="00FA4D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5432B0">
        <w:rPr>
          <w:rFonts w:ascii="Arial" w:hAnsi="Arial" w:cs="Arial"/>
        </w:rPr>
        <w:t xml:space="preserve">. </w:t>
      </w:r>
      <w:proofErr w:type="gramStart"/>
      <w:r w:rsidRPr="005432B0">
        <w:rPr>
          <w:rFonts w:ascii="Arial" w:hAnsi="Arial" w:cs="Arial"/>
        </w:rPr>
        <w:t>Контроль за</w:t>
      </w:r>
      <w:proofErr w:type="gramEnd"/>
      <w:r w:rsidRPr="005432B0">
        <w:rPr>
          <w:rFonts w:ascii="Arial" w:hAnsi="Arial" w:cs="Arial"/>
        </w:rPr>
        <w:t xml:space="preserve"> исполнением настоящего постановления возложить на заместителя</w:t>
      </w:r>
      <w:r>
        <w:rPr>
          <w:rFonts w:ascii="Arial" w:hAnsi="Arial" w:cs="Arial"/>
        </w:rPr>
        <w:t xml:space="preserve"> </w:t>
      </w:r>
      <w:r w:rsidRPr="005432B0">
        <w:rPr>
          <w:rFonts w:ascii="Arial" w:hAnsi="Arial" w:cs="Arial"/>
        </w:rPr>
        <w:t>Главы Администрации</w:t>
      </w:r>
      <w:r>
        <w:rPr>
          <w:rFonts w:ascii="Arial" w:hAnsi="Arial" w:cs="Arial"/>
        </w:rPr>
        <w:t xml:space="preserve"> Камышинского сельсовета</w:t>
      </w:r>
      <w:r w:rsidRPr="005432B0">
        <w:rPr>
          <w:rFonts w:ascii="Arial" w:hAnsi="Arial" w:cs="Arial"/>
        </w:rPr>
        <w:t xml:space="preserve"> Курского района Курской области </w:t>
      </w:r>
      <w:r>
        <w:rPr>
          <w:rFonts w:ascii="Arial" w:hAnsi="Arial" w:cs="Arial"/>
        </w:rPr>
        <w:t>Апатенко Г.Н.</w:t>
      </w:r>
    </w:p>
    <w:p w:rsidR="00FA4D77" w:rsidRPr="005432B0" w:rsidRDefault="00FA4D77" w:rsidP="00FA4D77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432B0">
        <w:rPr>
          <w:rFonts w:ascii="Arial" w:hAnsi="Arial" w:cs="Arial"/>
        </w:rPr>
        <w:t xml:space="preserve">. Постановление вступает в силу со дня его подписания. </w:t>
      </w:r>
    </w:p>
    <w:p w:rsidR="00FA4D77" w:rsidRPr="005432B0" w:rsidRDefault="00FA4D77" w:rsidP="00FA4D77">
      <w:pPr>
        <w:jc w:val="both"/>
        <w:rPr>
          <w:rFonts w:ascii="Arial" w:hAnsi="Arial" w:cs="Arial"/>
        </w:rPr>
      </w:pPr>
    </w:p>
    <w:p w:rsidR="00FA4D77" w:rsidRPr="005432B0" w:rsidRDefault="00FA4D77" w:rsidP="00FA4D77">
      <w:pPr>
        <w:jc w:val="both"/>
        <w:rPr>
          <w:rFonts w:ascii="Arial" w:hAnsi="Arial" w:cs="Arial"/>
        </w:rPr>
      </w:pPr>
    </w:p>
    <w:p w:rsidR="00FA4D77" w:rsidRDefault="00FA4D77" w:rsidP="00FA4D77">
      <w:pPr>
        <w:jc w:val="both"/>
        <w:rPr>
          <w:rFonts w:ascii="Arial" w:hAnsi="Arial" w:cs="Arial"/>
        </w:rPr>
      </w:pPr>
    </w:p>
    <w:p w:rsidR="00FA4D77" w:rsidRPr="005432B0" w:rsidRDefault="00FA4D77" w:rsidP="00FA4D77">
      <w:pPr>
        <w:jc w:val="both"/>
        <w:rPr>
          <w:rFonts w:ascii="Arial" w:hAnsi="Arial" w:cs="Arial"/>
        </w:rPr>
      </w:pPr>
    </w:p>
    <w:p w:rsidR="00FA4D77" w:rsidRPr="004120A1" w:rsidRDefault="00FA4D77" w:rsidP="00FA4D77">
      <w:pPr>
        <w:jc w:val="both"/>
        <w:rPr>
          <w:rFonts w:ascii="Arial" w:hAnsi="Arial" w:cs="Arial"/>
        </w:rPr>
      </w:pPr>
      <w:r w:rsidRPr="004120A1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Камышин</w:t>
      </w:r>
      <w:r w:rsidRPr="004120A1">
        <w:rPr>
          <w:rFonts w:ascii="Arial" w:hAnsi="Arial" w:cs="Arial"/>
        </w:rPr>
        <w:t>ского сельсовета</w:t>
      </w:r>
    </w:p>
    <w:p w:rsidR="00FA4D77" w:rsidRPr="004120A1" w:rsidRDefault="00FA4D77" w:rsidP="00FA4D77">
      <w:pPr>
        <w:jc w:val="both"/>
        <w:rPr>
          <w:rFonts w:ascii="Arial" w:hAnsi="Arial" w:cs="Arial"/>
        </w:rPr>
      </w:pPr>
      <w:r w:rsidRPr="004120A1">
        <w:rPr>
          <w:rFonts w:ascii="Arial" w:hAnsi="Arial" w:cs="Arial"/>
        </w:rPr>
        <w:t xml:space="preserve">Курского района Курской области                                                       </w:t>
      </w:r>
      <w:proofErr w:type="spellStart"/>
      <w:r>
        <w:rPr>
          <w:rFonts w:ascii="Arial" w:hAnsi="Arial" w:cs="Arial"/>
        </w:rPr>
        <w:t>А.И.Ефимов</w:t>
      </w:r>
      <w:proofErr w:type="spellEnd"/>
    </w:p>
    <w:p w:rsidR="00FA4D77" w:rsidRPr="005432B0" w:rsidRDefault="00FA4D77" w:rsidP="00FA4D77">
      <w:pPr>
        <w:ind w:firstLine="720"/>
        <w:jc w:val="both"/>
        <w:rPr>
          <w:rFonts w:ascii="Arial" w:hAnsi="Arial" w:cs="Arial"/>
        </w:rPr>
      </w:pPr>
    </w:p>
    <w:p w:rsidR="00FA4D77" w:rsidRPr="00054288" w:rsidRDefault="00FA4D77" w:rsidP="00FA4D77"/>
    <w:p w:rsidR="00FA4D77" w:rsidRDefault="00FA4D77" w:rsidP="00FA4D77">
      <w:pPr>
        <w:ind w:left="5400"/>
        <w:jc w:val="center"/>
        <w:rPr>
          <w:sz w:val="28"/>
          <w:szCs w:val="28"/>
        </w:rPr>
      </w:pPr>
    </w:p>
    <w:p w:rsidR="00FA4D77" w:rsidRDefault="00FA4D77" w:rsidP="00FA4D77">
      <w:pPr>
        <w:ind w:left="5400"/>
        <w:jc w:val="center"/>
        <w:rPr>
          <w:sz w:val="28"/>
          <w:szCs w:val="28"/>
        </w:rPr>
      </w:pPr>
    </w:p>
    <w:p w:rsidR="00FA4D77" w:rsidRDefault="00FA4D77" w:rsidP="00952F6F">
      <w:pPr>
        <w:rPr>
          <w:sz w:val="28"/>
          <w:szCs w:val="28"/>
        </w:rPr>
      </w:pPr>
    </w:p>
    <w:p w:rsidR="00FA4D77" w:rsidRDefault="00FA4D77" w:rsidP="00FA4D77">
      <w:pPr>
        <w:ind w:left="5400"/>
        <w:jc w:val="center"/>
        <w:rPr>
          <w:sz w:val="28"/>
          <w:szCs w:val="28"/>
        </w:rPr>
      </w:pPr>
    </w:p>
    <w:p w:rsidR="00FA4D77" w:rsidRPr="00F40D3A" w:rsidRDefault="00FA4D77" w:rsidP="00FA4D77">
      <w:pPr>
        <w:ind w:left="5400"/>
        <w:jc w:val="center"/>
        <w:rPr>
          <w:sz w:val="28"/>
          <w:szCs w:val="28"/>
        </w:rPr>
      </w:pPr>
      <w:r w:rsidRPr="00F40D3A">
        <w:rPr>
          <w:sz w:val="28"/>
          <w:szCs w:val="28"/>
        </w:rPr>
        <w:lastRenderedPageBreak/>
        <w:t>УТВЕРЖДЕНО</w:t>
      </w:r>
    </w:p>
    <w:p w:rsidR="00952F6F" w:rsidRDefault="00FA4D77" w:rsidP="00FA4D77">
      <w:pPr>
        <w:ind w:left="5400"/>
        <w:jc w:val="center"/>
        <w:rPr>
          <w:sz w:val="28"/>
          <w:szCs w:val="28"/>
        </w:rPr>
      </w:pPr>
      <w:r w:rsidRPr="00F40D3A">
        <w:rPr>
          <w:sz w:val="28"/>
          <w:szCs w:val="28"/>
        </w:rPr>
        <w:t xml:space="preserve">постановлением </w:t>
      </w:r>
      <w:r w:rsidR="00952F6F">
        <w:rPr>
          <w:sz w:val="28"/>
          <w:szCs w:val="28"/>
        </w:rPr>
        <w:t>администрации</w:t>
      </w:r>
    </w:p>
    <w:p w:rsidR="00952F6F" w:rsidRDefault="00952F6F" w:rsidP="00FA4D77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Камышинского сельсовета</w:t>
      </w:r>
    </w:p>
    <w:p w:rsidR="00FA4D77" w:rsidRPr="00F40D3A" w:rsidRDefault="00952F6F" w:rsidP="00FA4D77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Курского района</w:t>
      </w:r>
      <w:r w:rsidR="00FA4D77" w:rsidRPr="00F40D3A">
        <w:rPr>
          <w:sz w:val="28"/>
          <w:szCs w:val="28"/>
        </w:rPr>
        <w:t xml:space="preserve"> Курской области</w:t>
      </w:r>
    </w:p>
    <w:p w:rsidR="00FA4D77" w:rsidRPr="00F40D3A" w:rsidRDefault="00B35108" w:rsidP="00FA4D77">
      <w:pPr>
        <w:ind w:left="5400"/>
        <w:jc w:val="center"/>
        <w:rPr>
          <w:sz w:val="28"/>
          <w:szCs w:val="28"/>
        </w:rPr>
      </w:pPr>
      <w:r>
        <w:rPr>
          <w:sz w:val="28"/>
          <w:szCs w:val="28"/>
        </w:rPr>
        <w:t>от «26</w:t>
      </w:r>
      <w:r w:rsidR="00952F6F">
        <w:rPr>
          <w:sz w:val="28"/>
          <w:szCs w:val="28"/>
        </w:rPr>
        <w:t xml:space="preserve">» февраля </w:t>
      </w:r>
      <w:smartTag w:uri="urn:schemas-microsoft-com:office:smarttags" w:element="metricconverter">
        <w:smartTagPr>
          <w:attr w:name="ProductID" w:val="2016 г"/>
        </w:smartTagPr>
        <w:r w:rsidR="00FA4D77" w:rsidRPr="00F40D3A">
          <w:rPr>
            <w:sz w:val="28"/>
            <w:szCs w:val="28"/>
          </w:rPr>
          <w:t>2016 г</w:t>
        </w:r>
      </w:smartTag>
      <w:r w:rsidR="00FA4D77" w:rsidRPr="00F40D3A">
        <w:rPr>
          <w:sz w:val="28"/>
          <w:szCs w:val="28"/>
        </w:rPr>
        <w:t>.</w:t>
      </w:r>
      <w:r w:rsidR="00952F6F">
        <w:rPr>
          <w:sz w:val="28"/>
          <w:szCs w:val="28"/>
        </w:rPr>
        <w:t xml:space="preserve"> №74</w:t>
      </w:r>
      <w:r w:rsidR="00FA4D77" w:rsidRPr="00F40D3A">
        <w:rPr>
          <w:sz w:val="28"/>
          <w:szCs w:val="28"/>
        </w:rPr>
        <w:t xml:space="preserve"> </w:t>
      </w:r>
    </w:p>
    <w:p w:rsidR="00FA4D77" w:rsidRPr="00F40D3A" w:rsidRDefault="00FA4D77" w:rsidP="00FA4D77">
      <w:pPr>
        <w:ind w:left="5400"/>
        <w:jc w:val="center"/>
        <w:rPr>
          <w:sz w:val="28"/>
          <w:szCs w:val="28"/>
        </w:rPr>
      </w:pPr>
    </w:p>
    <w:p w:rsidR="00FA4D77" w:rsidRDefault="00FA4D77" w:rsidP="00FA4D77"/>
    <w:p w:rsidR="00FA4D77" w:rsidRPr="00F40D3A" w:rsidRDefault="00FA4D77" w:rsidP="00FA4D77">
      <w:pPr>
        <w:jc w:val="center"/>
        <w:rPr>
          <w:b/>
          <w:sz w:val="28"/>
          <w:szCs w:val="28"/>
        </w:rPr>
      </w:pPr>
      <w:r w:rsidRPr="00F40D3A">
        <w:rPr>
          <w:b/>
          <w:sz w:val="28"/>
          <w:szCs w:val="28"/>
        </w:rPr>
        <w:t>Положение</w:t>
      </w:r>
    </w:p>
    <w:p w:rsidR="00FA4D77" w:rsidRPr="00F40D3A" w:rsidRDefault="00FA4D77" w:rsidP="00FA4D77">
      <w:pPr>
        <w:jc w:val="center"/>
        <w:rPr>
          <w:b/>
          <w:sz w:val="28"/>
          <w:szCs w:val="28"/>
        </w:rPr>
      </w:pPr>
      <w:r w:rsidRPr="00F40D3A">
        <w:rPr>
          <w:b/>
          <w:sz w:val="28"/>
          <w:szCs w:val="28"/>
        </w:rPr>
        <w:t>о порядке сообщен</w:t>
      </w:r>
      <w:r>
        <w:rPr>
          <w:b/>
          <w:sz w:val="28"/>
          <w:szCs w:val="28"/>
        </w:rPr>
        <w:t xml:space="preserve">ия </w:t>
      </w:r>
      <w:r w:rsidR="00952F6F">
        <w:rPr>
          <w:b/>
          <w:sz w:val="28"/>
          <w:szCs w:val="28"/>
        </w:rPr>
        <w:t>муниципальными</w:t>
      </w:r>
      <w:r>
        <w:rPr>
          <w:b/>
          <w:sz w:val="28"/>
          <w:szCs w:val="28"/>
        </w:rPr>
        <w:t xml:space="preserve"> служащими </w:t>
      </w:r>
      <w:r w:rsidR="00952F6F">
        <w:rPr>
          <w:b/>
          <w:sz w:val="28"/>
          <w:szCs w:val="28"/>
        </w:rPr>
        <w:t xml:space="preserve">администрации Камышинского сельсовета Курского района </w:t>
      </w:r>
      <w:r>
        <w:rPr>
          <w:b/>
          <w:sz w:val="28"/>
          <w:szCs w:val="28"/>
        </w:rPr>
        <w:t>Курской области</w:t>
      </w:r>
      <w:r w:rsidRPr="00F40D3A">
        <w:rPr>
          <w:b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FA4D77" w:rsidRPr="00F40D3A" w:rsidRDefault="00FA4D77" w:rsidP="00FA4D77">
      <w:pPr>
        <w:rPr>
          <w:b/>
          <w:sz w:val="28"/>
          <w:szCs w:val="28"/>
        </w:rPr>
      </w:pP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 w:rsidRPr="00F40D3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0D3A">
        <w:rPr>
          <w:sz w:val="28"/>
          <w:szCs w:val="28"/>
        </w:rPr>
        <w:t xml:space="preserve">Настоящим Положением определяется порядок сообщения </w:t>
      </w:r>
      <w:r w:rsidR="00952F6F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 </w:t>
      </w:r>
      <w:r w:rsidR="00952F6F">
        <w:rPr>
          <w:sz w:val="28"/>
          <w:szCs w:val="28"/>
        </w:rPr>
        <w:t xml:space="preserve">администрации Камышинского сельсовета Курского района </w:t>
      </w:r>
      <w:r>
        <w:rPr>
          <w:sz w:val="28"/>
          <w:szCs w:val="28"/>
        </w:rPr>
        <w:t xml:space="preserve">Курской области </w:t>
      </w:r>
      <w:r w:rsidRPr="002B5E44">
        <w:rPr>
          <w:sz w:val="28"/>
          <w:szCs w:val="28"/>
        </w:rPr>
        <w:t xml:space="preserve">в </w:t>
      </w:r>
      <w:r w:rsidR="002B5E44" w:rsidRPr="002B5E44">
        <w:rPr>
          <w:sz w:val="28"/>
          <w:szCs w:val="28"/>
        </w:rPr>
        <w:t>кадровое подразделение муниципального образования</w:t>
      </w:r>
      <w:r>
        <w:rPr>
          <w:sz w:val="28"/>
          <w:szCs w:val="28"/>
        </w:rPr>
        <w:t xml:space="preserve"> (далее – </w:t>
      </w:r>
      <w:r w:rsidR="00952F6F">
        <w:rPr>
          <w:sz w:val="28"/>
          <w:szCs w:val="28"/>
        </w:rPr>
        <w:t>муниципаль</w:t>
      </w:r>
      <w:r>
        <w:rPr>
          <w:sz w:val="28"/>
          <w:szCs w:val="28"/>
        </w:rPr>
        <w:t>ные служащие)</w:t>
      </w:r>
      <w:r w:rsidRPr="00F40D3A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52F6F">
        <w:rPr>
          <w:sz w:val="28"/>
          <w:szCs w:val="28"/>
        </w:rPr>
        <w:t>Муниципальные</w:t>
      </w:r>
      <w:r>
        <w:rPr>
          <w:sz w:val="28"/>
          <w:szCs w:val="28"/>
        </w:rPr>
        <w:t xml:space="preserve"> служащие обязаны в соответствии с законодательством Российской Федерации, Курской области о противодействии коррупции </w:t>
      </w:r>
      <w:proofErr w:type="gramStart"/>
      <w:r>
        <w:rPr>
          <w:sz w:val="28"/>
          <w:szCs w:val="28"/>
        </w:rPr>
        <w:t>сообщать</w:t>
      </w:r>
      <w:proofErr w:type="gramEnd"/>
      <w:r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52F6F">
        <w:rPr>
          <w:sz w:val="28"/>
          <w:szCs w:val="28"/>
        </w:rPr>
        <w:t>Муниципаль</w:t>
      </w:r>
      <w:r>
        <w:rPr>
          <w:sz w:val="28"/>
          <w:szCs w:val="28"/>
        </w:rPr>
        <w:t>ные служащие направляют уведомление на имя представителя нанимателя или иного должностного лица, наделенного в соответствии с законодательством полномочиями представителя нанимателя (далее – представитель нанимателя), по форме согласно приложению к настоящему Положению.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Уведомление должно быть подписано лично </w:t>
      </w:r>
      <w:r w:rsidR="00952F6F">
        <w:rPr>
          <w:sz w:val="28"/>
          <w:szCs w:val="28"/>
        </w:rPr>
        <w:t>муниципаль</w:t>
      </w:r>
      <w:r>
        <w:rPr>
          <w:sz w:val="28"/>
          <w:szCs w:val="28"/>
        </w:rPr>
        <w:t>ным служащим, с указанием даты его составления.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97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Уведомления, представленные в соответствии с пунктом 3 настоящего Положения, </w:t>
      </w:r>
      <w:r w:rsidRPr="007E6F93">
        <w:rPr>
          <w:sz w:val="28"/>
          <w:szCs w:val="28"/>
        </w:rPr>
        <w:t>направляются</w:t>
      </w:r>
      <w:r>
        <w:rPr>
          <w:sz w:val="28"/>
          <w:szCs w:val="28"/>
        </w:rPr>
        <w:t xml:space="preserve"> </w:t>
      </w:r>
      <w:r w:rsidR="002B5E44">
        <w:rPr>
          <w:b/>
          <w:sz w:val="28"/>
          <w:szCs w:val="28"/>
        </w:rPr>
        <w:t xml:space="preserve"> </w:t>
      </w:r>
      <w:r w:rsidRPr="002B5E44">
        <w:rPr>
          <w:sz w:val="28"/>
          <w:szCs w:val="28"/>
        </w:rPr>
        <w:t xml:space="preserve">должностному лицу кадровой службы </w:t>
      </w:r>
      <w:r w:rsidR="002B5E44" w:rsidRPr="002B5E44">
        <w:rPr>
          <w:sz w:val="28"/>
          <w:szCs w:val="28"/>
        </w:rPr>
        <w:t>муниципального образования</w:t>
      </w:r>
      <w:r w:rsidRPr="002B5E44">
        <w:rPr>
          <w:sz w:val="28"/>
          <w:szCs w:val="28"/>
        </w:rPr>
        <w:t>, ответственному за работу по профилактике коррупционных и иных правонарушений (далее – орган по профилактике коррупционных и иных правонарушений)</w:t>
      </w:r>
      <w:r>
        <w:rPr>
          <w:sz w:val="28"/>
          <w:szCs w:val="28"/>
        </w:rPr>
        <w:t xml:space="preserve"> для осуществления предварительного рассмотрения.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В ходе предварительного рассмотрения уведомлений должностные лица органа по профилактике коррупционных и иных правонарушений имеют право получать от лиц, направивших уведомления, пояснения по изложенным в них обстоятельствам и направлять запросы в запросы в государственные органы, органы местного самоуправления и заинтересованные организации. 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4 настоящего </w:t>
      </w:r>
      <w:r w:rsidRPr="002B5E44">
        <w:rPr>
          <w:sz w:val="28"/>
          <w:szCs w:val="28"/>
        </w:rPr>
        <w:t xml:space="preserve">Положения в </w:t>
      </w:r>
      <w:r w:rsidR="002B5E44">
        <w:rPr>
          <w:sz w:val="28"/>
          <w:szCs w:val="28"/>
        </w:rPr>
        <w:t>к</w:t>
      </w:r>
      <w:r w:rsidR="002B5E44" w:rsidRPr="002B5E44">
        <w:rPr>
          <w:sz w:val="28"/>
          <w:szCs w:val="28"/>
        </w:rPr>
        <w:t>омиссию</w:t>
      </w:r>
      <w:r w:rsidRPr="002B5E44">
        <w:rPr>
          <w:sz w:val="28"/>
          <w:szCs w:val="28"/>
        </w:rPr>
        <w:t xml:space="preserve"> по профилактике коррупционных и иных правонарушений,</w:t>
      </w:r>
      <w:r>
        <w:rPr>
          <w:sz w:val="28"/>
          <w:szCs w:val="28"/>
        </w:rPr>
        <w:t xml:space="preserve"> указанным органом подготавливается мотивированное заключение на каждое из них. 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Уведомления, заключения и другие материалы, полученные в ходе предварительного рассмотрения уведомлений, представляются представителю нанимателя в течение семи рабочих дней со дня поступления уведомлений в орган по профилактике коррупционных и иных правонарушений.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5 настоящего Положения, уведомления, заключения и другие материалы представляются представителю нанимателя в течение 45 дней со дня поступления уведомлений </w:t>
      </w:r>
      <w:bookmarkStart w:id="0" w:name="_GoBack"/>
      <w:r w:rsidRPr="002B5E44">
        <w:rPr>
          <w:sz w:val="28"/>
          <w:szCs w:val="28"/>
        </w:rPr>
        <w:t xml:space="preserve">в </w:t>
      </w:r>
      <w:r w:rsidR="002B5E44" w:rsidRPr="002B5E44">
        <w:rPr>
          <w:sz w:val="28"/>
          <w:szCs w:val="28"/>
        </w:rPr>
        <w:t>комиссию</w:t>
      </w:r>
      <w:r w:rsidRPr="002B5E44">
        <w:rPr>
          <w:sz w:val="28"/>
          <w:szCs w:val="28"/>
        </w:rPr>
        <w:t xml:space="preserve"> по профилактике коррупционных и иных правонарушений</w:t>
      </w:r>
      <w:bookmarkEnd w:id="0"/>
      <w:r w:rsidRPr="00952F6F"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Указанный срок при необходимости может быть продлен, но не более чем на 30 дней.</w:t>
      </w:r>
    </w:p>
    <w:p w:rsidR="00FA4D77" w:rsidRPr="000A22D6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Представителем нанимателя по результатам рассмотрения им уведомлений принимается одно из следующих решений</w:t>
      </w:r>
      <w:r w:rsidRPr="000A22D6">
        <w:rPr>
          <w:sz w:val="28"/>
          <w:szCs w:val="28"/>
        </w:rPr>
        <w:t>:</w:t>
      </w:r>
    </w:p>
    <w:p w:rsidR="00FA4D77" w:rsidRPr="005A6742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</w:t>
      </w:r>
      <w:r w:rsidRPr="005A6742">
        <w:rPr>
          <w:sz w:val="28"/>
          <w:szCs w:val="28"/>
        </w:rPr>
        <w:t>;</w:t>
      </w:r>
    </w:p>
    <w:p w:rsidR="00FA4D77" w:rsidRPr="005A6742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</w:t>
      </w:r>
      <w:r w:rsidRPr="005A6742">
        <w:rPr>
          <w:sz w:val="28"/>
          <w:szCs w:val="28"/>
        </w:rPr>
        <w:t>;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В случае принятия решения, предусмотренного подпунктом «б» пункта 7 настоящего Положения, в соответствии с законодательством Российской Федерации, Курской области представитель нанимателя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случае принятия решений, предусмотренных подпунктами «б» и «в» пункта 7 настоящего Положения, в соответствии с законодательством Российской Федерации, Курской области представитель нанимателя направляет уведомление на рассмотрение соответствующей комиссии по соблюдению требований к служебному поведению </w:t>
      </w:r>
      <w:r w:rsidR="00952F6F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ных </w:t>
      </w:r>
      <w:r w:rsidR="00952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служащих</w:t>
      </w:r>
      <w:r w:rsidR="00952F6F">
        <w:rPr>
          <w:sz w:val="28"/>
          <w:szCs w:val="28"/>
        </w:rPr>
        <w:t xml:space="preserve"> администрации Камышинского сельсовета Курского района</w:t>
      </w:r>
      <w:r>
        <w:rPr>
          <w:sz w:val="28"/>
          <w:szCs w:val="28"/>
        </w:rPr>
        <w:t xml:space="preserve"> Курской области и урегулированию конфликта интересов.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Комиссия по соблюдению требований к служебному поведению </w:t>
      </w:r>
      <w:r w:rsidR="00952F6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</w:t>
      </w:r>
      <w:r w:rsidR="00952F6F">
        <w:rPr>
          <w:sz w:val="28"/>
          <w:szCs w:val="28"/>
        </w:rPr>
        <w:t xml:space="preserve"> Администрации Камышинского сельсовета </w:t>
      </w:r>
      <w:r w:rsidR="00952F6F">
        <w:rPr>
          <w:sz w:val="28"/>
          <w:szCs w:val="28"/>
        </w:rPr>
        <w:lastRenderedPageBreak/>
        <w:t>Курского района</w:t>
      </w:r>
      <w:r>
        <w:rPr>
          <w:sz w:val="28"/>
          <w:szCs w:val="28"/>
        </w:rPr>
        <w:t xml:space="preserve"> Курской области и урегулированию конфликта интересов рассматривает уведомления и принимает по ним решения в порядке, установленном Положением о комиссиях по соблюдению требований к служебному поведению </w:t>
      </w:r>
      <w:r w:rsidR="00952F6F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</w:t>
      </w:r>
      <w:r w:rsidR="00952F6F">
        <w:rPr>
          <w:sz w:val="28"/>
          <w:szCs w:val="28"/>
        </w:rPr>
        <w:t xml:space="preserve"> администрации Камышинского сельсовета Курского района</w:t>
      </w:r>
      <w:r>
        <w:rPr>
          <w:sz w:val="28"/>
          <w:szCs w:val="28"/>
        </w:rPr>
        <w:t xml:space="preserve"> Курской области и урегулированию конфликта интересов</w:t>
      </w:r>
      <w:proofErr w:type="gramStart"/>
      <w:r>
        <w:rPr>
          <w:sz w:val="28"/>
          <w:szCs w:val="28"/>
        </w:rPr>
        <w:t xml:space="preserve"> </w:t>
      </w:r>
      <w:r w:rsidR="00952F6F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утвержденном постановлением </w:t>
      </w:r>
      <w:r w:rsidR="00952F6F">
        <w:rPr>
          <w:sz w:val="28"/>
          <w:szCs w:val="28"/>
        </w:rPr>
        <w:t>администрации Камышинского сельсовета Курского района  Курской области от 18.09.2015 № 228</w:t>
      </w:r>
      <w:r>
        <w:rPr>
          <w:sz w:val="28"/>
          <w:szCs w:val="28"/>
        </w:rPr>
        <w:t xml:space="preserve"> «О комиссиях по соблюдению требований к служебному поведению </w:t>
      </w:r>
      <w:r w:rsidR="00B963ED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</w:t>
      </w:r>
      <w:r w:rsidR="00B963ED">
        <w:rPr>
          <w:sz w:val="28"/>
          <w:szCs w:val="28"/>
        </w:rPr>
        <w:t xml:space="preserve"> администрации Камышинского сельсовета Курского района</w:t>
      </w:r>
      <w:r>
        <w:rPr>
          <w:sz w:val="28"/>
          <w:szCs w:val="28"/>
        </w:rPr>
        <w:t xml:space="preserve"> Курской области и урегулированию конфликта интересов».</w:t>
      </w:r>
    </w:p>
    <w:p w:rsidR="00FA4D77" w:rsidRDefault="00FA4D77" w:rsidP="00FA4D77">
      <w:pPr>
        <w:ind w:firstLine="720"/>
        <w:jc w:val="both"/>
        <w:rPr>
          <w:sz w:val="28"/>
          <w:szCs w:val="28"/>
        </w:rPr>
      </w:pPr>
    </w:p>
    <w:p w:rsidR="00FA4D77" w:rsidRDefault="00FA4D77" w:rsidP="00FA4D77">
      <w:pPr>
        <w:ind w:firstLine="720"/>
        <w:jc w:val="both"/>
        <w:rPr>
          <w:sz w:val="28"/>
          <w:szCs w:val="28"/>
        </w:rPr>
      </w:pPr>
    </w:p>
    <w:p w:rsidR="00FA4D77" w:rsidRDefault="00FA4D77" w:rsidP="00FA4D77">
      <w:pPr>
        <w:jc w:val="right"/>
      </w:pPr>
    </w:p>
    <w:p w:rsidR="00FA4D77" w:rsidRDefault="00FA4D77" w:rsidP="00FA4D77">
      <w:pPr>
        <w:spacing w:after="960"/>
        <w:ind w:left="5580"/>
        <w:jc w:val="right"/>
        <w:rPr>
          <w:sz w:val="20"/>
          <w:szCs w:val="20"/>
        </w:rPr>
      </w:pPr>
    </w:p>
    <w:p w:rsidR="00FA4D77" w:rsidRDefault="00FA4D77" w:rsidP="00FA4D77">
      <w:pPr>
        <w:spacing w:after="960"/>
        <w:ind w:left="5580"/>
        <w:jc w:val="right"/>
        <w:rPr>
          <w:sz w:val="20"/>
          <w:szCs w:val="20"/>
        </w:rPr>
      </w:pPr>
    </w:p>
    <w:p w:rsidR="00FA4D77" w:rsidRDefault="00FA4D77" w:rsidP="00FA4D77">
      <w:pPr>
        <w:spacing w:after="960"/>
        <w:ind w:left="5580"/>
        <w:jc w:val="right"/>
        <w:rPr>
          <w:sz w:val="20"/>
          <w:szCs w:val="20"/>
        </w:rPr>
      </w:pPr>
    </w:p>
    <w:p w:rsidR="00FA4D77" w:rsidRDefault="00FA4D77" w:rsidP="00FA4D77">
      <w:pPr>
        <w:spacing w:after="960"/>
        <w:ind w:left="5580"/>
        <w:jc w:val="right"/>
        <w:rPr>
          <w:sz w:val="20"/>
          <w:szCs w:val="20"/>
        </w:rPr>
      </w:pPr>
    </w:p>
    <w:p w:rsidR="00FA4D77" w:rsidRDefault="00FA4D77" w:rsidP="00FA4D77">
      <w:pPr>
        <w:spacing w:after="960"/>
        <w:ind w:left="5580"/>
        <w:jc w:val="right"/>
        <w:rPr>
          <w:sz w:val="20"/>
          <w:szCs w:val="20"/>
        </w:rPr>
      </w:pPr>
    </w:p>
    <w:p w:rsidR="00FA4D77" w:rsidRDefault="00FA4D77" w:rsidP="00FA4D77">
      <w:pPr>
        <w:spacing w:after="960"/>
        <w:ind w:left="5580"/>
        <w:jc w:val="right"/>
        <w:rPr>
          <w:sz w:val="20"/>
          <w:szCs w:val="20"/>
        </w:rPr>
      </w:pPr>
    </w:p>
    <w:p w:rsidR="00B73287" w:rsidRDefault="00B73287"/>
    <w:sectPr w:rsidR="00B73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77"/>
    <w:rsid w:val="002B5E44"/>
    <w:rsid w:val="00952F6F"/>
    <w:rsid w:val="00B35108"/>
    <w:rsid w:val="00B73287"/>
    <w:rsid w:val="00B963ED"/>
    <w:rsid w:val="00FA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7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A4D77"/>
    <w:pPr>
      <w:keepNext/>
      <w:tabs>
        <w:tab w:val="num" w:pos="2160"/>
      </w:tabs>
      <w:suppressAutoHyphens/>
      <w:ind w:left="2160" w:hanging="720"/>
      <w:jc w:val="right"/>
      <w:outlineLvl w:val="2"/>
    </w:pPr>
    <w:rPr>
      <w:rFonts w:ascii="Calibri" w:eastAsia="Times New Roman" w:hAnsi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A4D77"/>
    <w:rPr>
      <w:rFonts w:ascii="Calibri" w:eastAsia="Times New Roman" w:hAnsi="Calibri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3</cp:revision>
  <cp:lastPrinted>2016-02-29T04:52:00Z</cp:lastPrinted>
  <dcterms:created xsi:type="dcterms:W3CDTF">2016-02-26T12:23:00Z</dcterms:created>
  <dcterms:modified xsi:type="dcterms:W3CDTF">2016-02-29T06:52:00Z</dcterms:modified>
</cp:coreProperties>
</file>