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</w:p>
    <w:p w:rsidR="00270CF9" w:rsidRPr="00DB3A67" w:rsidRDefault="00270CF9" w:rsidP="00270CF9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>ПОСТАНОВЛЕНИЕ</w:t>
      </w: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 xml:space="preserve">от </w:t>
      </w:r>
      <w:r w:rsidR="00CD1A69">
        <w:rPr>
          <w:rFonts w:cs="Arial"/>
          <w:b/>
          <w:bCs/>
          <w:sz w:val="32"/>
          <w:szCs w:val="32"/>
        </w:rPr>
        <w:t>«04</w:t>
      </w:r>
      <w:r w:rsidR="00792D8E">
        <w:rPr>
          <w:rFonts w:cs="Arial"/>
          <w:b/>
          <w:bCs/>
          <w:sz w:val="32"/>
          <w:szCs w:val="32"/>
        </w:rPr>
        <w:t>»</w:t>
      </w:r>
      <w:r w:rsidRPr="00DB3A67">
        <w:rPr>
          <w:rFonts w:cs="Arial"/>
          <w:b/>
          <w:bCs/>
          <w:sz w:val="32"/>
          <w:szCs w:val="32"/>
        </w:rPr>
        <w:t xml:space="preserve"> </w:t>
      </w:r>
      <w:r w:rsidR="00CD1A69">
        <w:rPr>
          <w:rFonts w:cs="Arial"/>
          <w:b/>
          <w:bCs/>
          <w:sz w:val="32"/>
          <w:szCs w:val="32"/>
        </w:rPr>
        <w:t xml:space="preserve">февраля </w:t>
      </w:r>
      <w:r w:rsidRPr="00DB3A67">
        <w:rPr>
          <w:rFonts w:cs="Arial"/>
          <w:b/>
          <w:bCs/>
          <w:sz w:val="32"/>
          <w:szCs w:val="32"/>
        </w:rPr>
        <w:t>201</w:t>
      </w:r>
      <w:r w:rsidR="00792D8E">
        <w:rPr>
          <w:rFonts w:cs="Arial"/>
          <w:b/>
          <w:bCs/>
          <w:sz w:val="32"/>
          <w:szCs w:val="32"/>
        </w:rPr>
        <w:t>9</w:t>
      </w:r>
      <w:r w:rsidRPr="00DB3A67">
        <w:rPr>
          <w:rFonts w:cs="Arial"/>
          <w:b/>
          <w:bCs/>
          <w:sz w:val="32"/>
          <w:szCs w:val="32"/>
        </w:rPr>
        <w:t xml:space="preserve"> г.</w:t>
      </w:r>
      <w:r>
        <w:rPr>
          <w:rFonts w:cs="Arial"/>
          <w:b/>
          <w:bCs/>
          <w:sz w:val="32"/>
          <w:szCs w:val="32"/>
        </w:rPr>
        <w:t xml:space="preserve">   №</w:t>
      </w:r>
      <w:r w:rsidR="00CD1A69">
        <w:rPr>
          <w:rFonts w:cs="Arial"/>
          <w:b/>
          <w:bCs/>
          <w:sz w:val="32"/>
          <w:szCs w:val="32"/>
        </w:rPr>
        <w:t xml:space="preserve"> 1</w:t>
      </w:r>
      <w:bookmarkStart w:id="0" w:name="_GoBack"/>
      <w:bookmarkEnd w:id="0"/>
      <w:r w:rsidR="00CD1A69">
        <w:rPr>
          <w:rFonts w:cs="Arial"/>
          <w:b/>
          <w:bCs/>
          <w:sz w:val="32"/>
          <w:szCs w:val="32"/>
        </w:rPr>
        <w:t>3</w:t>
      </w:r>
    </w:p>
    <w:p w:rsidR="00270CF9" w:rsidRPr="00DB3A67" w:rsidRDefault="00270CF9" w:rsidP="00270CF9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 w:rsidRPr="00DB3A67">
        <w:rPr>
          <w:rFonts w:cs="Arial"/>
          <w:b/>
          <w:sz w:val="32"/>
          <w:szCs w:val="32"/>
        </w:rPr>
        <w:t>О подготовке карт</w:t>
      </w:r>
      <w:r w:rsidR="00ED55D2">
        <w:rPr>
          <w:rFonts w:cs="Arial"/>
          <w:b/>
          <w:sz w:val="32"/>
          <w:szCs w:val="32"/>
        </w:rPr>
        <w:t>ы  (плана</w:t>
      </w:r>
      <w:r w:rsidRPr="00DB3A67">
        <w:rPr>
          <w:rFonts w:cs="Arial"/>
          <w:b/>
          <w:sz w:val="32"/>
          <w:szCs w:val="32"/>
        </w:rPr>
        <w:t xml:space="preserve">) </w:t>
      </w:r>
      <w:proofErr w:type="gramStart"/>
      <w:r w:rsidRPr="00DB3A67">
        <w:rPr>
          <w:rFonts w:cs="Arial"/>
          <w:b/>
          <w:sz w:val="32"/>
          <w:szCs w:val="32"/>
        </w:rPr>
        <w:t>для</w:t>
      </w:r>
      <w:proofErr w:type="gramEnd"/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установления границ населенного</w:t>
      </w:r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пункта </w:t>
      </w:r>
      <w:proofErr w:type="spellStart"/>
      <w:r>
        <w:rPr>
          <w:rFonts w:cs="Arial"/>
          <w:b/>
          <w:sz w:val="32"/>
          <w:szCs w:val="32"/>
        </w:rPr>
        <w:t>д</w:t>
      </w:r>
      <w:proofErr w:type="gramStart"/>
      <w:r>
        <w:rPr>
          <w:rFonts w:cs="Arial"/>
          <w:b/>
          <w:sz w:val="32"/>
          <w:szCs w:val="32"/>
        </w:rPr>
        <w:t>.Б</w:t>
      </w:r>
      <w:proofErr w:type="gramEnd"/>
      <w:r>
        <w:rPr>
          <w:rFonts w:cs="Arial"/>
          <w:b/>
          <w:sz w:val="32"/>
          <w:szCs w:val="32"/>
        </w:rPr>
        <w:t>укреевка</w:t>
      </w:r>
      <w:proofErr w:type="spellEnd"/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 w:rsidRPr="00DB3A67">
        <w:rPr>
          <w:rFonts w:cs="Arial"/>
          <w:b/>
          <w:sz w:val="32"/>
          <w:szCs w:val="32"/>
        </w:rPr>
        <w:t>муниципального образования</w:t>
      </w:r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«Камышинский </w:t>
      </w:r>
      <w:r w:rsidRPr="00DB3A67">
        <w:rPr>
          <w:rFonts w:cs="Arial"/>
          <w:b/>
          <w:sz w:val="32"/>
          <w:szCs w:val="32"/>
        </w:rPr>
        <w:t>сельсовет»"</w:t>
      </w:r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Курского </w:t>
      </w:r>
      <w:r w:rsidRPr="00DB3A67">
        <w:rPr>
          <w:rFonts w:cs="Arial"/>
          <w:b/>
          <w:sz w:val="32"/>
          <w:szCs w:val="32"/>
        </w:rPr>
        <w:t>района</w:t>
      </w:r>
      <w:r>
        <w:rPr>
          <w:rFonts w:cs="Arial"/>
          <w:b/>
          <w:sz w:val="32"/>
          <w:szCs w:val="32"/>
        </w:rPr>
        <w:t xml:space="preserve"> </w:t>
      </w:r>
      <w:r w:rsidRPr="00DB3A67">
        <w:rPr>
          <w:rFonts w:cs="Arial"/>
          <w:b/>
          <w:sz w:val="32"/>
          <w:szCs w:val="32"/>
        </w:rPr>
        <w:t>Курской области</w:t>
      </w:r>
    </w:p>
    <w:p w:rsidR="00270CF9" w:rsidRPr="00DB3A67" w:rsidRDefault="00270CF9" w:rsidP="00270CF9">
      <w:pPr>
        <w:jc w:val="center"/>
        <w:rPr>
          <w:rFonts w:cs="Arial"/>
          <w:sz w:val="27"/>
          <w:szCs w:val="27"/>
        </w:rPr>
      </w:pPr>
    </w:p>
    <w:p w:rsidR="00270CF9" w:rsidRDefault="00270CF9" w:rsidP="00270CF9">
      <w:pPr>
        <w:ind w:firstLine="708"/>
        <w:jc w:val="both"/>
        <w:rPr>
          <w:rFonts w:cs="Arial"/>
          <w:sz w:val="24"/>
        </w:rPr>
      </w:pPr>
      <w:proofErr w:type="gramStart"/>
      <w:r w:rsidRPr="00DB3A67">
        <w:rPr>
          <w:rFonts w:cs="Arial"/>
          <w:sz w:val="24"/>
        </w:rPr>
        <w:t>В рамках реализации основного мероприятия 1.09 «Реализация Федерального закона от 24 июля 2007 года №221-ФЗ «О государственном кадастре недвижимости»» (в редакции Федерального закона от 03.07.2016 №361 «О внесении изменений в отдельные законодательные акты Российской Федерации и признании утратившими силу отдельных законодательных актов (положительных законодательных актов) Российской Федерации) подпрограммы 1 «Создание условий для обеспечения доступным и комфортным жильем граждан в Курской</w:t>
      </w:r>
      <w:proofErr w:type="gramEnd"/>
      <w:r w:rsidRPr="00DB3A67">
        <w:rPr>
          <w:rFonts w:cs="Arial"/>
          <w:sz w:val="24"/>
        </w:rPr>
        <w:t xml:space="preserve">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  в Единый государственный реестр недвижимости сведений о границах населенных пунктов в виде координатного описания, ПОСТАНОВЛЯЮ:</w:t>
      </w:r>
    </w:p>
    <w:p w:rsidR="00270CF9" w:rsidRPr="00DB3A67" w:rsidRDefault="00270CF9" w:rsidP="00270CF9">
      <w:pPr>
        <w:ind w:firstLine="708"/>
        <w:jc w:val="both"/>
        <w:rPr>
          <w:rFonts w:cs="Arial"/>
          <w:sz w:val="24"/>
        </w:rPr>
      </w:pPr>
    </w:p>
    <w:p w:rsidR="00270CF9" w:rsidRDefault="00270CF9" w:rsidP="00270CF9">
      <w:pPr>
        <w:ind w:firstLine="708"/>
        <w:jc w:val="both"/>
        <w:rPr>
          <w:rFonts w:cs="Arial"/>
          <w:sz w:val="24"/>
        </w:rPr>
      </w:pPr>
      <w:r w:rsidRPr="00DB3A67">
        <w:rPr>
          <w:rFonts w:cs="Arial"/>
          <w:sz w:val="24"/>
        </w:rPr>
        <w:t>1.Приступить к подготовке карт</w:t>
      </w:r>
      <w:r w:rsidR="00ED55D2">
        <w:rPr>
          <w:rFonts w:cs="Arial"/>
          <w:sz w:val="24"/>
        </w:rPr>
        <w:t>ы  (плана</w:t>
      </w:r>
      <w:r w:rsidRPr="00DB3A67">
        <w:rPr>
          <w:rFonts w:cs="Arial"/>
          <w:sz w:val="24"/>
        </w:rPr>
        <w:t>) для  установления границ на</w:t>
      </w:r>
      <w:r>
        <w:rPr>
          <w:rFonts w:cs="Arial"/>
          <w:sz w:val="24"/>
        </w:rPr>
        <w:t xml:space="preserve">селенного пункта </w:t>
      </w:r>
      <w:proofErr w:type="spellStart"/>
      <w:r>
        <w:rPr>
          <w:rFonts w:cs="Arial"/>
          <w:sz w:val="24"/>
        </w:rPr>
        <w:t>д</w:t>
      </w:r>
      <w:proofErr w:type="gramStart"/>
      <w:r>
        <w:rPr>
          <w:rFonts w:cs="Arial"/>
          <w:sz w:val="24"/>
        </w:rPr>
        <w:t>.Б</w:t>
      </w:r>
      <w:proofErr w:type="gramEnd"/>
      <w:r>
        <w:rPr>
          <w:rFonts w:cs="Arial"/>
          <w:sz w:val="24"/>
        </w:rPr>
        <w:t>укреевка</w:t>
      </w:r>
      <w:proofErr w:type="spellEnd"/>
      <w:r w:rsidRPr="00DB3A67">
        <w:rPr>
          <w:rFonts w:cs="Arial"/>
          <w:sz w:val="24"/>
        </w:rPr>
        <w:t xml:space="preserve"> </w:t>
      </w:r>
      <w:r>
        <w:rPr>
          <w:rFonts w:cs="Arial"/>
          <w:sz w:val="24"/>
        </w:rPr>
        <w:t>муниципального образования «</w:t>
      </w:r>
      <w:proofErr w:type="spellStart"/>
      <w:r>
        <w:rPr>
          <w:rFonts w:cs="Arial"/>
          <w:sz w:val="24"/>
        </w:rPr>
        <w:t>Камышинский</w:t>
      </w:r>
      <w:proofErr w:type="spellEnd"/>
      <w:r>
        <w:rPr>
          <w:rFonts w:cs="Arial"/>
          <w:sz w:val="24"/>
        </w:rPr>
        <w:t xml:space="preserve"> сельсовет» Курского </w:t>
      </w:r>
      <w:r w:rsidRPr="00DB3A67">
        <w:rPr>
          <w:rFonts w:cs="Arial"/>
          <w:sz w:val="24"/>
        </w:rPr>
        <w:t>района Курской области</w:t>
      </w:r>
      <w:r>
        <w:rPr>
          <w:rFonts w:cs="Arial"/>
          <w:sz w:val="24"/>
        </w:rPr>
        <w:t>.</w:t>
      </w:r>
    </w:p>
    <w:p w:rsidR="00270CF9" w:rsidRPr="00DB3A67" w:rsidRDefault="00270CF9" w:rsidP="00270CF9">
      <w:pPr>
        <w:ind w:firstLine="708"/>
        <w:jc w:val="both"/>
        <w:rPr>
          <w:rFonts w:cs="Arial"/>
          <w:sz w:val="24"/>
        </w:rPr>
      </w:pPr>
    </w:p>
    <w:p w:rsidR="00270CF9" w:rsidRDefault="00270CF9" w:rsidP="00270C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B3A6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B3A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3A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70CF9" w:rsidRDefault="00270CF9" w:rsidP="00270C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70CF9" w:rsidRPr="00DB3A67" w:rsidRDefault="00270CF9" w:rsidP="00270C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70CF9" w:rsidRDefault="00270CF9" w:rsidP="00270CF9">
      <w:pPr>
        <w:ind w:right="-765"/>
        <w:jc w:val="both"/>
        <w:rPr>
          <w:rFonts w:cs="Arial"/>
          <w:sz w:val="24"/>
        </w:rPr>
      </w:pPr>
    </w:p>
    <w:p w:rsidR="00270CF9" w:rsidRDefault="00270CF9" w:rsidP="00270CF9">
      <w:pPr>
        <w:ind w:right="-765"/>
        <w:jc w:val="both"/>
        <w:rPr>
          <w:rFonts w:cs="Arial"/>
          <w:sz w:val="24"/>
        </w:rPr>
      </w:pPr>
    </w:p>
    <w:p w:rsidR="00270CF9" w:rsidRDefault="00270CF9" w:rsidP="00270CF9">
      <w:pPr>
        <w:ind w:right="-765"/>
        <w:jc w:val="both"/>
        <w:rPr>
          <w:rFonts w:cs="Arial"/>
          <w:sz w:val="24"/>
        </w:rPr>
      </w:pPr>
    </w:p>
    <w:p w:rsidR="00270CF9" w:rsidRDefault="00270CF9" w:rsidP="00270CF9">
      <w:pPr>
        <w:ind w:right="-76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Глава  Камышинского </w:t>
      </w:r>
      <w:r w:rsidRPr="00DB3A67">
        <w:rPr>
          <w:rFonts w:cs="Arial"/>
          <w:sz w:val="24"/>
        </w:rPr>
        <w:t xml:space="preserve"> </w:t>
      </w:r>
      <w:r w:rsidRPr="00D9714E">
        <w:rPr>
          <w:rFonts w:cs="Arial"/>
          <w:sz w:val="24"/>
        </w:rPr>
        <w:t>сельсовета</w:t>
      </w:r>
    </w:p>
    <w:p w:rsidR="00270CF9" w:rsidRPr="00D9714E" w:rsidRDefault="00270CF9" w:rsidP="00270CF9">
      <w:pPr>
        <w:ind w:right="-765"/>
        <w:jc w:val="both"/>
        <w:rPr>
          <w:rFonts w:cs="Arial"/>
          <w:sz w:val="24"/>
        </w:rPr>
      </w:pPr>
      <w:r>
        <w:rPr>
          <w:rFonts w:cs="Arial"/>
          <w:sz w:val="24"/>
        </w:rPr>
        <w:t>Курского района</w:t>
      </w:r>
      <w:r w:rsidRPr="00D9714E">
        <w:rPr>
          <w:rFonts w:cs="Arial"/>
          <w:sz w:val="24"/>
        </w:rPr>
        <w:t xml:space="preserve">                          </w:t>
      </w:r>
      <w:r>
        <w:rPr>
          <w:rFonts w:cs="Arial"/>
          <w:sz w:val="24"/>
        </w:rPr>
        <w:t xml:space="preserve">       </w:t>
      </w:r>
      <w:r w:rsidRPr="00D9714E">
        <w:rPr>
          <w:rFonts w:cs="Arial"/>
          <w:sz w:val="24"/>
        </w:rPr>
        <w:t xml:space="preserve">     </w:t>
      </w:r>
      <w:r>
        <w:rPr>
          <w:rFonts w:cs="Arial"/>
          <w:sz w:val="24"/>
        </w:rPr>
        <w:t xml:space="preserve">                                           </w:t>
      </w:r>
      <w:proofErr w:type="spellStart"/>
      <w:r>
        <w:rPr>
          <w:rFonts w:cs="Arial"/>
          <w:sz w:val="24"/>
        </w:rPr>
        <w:t>А.В.Бритвин</w:t>
      </w:r>
      <w:proofErr w:type="spellEnd"/>
      <w:r>
        <w:rPr>
          <w:rFonts w:cs="Arial"/>
          <w:sz w:val="27"/>
          <w:szCs w:val="27"/>
        </w:rPr>
        <w:t xml:space="preserve">              </w:t>
      </w:r>
    </w:p>
    <w:p w:rsidR="00270CF9" w:rsidRPr="00AD3D2F" w:rsidRDefault="00270CF9" w:rsidP="00270CF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70CF9" w:rsidRDefault="00270CF9" w:rsidP="00270CF9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F9" w:rsidRDefault="00270CF9" w:rsidP="00270C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CF9" w:rsidRDefault="00270CF9" w:rsidP="00270CF9"/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F9"/>
    <w:rsid w:val="00270CF9"/>
    <w:rsid w:val="00726F17"/>
    <w:rsid w:val="00792D8E"/>
    <w:rsid w:val="00CD1A69"/>
    <w:rsid w:val="00ED55D2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9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CF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eastAsia="Times New Roman" w:cs="Arial"/>
      <w:color w:val="auto"/>
      <w:kern w:val="0"/>
      <w:sz w:val="18"/>
      <w:szCs w:val="18"/>
      <w:lang w:eastAsia="ru-RU" w:bidi="ar-SA"/>
    </w:rPr>
  </w:style>
  <w:style w:type="paragraph" w:customStyle="1" w:styleId="ConsPlusNonformat">
    <w:name w:val="ConsPlusNonformat"/>
    <w:rsid w:val="0027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D8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8E"/>
    <w:rPr>
      <w:rFonts w:ascii="Tahoma" w:eastAsia="SimSun" w:hAnsi="Tahoma" w:cs="Mangal"/>
      <w:color w:val="00000A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9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CF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eastAsia="Times New Roman" w:cs="Arial"/>
      <w:color w:val="auto"/>
      <w:kern w:val="0"/>
      <w:sz w:val="18"/>
      <w:szCs w:val="18"/>
      <w:lang w:eastAsia="ru-RU" w:bidi="ar-SA"/>
    </w:rPr>
  </w:style>
  <w:style w:type="paragraph" w:customStyle="1" w:styleId="ConsPlusNonformat">
    <w:name w:val="ConsPlusNonformat"/>
    <w:rsid w:val="0027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D8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8E"/>
    <w:rPr>
      <w:rFonts w:ascii="Tahoma" w:eastAsia="SimSun" w:hAnsi="Tahoma" w:cs="Mangal"/>
      <w:color w:val="00000A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4</cp:revision>
  <cp:lastPrinted>2019-02-06T07:46:00Z</cp:lastPrinted>
  <dcterms:created xsi:type="dcterms:W3CDTF">2018-02-21T05:28:00Z</dcterms:created>
  <dcterms:modified xsi:type="dcterms:W3CDTF">2019-02-15T07:56:00Z</dcterms:modified>
</cp:coreProperties>
</file>