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E" w:rsidRPr="00E364FF" w:rsidRDefault="00992657" w:rsidP="00D85D1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85D1E" w:rsidRPr="00E364FF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D85D1E" w:rsidRPr="00E364FF" w:rsidRDefault="00D85D1E" w:rsidP="00D85D1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364F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85D1E" w:rsidRPr="00E364FF" w:rsidRDefault="00D85D1E" w:rsidP="00D85D1E">
      <w:pPr>
        <w:jc w:val="center"/>
        <w:rPr>
          <w:rFonts w:ascii="Arial" w:hAnsi="Arial" w:cs="Arial"/>
          <w:b/>
          <w:sz w:val="32"/>
          <w:szCs w:val="32"/>
        </w:rPr>
      </w:pPr>
      <w:r w:rsidRPr="00E364FF">
        <w:rPr>
          <w:rFonts w:ascii="Arial" w:hAnsi="Arial" w:cs="Arial"/>
          <w:b/>
          <w:sz w:val="32"/>
          <w:szCs w:val="32"/>
        </w:rPr>
        <w:t>__________________________________________</w:t>
      </w:r>
      <w:r>
        <w:rPr>
          <w:rFonts w:ascii="Arial" w:hAnsi="Arial" w:cs="Arial"/>
          <w:b/>
          <w:sz w:val="32"/>
          <w:szCs w:val="32"/>
        </w:rPr>
        <w:t>_________</w:t>
      </w:r>
    </w:p>
    <w:p w:rsidR="00D85D1E" w:rsidRPr="00E364FF" w:rsidRDefault="00D85D1E" w:rsidP="00D85D1E">
      <w:pPr>
        <w:pStyle w:val="7"/>
        <w:rPr>
          <w:rFonts w:ascii="Arial" w:hAnsi="Arial" w:cs="Arial"/>
          <w:sz w:val="32"/>
          <w:szCs w:val="32"/>
        </w:rPr>
      </w:pPr>
      <w:proofErr w:type="gramStart"/>
      <w:r w:rsidRPr="00E364FF">
        <w:rPr>
          <w:rFonts w:ascii="Arial" w:hAnsi="Arial" w:cs="Arial"/>
          <w:sz w:val="32"/>
          <w:szCs w:val="32"/>
        </w:rPr>
        <w:t>Р  Е</w:t>
      </w:r>
      <w:proofErr w:type="gramEnd"/>
      <w:r w:rsidRPr="00E364FF">
        <w:rPr>
          <w:rFonts w:ascii="Arial" w:hAnsi="Arial" w:cs="Arial"/>
          <w:sz w:val="32"/>
          <w:szCs w:val="32"/>
        </w:rPr>
        <w:t xml:space="preserve">  Ш  Е  Н  И  Е</w:t>
      </w:r>
    </w:p>
    <w:p w:rsidR="00F50E44" w:rsidRPr="00B9593E" w:rsidRDefault="00F50E44" w:rsidP="00D85D1E">
      <w:pPr>
        <w:pStyle w:val="ConsTitle"/>
        <w:widowControl/>
        <w:rPr>
          <w:sz w:val="32"/>
          <w:szCs w:val="32"/>
        </w:rPr>
      </w:pPr>
    </w:p>
    <w:p w:rsidR="00F50E44" w:rsidRPr="00B9593E" w:rsidRDefault="00DB7A70" w:rsidP="00B9593E">
      <w:pPr>
        <w:pStyle w:val="Con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«30» сентября 2022</w:t>
      </w:r>
      <w:r w:rsidR="00B9593E">
        <w:rPr>
          <w:bCs w:val="0"/>
          <w:sz w:val="32"/>
          <w:szCs w:val="32"/>
        </w:rPr>
        <w:t xml:space="preserve"> г.    </w:t>
      </w:r>
      <w:r w:rsidR="002533DF">
        <w:rPr>
          <w:bCs w:val="0"/>
          <w:sz w:val="32"/>
          <w:szCs w:val="32"/>
        </w:rPr>
        <w:t>№ 2-7-1</w:t>
      </w:r>
    </w:p>
    <w:p w:rsidR="00F50E44" w:rsidRPr="00B9593E" w:rsidRDefault="00F50E44" w:rsidP="00B9593E">
      <w:pPr>
        <w:pStyle w:val="3"/>
        <w:rPr>
          <w:rFonts w:ascii="Arial" w:hAnsi="Arial" w:cs="Arial"/>
          <w:sz w:val="32"/>
          <w:szCs w:val="32"/>
        </w:rPr>
      </w:pPr>
    </w:p>
    <w:p w:rsidR="00F50E44" w:rsidRPr="00B9593E" w:rsidRDefault="00F50E44" w:rsidP="00B9593E">
      <w:pPr>
        <w:jc w:val="center"/>
        <w:rPr>
          <w:rFonts w:ascii="Arial" w:hAnsi="Arial" w:cs="Arial"/>
          <w:b/>
          <w:sz w:val="32"/>
          <w:szCs w:val="32"/>
        </w:rPr>
      </w:pPr>
    </w:p>
    <w:p w:rsidR="00B9593E" w:rsidRDefault="00B9593E" w:rsidP="00B9593E">
      <w:pPr>
        <w:tabs>
          <w:tab w:val="left" w:pos="5245"/>
        </w:tabs>
        <w:ind w:right="-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председателя </w:t>
      </w:r>
      <w:r w:rsidRPr="00B9593E">
        <w:rPr>
          <w:rFonts w:ascii="Arial" w:hAnsi="Arial" w:cs="Arial"/>
          <w:b/>
          <w:sz w:val="32"/>
          <w:szCs w:val="32"/>
        </w:rPr>
        <w:t xml:space="preserve">Собрания депутатов Камышинского сельсовета Курского района </w:t>
      </w:r>
    </w:p>
    <w:p w:rsidR="00F50E44" w:rsidRPr="00B9593E" w:rsidRDefault="00B9593E" w:rsidP="00B9593E">
      <w:pPr>
        <w:tabs>
          <w:tab w:val="left" w:pos="5245"/>
        </w:tabs>
        <w:ind w:right="-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9593E">
        <w:rPr>
          <w:rFonts w:ascii="Arial" w:hAnsi="Arial" w:cs="Arial"/>
          <w:b/>
          <w:sz w:val="32"/>
          <w:szCs w:val="32"/>
        </w:rPr>
        <w:t>Курской области</w:t>
      </w:r>
    </w:p>
    <w:p w:rsidR="00F50E44" w:rsidRPr="00B9593E" w:rsidRDefault="00F50E44">
      <w:pPr>
        <w:rPr>
          <w:rFonts w:ascii="Arial" w:hAnsi="Arial" w:cs="Arial"/>
          <w:sz w:val="24"/>
          <w:szCs w:val="24"/>
        </w:rPr>
      </w:pPr>
    </w:p>
    <w:p w:rsidR="00F50E44" w:rsidRPr="00B9593E" w:rsidRDefault="00F50E44">
      <w:pPr>
        <w:jc w:val="both"/>
        <w:rPr>
          <w:rFonts w:ascii="Arial" w:hAnsi="Arial" w:cs="Arial"/>
          <w:sz w:val="24"/>
          <w:szCs w:val="24"/>
        </w:rPr>
      </w:pPr>
    </w:p>
    <w:p w:rsidR="00F50E44" w:rsidRDefault="00B959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«Камышинского сельсовет» Курского района Курской области, Регламентом работы Собрания депутатов Камышинского сельсовета Курского района Курской области Собрание депутатов </w:t>
      </w:r>
      <w:bookmarkStart w:id="0" w:name="__DdeLink__24_689521880"/>
      <w:r w:rsidRPr="00B9593E">
        <w:rPr>
          <w:rFonts w:ascii="Arial" w:hAnsi="Arial" w:cs="Arial"/>
          <w:sz w:val="24"/>
          <w:szCs w:val="24"/>
        </w:rPr>
        <w:t>Камышинского</w:t>
      </w:r>
      <w:bookmarkEnd w:id="0"/>
      <w:r w:rsidRPr="00B9593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D85D1E" w:rsidRPr="00B9593E" w:rsidRDefault="00D85D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0E44" w:rsidRPr="00B9593E" w:rsidRDefault="00B959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 xml:space="preserve">1. Избрать председателем Собрания депутатов Камышинского сельсовета Курского района Курской области </w:t>
      </w:r>
      <w:proofErr w:type="spellStart"/>
      <w:r w:rsidRPr="00B9593E">
        <w:rPr>
          <w:rFonts w:ascii="Arial" w:hAnsi="Arial" w:cs="Arial"/>
          <w:sz w:val="24"/>
          <w:szCs w:val="24"/>
        </w:rPr>
        <w:t>Казинцеву</w:t>
      </w:r>
      <w:proofErr w:type="spellEnd"/>
      <w:r w:rsidRPr="00B9593E">
        <w:rPr>
          <w:rFonts w:ascii="Arial" w:hAnsi="Arial" w:cs="Arial"/>
          <w:sz w:val="24"/>
          <w:szCs w:val="24"/>
        </w:rPr>
        <w:t xml:space="preserve"> Татьяну Александровну.</w:t>
      </w:r>
    </w:p>
    <w:p w:rsidR="00F50E44" w:rsidRPr="00B9593E" w:rsidRDefault="00F50E4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0E44" w:rsidRPr="00B9593E" w:rsidRDefault="00B959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>2. Настоящее решение вступает в силу со дня его принятия.</w:t>
      </w:r>
    </w:p>
    <w:p w:rsidR="00F50E44" w:rsidRPr="00B9593E" w:rsidRDefault="00F50E44">
      <w:pPr>
        <w:jc w:val="both"/>
        <w:rPr>
          <w:rFonts w:ascii="Arial" w:hAnsi="Arial" w:cs="Arial"/>
          <w:sz w:val="24"/>
          <w:szCs w:val="24"/>
        </w:rPr>
      </w:pPr>
    </w:p>
    <w:p w:rsidR="00F50E44" w:rsidRPr="00B9593E" w:rsidRDefault="00F50E44">
      <w:pPr>
        <w:jc w:val="both"/>
        <w:rPr>
          <w:rFonts w:ascii="Arial" w:hAnsi="Arial" w:cs="Arial"/>
          <w:sz w:val="24"/>
          <w:szCs w:val="24"/>
        </w:rPr>
      </w:pPr>
    </w:p>
    <w:p w:rsidR="00F50E44" w:rsidRPr="00B9593E" w:rsidRDefault="00F50E44">
      <w:pPr>
        <w:jc w:val="both"/>
        <w:rPr>
          <w:rFonts w:ascii="Arial" w:hAnsi="Arial" w:cs="Arial"/>
          <w:sz w:val="24"/>
          <w:szCs w:val="24"/>
        </w:rPr>
      </w:pPr>
    </w:p>
    <w:p w:rsidR="00F50E44" w:rsidRPr="00B9593E" w:rsidRDefault="00B9593E" w:rsidP="00292B86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>Председатель Собрания депутатов</w:t>
      </w:r>
      <w:r w:rsidR="00F0205B">
        <w:rPr>
          <w:rFonts w:ascii="Arial" w:hAnsi="Arial" w:cs="Arial"/>
          <w:sz w:val="24"/>
          <w:szCs w:val="24"/>
        </w:rPr>
        <w:t xml:space="preserve"> </w:t>
      </w:r>
      <w:r w:rsidR="00292B86">
        <w:rPr>
          <w:rFonts w:ascii="Arial" w:hAnsi="Arial" w:cs="Arial"/>
          <w:sz w:val="24"/>
          <w:szCs w:val="24"/>
        </w:rPr>
        <w:t xml:space="preserve">   </w:t>
      </w:r>
      <w:bookmarkStart w:id="1" w:name="_GoBack"/>
      <w:bookmarkEnd w:id="1"/>
    </w:p>
    <w:p w:rsidR="00F50E44" w:rsidRPr="00B9593E" w:rsidRDefault="00B9593E">
      <w:pPr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>Камышинского сельсовета</w:t>
      </w:r>
    </w:p>
    <w:p w:rsidR="00117088" w:rsidRDefault="00B9593E">
      <w:pPr>
        <w:jc w:val="both"/>
        <w:rPr>
          <w:rFonts w:ascii="Arial" w:hAnsi="Arial" w:cs="Arial"/>
          <w:sz w:val="24"/>
          <w:szCs w:val="24"/>
        </w:rPr>
      </w:pPr>
      <w:r w:rsidRPr="00B9593E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9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93E">
        <w:rPr>
          <w:rFonts w:ascii="Arial" w:hAnsi="Arial" w:cs="Arial"/>
          <w:sz w:val="24"/>
          <w:szCs w:val="24"/>
        </w:rPr>
        <w:t>Т.А.Казинцева</w:t>
      </w:r>
      <w:proofErr w:type="spellEnd"/>
      <w:r w:rsidRPr="00B9593E">
        <w:rPr>
          <w:rFonts w:ascii="Arial" w:hAnsi="Arial" w:cs="Arial"/>
          <w:sz w:val="24"/>
          <w:szCs w:val="24"/>
        </w:rPr>
        <w:t xml:space="preserve">       </w:t>
      </w: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</w:p>
    <w:p w:rsidR="00117088" w:rsidRDefault="001170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Камышинского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50E44" w:rsidRPr="00B9593E" w:rsidRDefault="001170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П.В.Красников</w:t>
      </w:r>
      <w:proofErr w:type="spellEnd"/>
      <w:r w:rsidR="00B9593E" w:rsidRPr="00B9593E">
        <w:rPr>
          <w:rFonts w:ascii="Arial" w:hAnsi="Arial" w:cs="Arial"/>
          <w:sz w:val="24"/>
          <w:szCs w:val="24"/>
        </w:rPr>
        <w:t xml:space="preserve">                        </w:t>
      </w:r>
    </w:p>
    <w:sectPr w:rsidR="00F50E44" w:rsidRPr="00B9593E" w:rsidSect="00D85D1E">
      <w:pgSz w:w="11906" w:h="16838"/>
      <w:pgMar w:top="1134" w:right="851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0E44"/>
    <w:rsid w:val="00117088"/>
    <w:rsid w:val="002533DF"/>
    <w:rsid w:val="00292B86"/>
    <w:rsid w:val="00992657"/>
    <w:rsid w:val="00B9593E"/>
    <w:rsid w:val="00D85D1E"/>
    <w:rsid w:val="00DB7A70"/>
    <w:rsid w:val="00DF3D8D"/>
    <w:rsid w:val="00E44BED"/>
    <w:rsid w:val="00F0205B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773B"/>
  <w15:docId w15:val="{E9ADAF00-E016-4F57-8D29-9AC4EE1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8A"/>
    <w:rPr>
      <w:color w:val="00000A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D85D1E"/>
    <w:pPr>
      <w:keepNext/>
      <w:jc w:val="center"/>
      <w:outlineLvl w:val="6"/>
    </w:pPr>
    <w:rPr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qFormat/>
    <w:rsid w:val="0091599D"/>
    <w:pPr>
      <w:spacing w:beforeAutospacing="1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qFormat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qFormat/>
    <w:rsid w:val="00B85474"/>
    <w:pPr>
      <w:widowControl w:val="0"/>
    </w:pPr>
    <w:rPr>
      <w:rFonts w:ascii="Arial" w:hAnsi="Arial" w:cs="Arial"/>
      <w:b/>
      <w:bCs/>
      <w:color w:val="00000A"/>
      <w:sz w:val="16"/>
      <w:szCs w:val="16"/>
    </w:rPr>
  </w:style>
  <w:style w:type="paragraph" w:styleId="a8">
    <w:name w:val="Balloon Text"/>
    <w:basedOn w:val="a"/>
    <w:semiHidden/>
    <w:qFormat/>
    <w:rsid w:val="00791B4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85D1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C296-D9C8-40F4-997A-D64F293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User</cp:lastModifiedBy>
  <cp:revision>21</cp:revision>
  <cp:lastPrinted>2022-09-29T08:49:00Z</cp:lastPrinted>
  <dcterms:created xsi:type="dcterms:W3CDTF">2017-09-19T10:00:00Z</dcterms:created>
  <dcterms:modified xsi:type="dcterms:W3CDTF">2022-09-29T10:58:00Z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Melkosoft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