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BA" w:rsidRPr="003E03D1" w:rsidRDefault="002515BA" w:rsidP="002515BA">
      <w:pPr>
        <w:pStyle w:val="a6"/>
        <w:spacing w:after="240"/>
        <w:rPr>
          <w:b/>
          <w:bCs/>
          <w:caps/>
          <w:spacing w:val="30"/>
          <w:kern w:val="40"/>
          <w:szCs w:val="28"/>
        </w:rPr>
      </w:pPr>
      <w:r w:rsidRPr="003E03D1"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 w:rsidRPr="003E03D1">
        <w:rPr>
          <w:b/>
          <w:bCs/>
          <w:caps/>
          <w:spacing w:val="30"/>
          <w:kern w:val="40"/>
          <w:szCs w:val="28"/>
        </w:rPr>
        <w:t xml:space="preserve"> </w:t>
      </w:r>
    </w:p>
    <w:p w:rsidR="002515BA" w:rsidRPr="003E03D1" w:rsidRDefault="002515BA" w:rsidP="002515BA">
      <w:pPr>
        <w:pStyle w:val="a6"/>
        <w:rPr>
          <w:b/>
          <w:bCs/>
          <w:caps/>
          <w:spacing w:val="30"/>
          <w:kern w:val="40"/>
          <w:szCs w:val="28"/>
        </w:rPr>
      </w:pPr>
      <w:r w:rsidRPr="003E03D1"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spacing w:val="30"/>
          <w:kern w:val="40"/>
          <w:szCs w:val="28"/>
        </w:rPr>
      </w:pPr>
    </w:p>
    <w:p w:rsidR="002515BA" w:rsidRPr="003E03D1" w:rsidRDefault="002515BA" w:rsidP="002515BA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 w:rsidRPr="003E03D1"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09</w:t>
      </w:r>
      <w:r w:rsidRPr="003E03D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апреля</w:t>
      </w:r>
      <w:r w:rsidRPr="003E03D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E03D1">
        <w:rPr>
          <w:rFonts w:ascii="Times New Roman" w:hAnsi="Times New Roman"/>
          <w:sz w:val="28"/>
          <w:szCs w:val="28"/>
        </w:rPr>
        <w:t>г.</w:t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>п. Камыши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элемент улично-дорожной сети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ab/>
        <w:t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Камышинского сельсовета Курского района Курской области, Администрация Камышинского сельсовета Курского района ПОСТАНОВЛЯЕТ: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Pr="003E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элемент улично-дорожной сети</w:t>
      </w:r>
      <w:r w:rsidRPr="003E03D1">
        <w:rPr>
          <w:rFonts w:ascii="Times New Roman" w:hAnsi="Times New Roman"/>
          <w:sz w:val="28"/>
          <w:szCs w:val="28"/>
        </w:rPr>
        <w:t>, расположенного по адресу: 3055</w:t>
      </w:r>
      <w:r>
        <w:rPr>
          <w:rFonts w:ascii="Times New Roman" w:hAnsi="Times New Roman"/>
          <w:sz w:val="28"/>
          <w:szCs w:val="28"/>
        </w:rPr>
        <w:t>12</w:t>
      </w:r>
      <w:r w:rsidRPr="003E03D1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Камышинский </w:t>
      </w:r>
      <w:r>
        <w:rPr>
          <w:rFonts w:ascii="Times New Roman" w:hAnsi="Times New Roman"/>
          <w:sz w:val="28"/>
          <w:szCs w:val="28"/>
        </w:rPr>
        <w:t>сельсовет, п. Камыши, улица Набережная</w:t>
      </w:r>
      <w:r w:rsidRPr="003E03D1">
        <w:rPr>
          <w:rFonts w:ascii="Times New Roman" w:hAnsi="Times New Roman"/>
          <w:sz w:val="28"/>
          <w:szCs w:val="28"/>
        </w:rPr>
        <w:t xml:space="preserve"> на 3055</w:t>
      </w:r>
      <w:r>
        <w:rPr>
          <w:rFonts w:ascii="Times New Roman" w:hAnsi="Times New Roman"/>
          <w:sz w:val="28"/>
          <w:szCs w:val="28"/>
        </w:rPr>
        <w:t>12</w:t>
      </w:r>
      <w:r w:rsidRPr="003E03D1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Камышинский </w:t>
      </w:r>
      <w:r>
        <w:rPr>
          <w:rFonts w:ascii="Times New Roman" w:hAnsi="Times New Roman"/>
          <w:sz w:val="28"/>
          <w:szCs w:val="28"/>
        </w:rPr>
        <w:t>сельсовет, п. Камыши, территория Набережная</w:t>
      </w:r>
      <w:r w:rsidRPr="003E03D1">
        <w:rPr>
          <w:rFonts w:ascii="Times New Roman" w:hAnsi="Times New Roman"/>
          <w:sz w:val="28"/>
          <w:szCs w:val="28"/>
        </w:rPr>
        <w:t xml:space="preserve"> и внести изменения в систему ФИАС.</w:t>
      </w:r>
    </w:p>
    <w:p w:rsidR="002515BA" w:rsidRPr="003E03D1" w:rsidRDefault="002515BA" w:rsidP="002515B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E03D1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Глава Камышинского сельсовета 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>Курского района</w:t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  <w:t>П. В. Красников</w:t>
      </w:r>
    </w:p>
    <w:p w:rsidR="002515BA" w:rsidRPr="003E03D1" w:rsidRDefault="002515BA" w:rsidP="002515BA">
      <w:pPr>
        <w:jc w:val="center"/>
        <w:rPr>
          <w:rFonts w:ascii="Times New Roman" w:hAnsi="Times New Roman"/>
          <w:sz w:val="28"/>
          <w:szCs w:val="28"/>
        </w:rPr>
      </w:pPr>
    </w:p>
    <w:p w:rsidR="00D0193F" w:rsidRDefault="00D0193F">
      <w:bookmarkStart w:id="0" w:name="_GoBack"/>
      <w:bookmarkEnd w:id="0"/>
    </w:p>
    <w:sectPr w:rsidR="00D0193F" w:rsidSect="006B4766">
      <w:footerReference w:type="even" r:id="rId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8" w:rsidRDefault="002515BA" w:rsidP="00E9516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03A8" w:rsidRDefault="002515B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A"/>
    <w:rsid w:val="002515BA"/>
    <w:rsid w:val="00C93A3A"/>
    <w:rsid w:val="00D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515BA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5BA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styleId="a3">
    <w:name w:val="page number"/>
    <w:basedOn w:val="a0"/>
    <w:rsid w:val="002515BA"/>
  </w:style>
  <w:style w:type="paragraph" w:styleId="a4">
    <w:name w:val="footer"/>
    <w:basedOn w:val="a"/>
    <w:link w:val="a5"/>
    <w:rsid w:val="00251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15B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515B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51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515BA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5BA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styleId="a3">
    <w:name w:val="page number"/>
    <w:basedOn w:val="a0"/>
    <w:rsid w:val="002515BA"/>
  </w:style>
  <w:style w:type="paragraph" w:styleId="a4">
    <w:name w:val="footer"/>
    <w:basedOn w:val="a"/>
    <w:link w:val="a5"/>
    <w:rsid w:val="00251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15B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515B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51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</cp:revision>
  <dcterms:created xsi:type="dcterms:W3CDTF">2024-04-09T07:25:00Z</dcterms:created>
  <dcterms:modified xsi:type="dcterms:W3CDTF">2024-04-09T07:25:00Z</dcterms:modified>
</cp:coreProperties>
</file>