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861E0C">
        <w:rPr>
          <w:rFonts w:ascii="Times New Roman" w:hAnsi="Times New Roman"/>
          <w:sz w:val="28"/>
          <w:szCs w:val="28"/>
        </w:rPr>
        <w:t>56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>территория СНТ Рассвет 2, ул. Магистральная.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2766A2"/>
    <w:rsid w:val="002F0297"/>
    <w:rsid w:val="003F153D"/>
    <w:rsid w:val="00415BFE"/>
    <w:rsid w:val="0046488A"/>
    <w:rsid w:val="00512B8F"/>
    <w:rsid w:val="006A12D8"/>
    <w:rsid w:val="00861E0C"/>
    <w:rsid w:val="00915AAD"/>
    <w:rsid w:val="00920047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CFB6-252A-4532-961A-03B3553E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20</cp:revision>
  <cp:lastPrinted>2024-05-20T12:19:00Z</cp:lastPrinted>
  <dcterms:created xsi:type="dcterms:W3CDTF">2022-09-29T07:13:00Z</dcterms:created>
  <dcterms:modified xsi:type="dcterms:W3CDTF">2024-05-20T12:19:00Z</dcterms:modified>
</cp:coreProperties>
</file>