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265" w:rsidRPr="00B15090" w:rsidRDefault="00D92265" w:rsidP="00D92265">
      <w:pPr>
        <w:spacing w:after="0"/>
        <w:jc w:val="center"/>
        <w:rPr>
          <w:rFonts w:ascii="Arial" w:hAnsi="Arial" w:cs="Arial"/>
          <w:b/>
          <w:sz w:val="32"/>
          <w:szCs w:val="32"/>
        </w:rPr>
      </w:pPr>
      <w:r w:rsidRPr="00B15090">
        <w:rPr>
          <w:rFonts w:ascii="Arial" w:hAnsi="Arial" w:cs="Arial"/>
          <w:b/>
          <w:sz w:val="32"/>
          <w:szCs w:val="32"/>
        </w:rPr>
        <w:t>СОБРАНИЕ ДЕПУТАТОВ</w:t>
      </w:r>
    </w:p>
    <w:p w:rsidR="00D92265" w:rsidRPr="00B15090" w:rsidRDefault="00D92265" w:rsidP="00D92265">
      <w:pPr>
        <w:spacing w:after="0"/>
        <w:jc w:val="center"/>
        <w:rPr>
          <w:rFonts w:ascii="Arial" w:hAnsi="Arial" w:cs="Arial"/>
          <w:b/>
          <w:sz w:val="32"/>
          <w:szCs w:val="32"/>
        </w:rPr>
      </w:pPr>
      <w:r w:rsidRPr="00B15090">
        <w:rPr>
          <w:rFonts w:ascii="Arial" w:hAnsi="Arial" w:cs="Arial"/>
          <w:b/>
          <w:sz w:val="32"/>
          <w:szCs w:val="32"/>
        </w:rPr>
        <w:t>КАМЫШИНСКОГО  СЕЛЬСОВЕТА</w:t>
      </w:r>
    </w:p>
    <w:p w:rsidR="00D92265" w:rsidRPr="00B15090" w:rsidRDefault="00D92265" w:rsidP="00D92265">
      <w:pPr>
        <w:spacing w:after="0"/>
        <w:jc w:val="center"/>
        <w:rPr>
          <w:rFonts w:ascii="Arial" w:hAnsi="Arial" w:cs="Arial"/>
          <w:b/>
          <w:sz w:val="32"/>
          <w:szCs w:val="32"/>
        </w:rPr>
      </w:pPr>
      <w:r w:rsidRPr="00B15090">
        <w:rPr>
          <w:rFonts w:ascii="Arial" w:hAnsi="Arial" w:cs="Arial"/>
          <w:b/>
          <w:sz w:val="32"/>
          <w:szCs w:val="32"/>
        </w:rPr>
        <w:t>КУРСКОГО  РАЙОНА  КУРСКОЙ  ОБЛАСТИ</w:t>
      </w:r>
    </w:p>
    <w:p w:rsidR="00D92265" w:rsidRPr="00B15090" w:rsidRDefault="00D92265" w:rsidP="00D92265">
      <w:pPr>
        <w:spacing w:after="0"/>
        <w:jc w:val="center"/>
        <w:rPr>
          <w:rFonts w:ascii="Arial" w:hAnsi="Arial" w:cs="Arial"/>
          <w:b/>
          <w:sz w:val="32"/>
          <w:szCs w:val="32"/>
        </w:rPr>
      </w:pPr>
      <w:r w:rsidRPr="00B15090">
        <w:rPr>
          <w:rFonts w:ascii="Arial" w:hAnsi="Arial" w:cs="Arial"/>
          <w:b/>
          <w:sz w:val="32"/>
          <w:szCs w:val="32"/>
        </w:rPr>
        <w:t>РЕШЕНИЕ</w:t>
      </w:r>
    </w:p>
    <w:p w:rsidR="00D92265" w:rsidRPr="00B15090" w:rsidRDefault="00D92265" w:rsidP="00D92265">
      <w:pPr>
        <w:spacing w:after="0"/>
        <w:jc w:val="center"/>
        <w:rPr>
          <w:rFonts w:ascii="Arial" w:hAnsi="Arial" w:cs="Arial"/>
          <w:b/>
          <w:sz w:val="32"/>
          <w:szCs w:val="32"/>
        </w:rPr>
      </w:pPr>
      <w:r w:rsidRPr="00B15090">
        <w:rPr>
          <w:rFonts w:ascii="Arial" w:hAnsi="Arial" w:cs="Arial"/>
          <w:b/>
          <w:sz w:val="32"/>
          <w:szCs w:val="32"/>
        </w:rPr>
        <w:t>от 23 октября 2018 г. №2</w:t>
      </w:r>
      <w:r>
        <w:rPr>
          <w:rFonts w:ascii="Arial" w:hAnsi="Arial" w:cs="Arial"/>
          <w:b/>
          <w:sz w:val="32"/>
          <w:szCs w:val="32"/>
        </w:rPr>
        <w:t>8</w:t>
      </w:r>
      <w:r w:rsidRPr="00B15090">
        <w:rPr>
          <w:rFonts w:ascii="Arial" w:hAnsi="Arial" w:cs="Arial"/>
          <w:b/>
          <w:sz w:val="32"/>
          <w:szCs w:val="32"/>
        </w:rPr>
        <w:t>-6-10</w:t>
      </w:r>
    </w:p>
    <w:p w:rsidR="00D92265" w:rsidRPr="00B15090" w:rsidRDefault="00D92265" w:rsidP="00D92265">
      <w:pPr>
        <w:spacing w:after="0"/>
        <w:jc w:val="center"/>
        <w:rPr>
          <w:rFonts w:ascii="Arial" w:hAnsi="Arial" w:cs="Arial"/>
          <w:b/>
          <w:sz w:val="32"/>
          <w:szCs w:val="32"/>
        </w:rPr>
      </w:pPr>
    </w:p>
    <w:p w:rsidR="00D92265" w:rsidRPr="00B15090" w:rsidRDefault="00D92265" w:rsidP="00D92265">
      <w:pPr>
        <w:spacing w:after="0"/>
        <w:jc w:val="center"/>
        <w:rPr>
          <w:rFonts w:ascii="Arial" w:hAnsi="Arial" w:cs="Arial"/>
          <w:b/>
          <w:sz w:val="32"/>
          <w:szCs w:val="32"/>
        </w:rPr>
      </w:pPr>
      <w:r w:rsidRPr="00B15090">
        <w:rPr>
          <w:rFonts w:ascii="Arial" w:hAnsi="Arial" w:cs="Arial"/>
          <w:b/>
          <w:sz w:val="32"/>
          <w:szCs w:val="32"/>
        </w:rPr>
        <w:t>Об утверждении  внесения изменений в Правила землепользования и застройки муниципального образования «</w:t>
      </w:r>
      <w:proofErr w:type="spellStart"/>
      <w:r w:rsidRPr="00B15090">
        <w:rPr>
          <w:rFonts w:ascii="Arial" w:hAnsi="Arial" w:cs="Arial"/>
          <w:b/>
          <w:sz w:val="32"/>
          <w:szCs w:val="32"/>
        </w:rPr>
        <w:t>Камышинский</w:t>
      </w:r>
      <w:proofErr w:type="spellEnd"/>
      <w:r w:rsidRPr="00B15090">
        <w:rPr>
          <w:rFonts w:ascii="Arial" w:hAnsi="Arial" w:cs="Arial"/>
          <w:b/>
          <w:sz w:val="32"/>
          <w:szCs w:val="32"/>
        </w:rPr>
        <w:t xml:space="preserve"> сельсовет» Курского района Курской области</w:t>
      </w:r>
    </w:p>
    <w:p w:rsidR="00D92265" w:rsidRPr="00B15090" w:rsidRDefault="00D92265" w:rsidP="00D92265">
      <w:pPr>
        <w:jc w:val="center"/>
        <w:rPr>
          <w:rFonts w:ascii="Arial" w:hAnsi="Arial" w:cs="Arial"/>
          <w:b/>
          <w:sz w:val="24"/>
          <w:szCs w:val="24"/>
        </w:rPr>
      </w:pPr>
    </w:p>
    <w:p w:rsidR="00D92265" w:rsidRPr="00B15090" w:rsidRDefault="00D92265" w:rsidP="00D92265">
      <w:pPr>
        <w:spacing w:line="276" w:lineRule="auto"/>
        <w:ind w:firstLine="851"/>
        <w:jc w:val="both"/>
        <w:rPr>
          <w:rFonts w:ascii="Arial" w:hAnsi="Arial" w:cs="Arial"/>
          <w:sz w:val="24"/>
          <w:szCs w:val="24"/>
        </w:rPr>
      </w:pPr>
      <w:proofErr w:type="gramStart"/>
      <w:r w:rsidRPr="00B15090">
        <w:rPr>
          <w:rFonts w:ascii="Arial" w:hAnsi="Arial" w:cs="Arial"/>
          <w:sz w:val="24"/>
          <w:szCs w:val="24"/>
        </w:rPr>
        <w:t>В соответствии с Протестом прокуратуры Курского района от 23.01.2018 г. №90-2018 на отдельные положения Правил землепользования и застройки муниципального образования «</w:t>
      </w:r>
      <w:proofErr w:type="spellStart"/>
      <w:r w:rsidRPr="00B15090">
        <w:rPr>
          <w:rFonts w:ascii="Arial" w:hAnsi="Arial" w:cs="Arial"/>
          <w:sz w:val="24"/>
          <w:szCs w:val="24"/>
        </w:rPr>
        <w:t>Камышинский</w:t>
      </w:r>
      <w:proofErr w:type="spellEnd"/>
      <w:r w:rsidRPr="00B15090">
        <w:rPr>
          <w:rFonts w:ascii="Arial" w:hAnsi="Arial" w:cs="Arial"/>
          <w:sz w:val="24"/>
          <w:szCs w:val="24"/>
        </w:rPr>
        <w:t xml:space="preserve"> сельсовет» Курского района Курской области, утвержденных решением Собрания депутатов Камышинского сельсовета Курского района Курской области от 03.08.2016 № 178-5-57  и рассмотрев  представленный главой  Камышинского сельсовета Курского района  Курской области проект  внесения изменений  в Правила землепользования и застройки муниципального образования «</w:t>
      </w:r>
      <w:proofErr w:type="spellStart"/>
      <w:r w:rsidRPr="00B15090">
        <w:rPr>
          <w:rFonts w:ascii="Arial" w:hAnsi="Arial" w:cs="Arial"/>
          <w:sz w:val="24"/>
          <w:szCs w:val="24"/>
        </w:rPr>
        <w:t>Камышинский</w:t>
      </w:r>
      <w:proofErr w:type="spellEnd"/>
      <w:proofErr w:type="gramEnd"/>
      <w:r w:rsidRPr="00B15090">
        <w:rPr>
          <w:rFonts w:ascii="Arial" w:hAnsi="Arial" w:cs="Arial"/>
          <w:sz w:val="24"/>
          <w:szCs w:val="24"/>
        </w:rPr>
        <w:t xml:space="preserve"> </w:t>
      </w:r>
      <w:proofErr w:type="gramStart"/>
      <w:r w:rsidRPr="00B15090">
        <w:rPr>
          <w:rFonts w:ascii="Arial" w:hAnsi="Arial" w:cs="Arial"/>
          <w:sz w:val="24"/>
          <w:szCs w:val="24"/>
        </w:rPr>
        <w:t>сельсовет» Курского района Курской области, согласно постановления администрации Камышинского сельсовета Курского района Курской области от 17 мая 2018 г. №35  «О назначении публичных слушаний по проекту внесения изменений в Правила землепользования и застройки муниципального образования «</w:t>
      </w:r>
      <w:proofErr w:type="spellStart"/>
      <w:r w:rsidRPr="00B15090">
        <w:rPr>
          <w:rFonts w:ascii="Arial" w:hAnsi="Arial" w:cs="Arial"/>
          <w:sz w:val="24"/>
          <w:szCs w:val="24"/>
        </w:rPr>
        <w:t>Камышинский</w:t>
      </w:r>
      <w:proofErr w:type="spellEnd"/>
      <w:r w:rsidRPr="00B15090">
        <w:rPr>
          <w:rFonts w:ascii="Arial" w:hAnsi="Arial" w:cs="Arial"/>
          <w:sz w:val="24"/>
          <w:szCs w:val="24"/>
        </w:rPr>
        <w:t xml:space="preserve"> сельсовет» Курского района Курской области, с учетом  протокола публичных слушаний и заключения о результатах публичных слушаний по указанному проекту, руководствуясь Градостроительным кодексом Российской Федерации</w:t>
      </w:r>
      <w:proofErr w:type="gramEnd"/>
      <w:r w:rsidRPr="00B15090">
        <w:rPr>
          <w:rFonts w:ascii="Arial" w:hAnsi="Arial" w:cs="Arial"/>
          <w:sz w:val="24"/>
          <w:szCs w:val="24"/>
        </w:rPr>
        <w:t>, Федеральным законом №131-ФЗ от 06.10.2003 г. «Об общих принципах организации местного самоуправления в Российской Федерации», Правилами землепользования и застройки части территории (населенных пунктов) муниципального образования «</w:t>
      </w:r>
      <w:proofErr w:type="spellStart"/>
      <w:r w:rsidRPr="00B15090">
        <w:rPr>
          <w:rFonts w:ascii="Arial" w:hAnsi="Arial" w:cs="Arial"/>
          <w:sz w:val="24"/>
          <w:szCs w:val="24"/>
        </w:rPr>
        <w:t>Камышинский</w:t>
      </w:r>
      <w:proofErr w:type="spellEnd"/>
      <w:r w:rsidRPr="00B15090">
        <w:rPr>
          <w:rFonts w:ascii="Arial" w:hAnsi="Arial" w:cs="Arial"/>
          <w:sz w:val="24"/>
          <w:szCs w:val="24"/>
        </w:rPr>
        <w:t xml:space="preserve"> сельсовет» Курского района Курской области, утвержденных  решением Собрания депутатов Камышинского сельсовета  Курского района Курской области №178-5-57 от 03.08.2016 г., Собрание депутатов Камышинского сельсовета Курского района Курской области </w:t>
      </w:r>
    </w:p>
    <w:p w:rsidR="00D92265" w:rsidRPr="00B15090" w:rsidRDefault="00D92265" w:rsidP="00D92265">
      <w:pPr>
        <w:spacing w:line="276" w:lineRule="auto"/>
        <w:rPr>
          <w:rFonts w:ascii="Arial" w:hAnsi="Arial" w:cs="Arial"/>
          <w:b/>
          <w:sz w:val="24"/>
          <w:szCs w:val="24"/>
        </w:rPr>
      </w:pPr>
      <w:r w:rsidRPr="00B15090">
        <w:rPr>
          <w:rFonts w:ascii="Arial" w:hAnsi="Arial" w:cs="Arial"/>
          <w:b/>
          <w:sz w:val="24"/>
          <w:szCs w:val="24"/>
        </w:rPr>
        <w:t>РЕШИЛО:</w:t>
      </w:r>
    </w:p>
    <w:p w:rsidR="00D92265" w:rsidRPr="00B15090" w:rsidRDefault="00D92265" w:rsidP="00D92265">
      <w:pPr>
        <w:spacing w:line="276" w:lineRule="auto"/>
        <w:jc w:val="both"/>
        <w:rPr>
          <w:rFonts w:ascii="Arial" w:hAnsi="Arial" w:cs="Arial"/>
          <w:sz w:val="24"/>
          <w:szCs w:val="24"/>
        </w:rPr>
      </w:pPr>
      <w:r w:rsidRPr="00B15090">
        <w:rPr>
          <w:rFonts w:ascii="Arial" w:hAnsi="Arial" w:cs="Arial"/>
          <w:sz w:val="24"/>
          <w:szCs w:val="24"/>
        </w:rPr>
        <w:t xml:space="preserve">1.Утвердить   внесенные изменения  в Правила землепользования и застройки применительно к территории Камышинского сельсовета Курского района Курской области с учетом  результатов  публичных слушаний, включающих в себя  графические и текстовые материалы </w:t>
      </w:r>
      <w:proofErr w:type="gramStart"/>
      <w:r w:rsidRPr="00B15090">
        <w:rPr>
          <w:rFonts w:ascii="Arial" w:hAnsi="Arial" w:cs="Arial"/>
          <w:sz w:val="24"/>
          <w:szCs w:val="24"/>
        </w:rPr>
        <w:t>согласно приложения</w:t>
      </w:r>
      <w:proofErr w:type="gramEnd"/>
      <w:r w:rsidRPr="00B15090">
        <w:rPr>
          <w:rFonts w:ascii="Arial" w:hAnsi="Arial" w:cs="Arial"/>
          <w:sz w:val="24"/>
          <w:szCs w:val="24"/>
        </w:rPr>
        <w:t>.</w:t>
      </w:r>
    </w:p>
    <w:p w:rsidR="00D92265" w:rsidRPr="00B15090" w:rsidRDefault="00D92265" w:rsidP="00D92265">
      <w:pPr>
        <w:spacing w:line="276" w:lineRule="auto"/>
        <w:jc w:val="both"/>
        <w:rPr>
          <w:rFonts w:ascii="Arial" w:hAnsi="Arial" w:cs="Arial"/>
          <w:sz w:val="24"/>
          <w:szCs w:val="24"/>
        </w:rPr>
      </w:pPr>
      <w:r w:rsidRPr="00B15090">
        <w:rPr>
          <w:rFonts w:ascii="Arial" w:hAnsi="Arial" w:cs="Arial"/>
          <w:sz w:val="24"/>
          <w:szCs w:val="24"/>
        </w:rPr>
        <w:t xml:space="preserve">2.Настоящее решение опубликовать  в газете «Сельская новь» и разместить  на официальном сайте  </w:t>
      </w:r>
      <w:r w:rsidRPr="00B15090">
        <w:rPr>
          <w:rFonts w:ascii="Arial" w:hAnsi="Arial" w:cs="Arial"/>
          <w:sz w:val="24"/>
          <w:szCs w:val="24"/>
          <w:lang w:val="en-US"/>
        </w:rPr>
        <w:t>http</w:t>
      </w:r>
      <w:r w:rsidRPr="00B15090">
        <w:rPr>
          <w:rFonts w:ascii="Arial" w:hAnsi="Arial" w:cs="Arial"/>
          <w:sz w:val="24"/>
          <w:szCs w:val="24"/>
        </w:rPr>
        <w:t>://</w:t>
      </w:r>
      <w:proofErr w:type="spellStart"/>
      <w:r w:rsidRPr="00B15090">
        <w:rPr>
          <w:rFonts w:ascii="Arial" w:hAnsi="Arial" w:cs="Arial"/>
          <w:sz w:val="24"/>
          <w:szCs w:val="24"/>
          <w:lang w:val="en-US"/>
        </w:rPr>
        <w:t>kamish</w:t>
      </w:r>
      <w:proofErr w:type="spellEnd"/>
      <w:r w:rsidRPr="00B15090">
        <w:rPr>
          <w:rFonts w:ascii="Arial" w:hAnsi="Arial" w:cs="Arial"/>
          <w:sz w:val="24"/>
          <w:szCs w:val="24"/>
        </w:rPr>
        <w:t>.</w:t>
      </w:r>
      <w:proofErr w:type="spellStart"/>
      <w:r w:rsidRPr="00B15090">
        <w:rPr>
          <w:rFonts w:ascii="Arial" w:hAnsi="Arial" w:cs="Arial"/>
          <w:sz w:val="24"/>
          <w:szCs w:val="24"/>
          <w:lang w:val="en-US"/>
        </w:rPr>
        <w:t>rkursk</w:t>
      </w:r>
      <w:proofErr w:type="spellEnd"/>
      <w:r w:rsidRPr="00B15090">
        <w:rPr>
          <w:rFonts w:ascii="Arial" w:hAnsi="Arial" w:cs="Arial"/>
          <w:sz w:val="24"/>
          <w:szCs w:val="24"/>
        </w:rPr>
        <w:t>.</w:t>
      </w:r>
      <w:proofErr w:type="spellStart"/>
      <w:r w:rsidRPr="00B15090">
        <w:rPr>
          <w:rFonts w:ascii="Arial" w:hAnsi="Arial" w:cs="Arial"/>
          <w:sz w:val="24"/>
          <w:szCs w:val="24"/>
          <w:lang w:val="en-US"/>
        </w:rPr>
        <w:t>ru</w:t>
      </w:r>
      <w:proofErr w:type="spellEnd"/>
      <w:r w:rsidRPr="00B15090">
        <w:rPr>
          <w:rFonts w:ascii="Arial" w:hAnsi="Arial" w:cs="Arial"/>
          <w:sz w:val="24"/>
          <w:szCs w:val="24"/>
        </w:rPr>
        <w:t xml:space="preserve"> в сети Интернет.</w:t>
      </w:r>
    </w:p>
    <w:p w:rsidR="00D92265" w:rsidRPr="00B15090" w:rsidRDefault="00D92265" w:rsidP="00D92265">
      <w:pPr>
        <w:spacing w:line="276" w:lineRule="auto"/>
        <w:jc w:val="both"/>
        <w:rPr>
          <w:rFonts w:ascii="Arial" w:hAnsi="Arial" w:cs="Arial"/>
          <w:sz w:val="24"/>
          <w:szCs w:val="24"/>
        </w:rPr>
      </w:pPr>
      <w:r w:rsidRPr="00B15090">
        <w:rPr>
          <w:rFonts w:ascii="Arial" w:hAnsi="Arial" w:cs="Arial"/>
          <w:sz w:val="24"/>
          <w:szCs w:val="24"/>
        </w:rPr>
        <w:lastRenderedPageBreak/>
        <w:t xml:space="preserve">3.Настоящее решение вступает в силу после его официального опубликования. </w:t>
      </w:r>
    </w:p>
    <w:p w:rsidR="00D92265" w:rsidRPr="00B15090" w:rsidRDefault="00D92265" w:rsidP="00D92265">
      <w:pPr>
        <w:spacing w:after="0" w:line="276" w:lineRule="auto"/>
        <w:ind w:firstLine="851"/>
        <w:jc w:val="both"/>
        <w:rPr>
          <w:rFonts w:ascii="Arial" w:hAnsi="Arial" w:cs="Arial"/>
          <w:sz w:val="24"/>
          <w:szCs w:val="24"/>
        </w:rPr>
      </w:pPr>
    </w:p>
    <w:p w:rsidR="00D92265" w:rsidRPr="00B15090" w:rsidRDefault="00D92265" w:rsidP="00D92265">
      <w:pPr>
        <w:spacing w:after="0" w:line="276" w:lineRule="auto"/>
        <w:jc w:val="both"/>
        <w:rPr>
          <w:rFonts w:ascii="Arial" w:hAnsi="Arial" w:cs="Arial"/>
          <w:sz w:val="24"/>
          <w:szCs w:val="24"/>
        </w:rPr>
      </w:pPr>
      <w:r w:rsidRPr="00B15090">
        <w:rPr>
          <w:rFonts w:ascii="Arial" w:hAnsi="Arial" w:cs="Arial"/>
          <w:sz w:val="24"/>
          <w:szCs w:val="24"/>
        </w:rPr>
        <w:t>Председатель Собрания депутатов</w:t>
      </w:r>
    </w:p>
    <w:p w:rsidR="00D92265" w:rsidRPr="00B15090" w:rsidRDefault="00D92265" w:rsidP="00D92265">
      <w:pPr>
        <w:spacing w:after="0" w:line="276" w:lineRule="auto"/>
        <w:jc w:val="both"/>
        <w:rPr>
          <w:rFonts w:ascii="Arial" w:hAnsi="Arial" w:cs="Arial"/>
          <w:sz w:val="24"/>
          <w:szCs w:val="24"/>
        </w:rPr>
      </w:pPr>
      <w:r w:rsidRPr="00B15090">
        <w:rPr>
          <w:rFonts w:ascii="Arial" w:hAnsi="Arial" w:cs="Arial"/>
          <w:sz w:val="24"/>
          <w:szCs w:val="24"/>
        </w:rPr>
        <w:t xml:space="preserve">Камышинского сельсовета </w:t>
      </w:r>
    </w:p>
    <w:p w:rsidR="00D92265" w:rsidRPr="00B15090" w:rsidRDefault="00D92265" w:rsidP="00D92265">
      <w:pPr>
        <w:spacing w:after="0" w:line="276" w:lineRule="auto"/>
        <w:jc w:val="both"/>
        <w:rPr>
          <w:rFonts w:ascii="Arial" w:hAnsi="Arial" w:cs="Arial"/>
          <w:sz w:val="24"/>
          <w:szCs w:val="24"/>
        </w:rPr>
      </w:pPr>
      <w:r w:rsidRPr="00B15090">
        <w:rPr>
          <w:rFonts w:ascii="Arial" w:hAnsi="Arial" w:cs="Arial"/>
          <w:sz w:val="24"/>
          <w:szCs w:val="24"/>
        </w:rPr>
        <w:t xml:space="preserve">Курского района                                                                        </w:t>
      </w:r>
      <w:proofErr w:type="spellStart"/>
      <w:r w:rsidRPr="00B15090">
        <w:rPr>
          <w:rFonts w:ascii="Arial" w:hAnsi="Arial" w:cs="Arial"/>
          <w:sz w:val="24"/>
          <w:szCs w:val="24"/>
        </w:rPr>
        <w:t>Т.А.Казинцева</w:t>
      </w:r>
      <w:proofErr w:type="spellEnd"/>
    </w:p>
    <w:p w:rsidR="00D92265" w:rsidRPr="00B15090" w:rsidRDefault="00D92265" w:rsidP="00D92265">
      <w:pPr>
        <w:spacing w:after="0" w:line="276" w:lineRule="auto"/>
        <w:jc w:val="both"/>
        <w:rPr>
          <w:rFonts w:ascii="Arial" w:hAnsi="Arial" w:cs="Arial"/>
          <w:sz w:val="24"/>
          <w:szCs w:val="24"/>
        </w:rPr>
      </w:pPr>
    </w:p>
    <w:p w:rsidR="00D92265" w:rsidRPr="00B15090" w:rsidRDefault="00D92265" w:rsidP="00D92265">
      <w:pPr>
        <w:tabs>
          <w:tab w:val="left" w:pos="709"/>
        </w:tabs>
        <w:spacing w:after="0" w:line="276" w:lineRule="auto"/>
        <w:rPr>
          <w:rFonts w:ascii="Arial" w:hAnsi="Arial" w:cs="Arial"/>
          <w:sz w:val="24"/>
          <w:szCs w:val="24"/>
        </w:rPr>
      </w:pPr>
      <w:r w:rsidRPr="00B15090">
        <w:rPr>
          <w:rFonts w:ascii="Arial" w:hAnsi="Arial" w:cs="Arial"/>
          <w:sz w:val="24"/>
          <w:szCs w:val="24"/>
        </w:rPr>
        <w:t>Глава Камышинского сельсовета</w:t>
      </w:r>
      <w:r w:rsidRPr="00B15090">
        <w:rPr>
          <w:rFonts w:ascii="Arial" w:hAnsi="Arial" w:cs="Arial"/>
          <w:sz w:val="24"/>
          <w:szCs w:val="24"/>
        </w:rPr>
        <w:tab/>
      </w:r>
    </w:p>
    <w:p w:rsidR="00D92265" w:rsidRPr="00B15090" w:rsidRDefault="00D92265" w:rsidP="00D92265">
      <w:pPr>
        <w:tabs>
          <w:tab w:val="left" w:pos="709"/>
        </w:tabs>
        <w:spacing w:after="0" w:line="276" w:lineRule="auto"/>
        <w:rPr>
          <w:rFonts w:ascii="Arial" w:hAnsi="Arial" w:cs="Arial"/>
          <w:sz w:val="24"/>
          <w:szCs w:val="24"/>
        </w:rPr>
      </w:pPr>
      <w:r w:rsidRPr="00B15090">
        <w:rPr>
          <w:rFonts w:ascii="Arial" w:hAnsi="Arial" w:cs="Arial"/>
          <w:sz w:val="24"/>
          <w:szCs w:val="24"/>
        </w:rPr>
        <w:t xml:space="preserve">Курского района                                                                         </w:t>
      </w:r>
      <w:proofErr w:type="spellStart"/>
      <w:r w:rsidRPr="00B15090">
        <w:rPr>
          <w:rFonts w:ascii="Arial" w:hAnsi="Arial" w:cs="Arial"/>
          <w:sz w:val="24"/>
          <w:szCs w:val="24"/>
        </w:rPr>
        <w:t>А.В.Бритвин</w:t>
      </w:r>
      <w:proofErr w:type="spellEnd"/>
      <w:r w:rsidRPr="00B15090">
        <w:rPr>
          <w:rFonts w:ascii="Arial" w:hAnsi="Arial" w:cs="Arial"/>
          <w:sz w:val="24"/>
          <w:szCs w:val="24"/>
        </w:rPr>
        <w:t xml:space="preserve"> </w:t>
      </w:r>
    </w:p>
    <w:p w:rsidR="00D92265" w:rsidRPr="00B15090" w:rsidRDefault="00D92265" w:rsidP="00D92265">
      <w:pPr>
        <w:spacing w:after="0"/>
        <w:rPr>
          <w:rFonts w:ascii="Arial" w:hAnsi="Arial" w:cs="Arial"/>
          <w:sz w:val="24"/>
          <w:szCs w:val="24"/>
        </w:rPr>
      </w:pPr>
    </w:p>
    <w:p w:rsidR="00D92265" w:rsidRPr="00B15090" w:rsidRDefault="00D92265" w:rsidP="00D92265">
      <w:pPr>
        <w:spacing w:after="0"/>
        <w:rPr>
          <w:rFonts w:ascii="Arial" w:hAnsi="Arial" w:cs="Arial"/>
          <w:sz w:val="24"/>
          <w:szCs w:val="24"/>
        </w:rPr>
      </w:pPr>
    </w:p>
    <w:p w:rsidR="00D92265" w:rsidRPr="00B15090" w:rsidRDefault="00D92265" w:rsidP="00D92265">
      <w:pPr>
        <w:spacing w:after="0"/>
        <w:rPr>
          <w:rFonts w:ascii="Arial" w:hAnsi="Arial" w:cs="Arial"/>
          <w:sz w:val="24"/>
          <w:szCs w:val="24"/>
        </w:rPr>
      </w:pPr>
    </w:p>
    <w:p w:rsidR="00D92265" w:rsidRPr="00B15090" w:rsidRDefault="00D92265" w:rsidP="00D92265">
      <w:pPr>
        <w:rPr>
          <w:rFonts w:ascii="Arial" w:hAnsi="Arial" w:cs="Arial"/>
        </w:rPr>
      </w:pPr>
    </w:p>
    <w:p w:rsidR="00726F17" w:rsidRDefault="00726F17"/>
    <w:p w:rsidR="007400E1" w:rsidRDefault="007400E1"/>
    <w:p w:rsidR="007400E1" w:rsidRDefault="007400E1"/>
    <w:p w:rsidR="007400E1" w:rsidRDefault="007400E1"/>
    <w:p w:rsidR="007400E1" w:rsidRDefault="007400E1"/>
    <w:p w:rsidR="007400E1" w:rsidRDefault="007400E1"/>
    <w:p w:rsidR="007400E1" w:rsidRDefault="007400E1"/>
    <w:p w:rsidR="007400E1" w:rsidRDefault="007400E1"/>
    <w:p w:rsidR="007400E1" w:rsidRDefault="007400E1"/>
    <w:p w:rsidR="007400E1" w:rsidRDefault="007400E1"/>
    <w:p w:rsidR="007400E1" w:rsidRDefault="007400E1"/>
    <w:p w:rsidR="007400E1" w:rsidRDefault="007400E1"/>
    <w:p w:rsidR="007400E1" w:rsidRDefault="007400E1"/>
    <w:p w:rsidR="007400E1" w:rsidRDefault="007400E1"/>
    <w:p w:rsidR="007400E1" w:rsidRDefault="007400E1"/>
    <w:p w:rsidR="007400E1" w:rsidRDefault="007400E1"/>
    <w:p w:rsidR="007400E1" w:rsidRDefault="007400E1"/>
    <w:p w:rsidR="007400E1" w:rsidRDefault="007400E1"/>
    <w:p w:rsidR="007400E1" w:rsidRDefault="007400E1"/>
    <w:p w:rsidR="007400E1" w:rsidRDefault="007400E1"/>
    <w:p w:rsidR="007400E1" w:rsidRDefault="007400E1"/>
    <w:p w:rsidR="007400E1" w:rsidRDefault="007400E1"/>
    <w:p w:rsidR="007400E1" w:rsidRDefault="007400E1" w:rsidP="007400E1">
      <w:pPr>
        <w:widowControl w:val="0"/>
      </w:pPr>
    </w:p>
    <w:p w:rsidR="007400E1" w:rsidRPr="007400E1" w:rsidRDefault="007400E1" w:rsidP="007400E1">
      <w:pPr>
        <w:widowControl w:val="0"/>
        <w:jc w:val="center"/>
        <w:rPr>
          <w:rFonts w:ascii="Arial" w:eastAsia="Franklin Gothic Medium" w:hAnsi="Arial" w:cs="Arial"/>
          <w:b/>
          <w:bCs/>
        </w:rPr>
      </w:pPr>
      <w:r w:rsidRPr="007400E1">
        <w:rPr>
          <w:rFonts w:ascii="Arial" w:hAnsi="Arial" w:cs="Arial"/>
          <w:b/>
          <w:bCs/>
        </w:rPr>
        <w:lastRenderedPageBreak/>
        <w:t>Общество с ограниченной ответственностью</w:t>
      </w:r>
    </w:p>
    <w:p w:rsidR="007400E1" w:rsidRPr="007400E1" w:rsidRDefault="007400E1" w:rsidP="007400E1">
      <w:pPr>
        <w:widowControl w:val="0"/>
        <w:jc w:val="center"/>
        <w:rPr>
          <w:rFonts w:ascii="Arial" w:hAnsi="Arial" w:cs="Arial"/>
          <w:b/>
          <w:bCs/>
          <w:sz w:val="32"/>
          <w:szCs w:val="32"/>
        </w:rPr>
      </w:pPr>
      <w:r w:rsidRPr="007400E1">
        <w:rPr>
          <w:rFonts w:ascii="Arial" w:hAnsi="Arial" w:cs="Arial"/>
          <w:b/>
          <w:bCs/>
          <w:sz w:val="32"/>
          <w:szCs w:val="32"/>
        </w:rPr>
        <w:t>«Архитектурное бюро»</w:t>
      </w:r>
    </w:p>
    <w:tbl>
      <w:tblPr>
        <w:tblW w:w="0" w:type="auto"/>
        <w:tblInd w:w="640" w:type="dxa"/>
        <w:tblBorders>
          <w:top w:val="thinThickSmallGap" w:sz="24" w:space="0" w:color="auto"/>
        </w:tblBorders>
        <w:tblLook w:val="0000" w:firstRow="0" w:lastRow="0" w:firstColumn="0" w:lastColumn="0" w:noHBand="0" w:noVBand="0"/>
      </w:tblPr>
      <w:tblGrid>
        <w:gridCol w:w="8610"/>
      </w:tblGrid>
      <w:tr w:rsidR="007400E1" w:rsidRPr="007400E1" w:rsidTr="005F3C56">
        <w:tblPrEx>
          <w:tblCellMar>
            <w:top w:w="0" w:type="dxa"/>
            <w:bottom w:w="0" w:type="dxa"/>
          </w:tblCellMar>
        </w:tblPrEx>
        <w:trPr>
          <w:trHeight w:val="100"/>
        </w:trPr>
        <w:tc>
          <w:tcPr>
            <w:tcW w:w="8610" w:type="dxa"/>
          </w:tcPr>
          <w:p w:rsidR="007400E1" w:rsidRPr="007400E1" w:rsidRDefault="007400E1" w:rsidP="005F3C56">
            <w:pPr>
              <w:widowControl w:val="0"/>
              <w:jc w:val="center"/>
              <w:rPr>
                <w:rFonts w:ascii="Arial" w:hAnsi="Arial" w:cs="Arial"/>
                <w:bCs/>
                <w:sz w:val="24"/>
                <w:szCs w:val="24"/>
              </w:rPr>
            </w:pPr>
            <w:smartTag w:uri="urn:schemas-microsoft-com:office:smarttags" w:element="metricconverter">
              <w:smartTagPr>
                <w:attr w:name="ProductID" w:val="305001 г"/>
              </w:smartTagPr>
              <w:r w:rsidRPr="007400E1">
                <w:rPr>
                  <w:rFonts w:ascii="Arial" w:hAnsi="Arial" w:cs="Arial"/>
                  <w:sz w:val="24"/>
                  <w:szCs w:val="24"/>
                </w:rPr>
                <w:t xml:space="preserve">305001 </w:t>
              </w:r>
              <w:proofErr w:type="spellStart"/>
              <w:r w:rsidRPr="007400E1">
                <w:rPr>
                  <w:rFonts w:ascii="Arial" w:hAnsi="Arial" w:cs="Arial"/>
                  <w:sz w:val="24"/>
                  <w:szCs w:val="24"/>
                </w:rPr>
                <w:t>г</w:t>
              </w:r>
            </w:smartTag>
            <w:proofErr w:type="gramStart"/>
            <w:r w:rsidRPr="007400E1">
              <w:rPr>
                <w:rFonts w:ascii="Arial" w:hAnsi="Arial" w:cs="Arial"/>
                <w:sz w:val="24"/>
                <w:szCs w:val="24"/>
              </w:rPr>
              <w:t>.К</w:t>
            </w:r>
            <w:proofErr w:type="gramEnd"/>
            <w:r w:rsidRPr="007400E1">
              <w:rPr>
                <w:rFonts w:ascii="Arial" w:hAnsi="Arial" w:cs="Arial"/>
                <w:sz w:val="24"/>
                <w:szCs w:val="24"/>
              </w:rPr>
              <w:t>урск</w:t>
            </w:r>
            <w:proofErr w:type="spellEnd"/>
            <w:r w:rsidRPr="007400E1">
              <w:rPr>
                <w:rFonts w:ascii="Arial" w:hAnsi="Arial" w:cs="Arial"/>
                <w:sz w:val="24"/>
                <w:szCs w:val="24"/>
              </w:rPr>
              <w:t xml:space="preserve"> , </w:t>
            </w:r>
            <w:proofErr w:type="spellStart"/>
            <w:r w:rsidRPr="007400E1">
              <w:rPr>
                <w:rFonts w:ascii="Arial" w:hAnsi="Arial" w:cs="Arial"/>
                <w:sz w:val="24"/>
                <w:szCs w:val="24"/>
              </w:rPr>
              <w:t>ул.Дзержинского</w:t>
            </w:r>
            <w:proofErr w:type="spellEnd"/>
            <w:r w:rsidRPr="007400E1">
              <w:rPr>
                <w:rFonts w:ascii="Arial" w:hAnsi="Arial" w:cs="Arial"/>
                <w:sz w:val="24"/>
                <w:szCs w:val="24"/>
              </w:rPr>
              <w:t xml:space="preserve">, д. 86; </w:t>
            </w:r>
            <w:proofErr w:type="spellStart"/>
            <w:r w:rsidRPr="007400E1">
              <w:rPr>
                <w:rFonts w:ascii="Arial" w:hAnsi="Arial" w:cs="Arial"/>
                <w:sz w:val="24"/>
                <w:szCs w:val="24"/>
              </w:rPr>
              <w:t>кв</w:t>
            </w:r>
            <w:proofErr w:type="spellEnd"/>
            <w:r w:rsidRPr="007400E1">
              <w:rPr>
                <w:rFonts w:ascii="Arial" w:hAnsi="Arial" w:cs="Arial"/>
                <w:sz w:val="24"/>
                <w:szCs w:val="24"/>
              </w:rPr>
              <w:t xml:space="preserve">/офис 12, </w:t>
            </w:r>
            <w:r w:rsidRPr="007400E1">
              <w:rPr>
                <w:rFonts w:ascii="Arial" w:hAnsi="Arial" w:cs="Arial"/>
                <w:bCs/>
                <w:sz w:val="24"/>
                <w:szCs w:val="24"/>
              </w:rPr>
              <w:t>тел./факс 8(4712) 54-76-85,</w:t>
            </w:r>
          </w:p>
          <w:p w:rsidR="007400E1" w:rsidRPr="007400E1" w:rsidRDefault="007400E1" w:rsidP="005F3C56">
            <w:pPr>
              <w:widowControl w:val="0"/>
              <w:jc w:val="center"/>
              <w:rPr>
                <w:rFonts w:ascii="Arial" w:hAnsi="Arial" w:cs="Arial"/>
                <w:b/>
                <w:bCs/>
                <w:sz w:val="32"/>
                <w:szCs w:val="32"/>
                <w:lang w:val="en-US"/>
              </w:rPr>
            </w:pPr>
            <w:r w:rsidRPr="007400E1">
              <w:rPr>
                <w:rFonts w:ascii="Arial" w:hAnsi="Arial" w:cs="Arial"/>
                <w:bCs/>
                <w:sz w:val="24"/>
                <w:szCs w:val="24"/>
                <w:lang w:val="en-US"/>
              </w:rPr>
              <w:t xml:space="preserve">E-mail </w:t>
            </w:r>
            <w:hyperlink r:id="rId8" w:history="1">
              <w:r w:rsidRPr="007400E1">
                <w:rPr>
                  <w:rStyle w:val="af0"/>
                  <w:rFonts w:ascii="Arial" w:hAnsi="Arial" w:cs="Arial"/>
                  <w:sz w:val="24"/>
                  <w:szCs w:val="24"/>
                </w:rPr>
                <w:t>chernova62@mail.ru</w:t>
              </w:r>
            </w:hyperlink>
          </w:p>
        </w:tc>
      </w:tr>
    </w:tbl>
    <w:p w:rsidR="007400E1" w:rsidRPr="007400E1" w:rsidRDefault="007400E1" w:rsidP="007400E1">
      <w:pPr>
        <w:widowControl w:val="0"/>
        <w:jc w:val="center"/>
        <w:rPr>
          <w:rFonts w:ascii="Arial" w:hAnsi="Arial" w:cs="Arial"/>
          <w:sz w:val="23"/>
          <w:szCs w:val="23"/>
          <w:lang w:val="en-US"/>
        </w:rPr>
      </w:pPr>
    </w:p>
    <w:p w:rsidR="007400E1" w:rsidRPr="007400E1" w:rsidRDefault="007400E1" w:rsidP="007400E1">
      <w:pPr>
        <w:widowControl w:val="0"/>
        <w:rPr>
          <w:rFonts w:ascii="Arial" w:hAnsi="Arial" w:cs="Arial"/>
          <w:b/>
          <w:bCs/>
          <w:sz w:val="24"/>
          <w:szCs w:val="24"/>
        </w:rPr>
      </w:pPr>
    </w:p>
    <w:tbl>
      <w:tblPr>
        <w:tblW w:w="0" w:type="auto"/>
        <w:tblInd w:w="2988" w:type="dxa"/>
        <w:tblLayout w:type="fixed"/>
        <w:tblLook w:val="01E0" w:firstRow="1" w:lastRow="1" w:firstColumn="1" w:lastColumn="1" w:noHBand="0" w:noVBand="0"/>
      </w:tblPr>
      <w:tblGrid>
        <w:gridCol w:w="3104"/>
        <w:gridCol w:w="3478"/>
      </w:tblGrid>
      <w:tr w:rsidR="007400E1" w:rsidRPr="007400E1" w:rsidTr="005F3C56">
        <w:trPr>
          <w:trHeight w:val="1756"/>
        </w:trPr>
        <w:tc>
          <w:tcPr>
            <w:tcW w:w="3104" w:type="dxa"/>
            <w:shd w:val="clear" w:color="auto" w:fill="auto"/>
            <w:vAlign w:val="center"/>
          </w:tcPr>
          <w:p w:rsidR="007400E1" w:rsidRPr="007400E1" w:rsidRDefault="007400E1" w:rsidP="007400E1">
            <w:pPr>
              <w:widowControl w:val="0"/>
              <w:spacing w:after="0"/>
              <w:jc w:val="right"/>
              <w:rPr>
                <w:rFonts w:ascii="Arial" w:hAnsi="Arial" w:cs="Arial"/>
                <w:b/>
                <w:bCs/>
                <w:sz w:val="32"/>
                <w:szCs w:val="32"/>
                <w:lang w:val="en-US"/>
              </w:rPr>
            </w:pPr>
            <w:r w:rsidRPr="007400E1">
              <w:rPr>
                <w:rFonts w:ascii="Arial" w:hAnsi="Arial" w:cs="Arial"/>
                <w:b/>
                <w:bCs/>
                <w:noProof/>
                <w:sz w:val="32"/>
                <w:szCs w:val="32"/>
                <w:lang w:eastAsia="ru-RU"/>
              </w:rPr>
              <w:drawing>
                <wp:inline distT="0" distB="0" distL="0" distR="0" wp14:anchorId="157811F4" wp14:editId="3A5568BA">
                  <wp:extent cx="1962150" cy="1962150"/>
                  <wp:effectExtent l="0" t="0" r="0" b="0"/>
                  <wp:docPr id="2" name="Рисунок 2" descr="g_ku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kur_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tc>
        <w:tc>
          <w:tcPr>
            <w:tcW w:w="3478" w:type="dxa"/>
            <w:shd w:val="clear" w:color="auto" w:fill="auto"/>
          </w:tcPr>
          <w:p w:rsidR="007400E1" w:rsidRPr="007400E1" w:rsidRDefault="007400E1" w:rsidP="007400E1">
            <w:pPr>
              <w:widowControl w:val="0"/>
              <w:spacing w:after="0"/>
              <w:jc w:val="right"/>
              <w:rPr>
                <w:rFonts w:ascii="Arial" w:hAnsi="Arial" w:cs="Arial"/>
                <w:bCs/>
                <w:u w:val="single"/>
                <w:lang w:val="en-US"/>
              </w:rPr>
            </w:pPr>
          </w:p>
          <w:p w:rsidR="007400E1" w:rsidRPr="007400E1" w:rsidRDefault="007400E1" w:rsidP="007400E1">
            <w:pPr>
              <w:widowControl w:val="0"/>
              <w:spacing w:after="0"/>
              <w:ind w:left="67" w:hanging="67"/>
              <w:jc w:val="right"/>
              <w:rPr>
                <w:rFonts w:ascii="Arial" w:hAnsi="Arial" w:cs="Arial"/>
                <w:bCs/>
                <w:sz w:val="21"/>
                <w:szCs w:val="21"/>
                <w:u w:val="single"/>
              </w:rPr>
            </w:pPr>
            <w:r w:rsidRPr="007400E1">
              <w:rPr>
                <w:rFonts w:ascii="Arial" w:hAnsi="Arial" w:cs="Arial"/>
                <w:bCs/>
                <w:sz w:val="21"/>
                <w:szCs w:val="21"/>
                <w:u w:val="single"/>
              </w:rPr>
              <w:t>УТВЕРЖДЕНО:</w:t>
            </w:r>
          </w:p>
          <w:p w:rsidR="007400E1" w:rsidRPr="007400E1" w:rsidRDefault="007400E1" w:rsidP="007400E1">
            <w:pPr>
              <w:widowControl w:val="0"/>
              <w:spacing w:after="0"/>
              <w:ind w:left="67" w:hanging="67"/>
              <w:jc w:val="right"/>
              <w:rPr>
                <w:rFonts w:ascii="Arial" w:hAnsi="Arial" w:cs="Arial"/>
                <w:bCs/>
                <w:sz w:val="21"/>
                <w:szCs w:val="21"/>
              </w:rPr>
            </w:pPr>
            <w:r w:rsidRPr="007400E1">
              <w:rPr>
                <w:rFonts w:ascii="Arial" w:hAnsi="Arial" w:cs="Arial"/>
                <w:bCs/>
                <w:sz w:val="21"/>
                <w:szCs w:val="21"/>
              </w:rPr>
              <w:t>Собранием депутатов</w:t>
            </w:r>
          </w:p>
          <w:p w:rsidR="007400E1" w:rsidRPr="007400E1" w:rsidRDefault="007400E1" w:rsidP="007400E1">
            <w:pPr>
              <w:widowControl w:val="0"/>
              <w:spacing w:after="0"/>
              <w:ind w:left="67" w:hanging="67"/>
              <w:jc w:val="right"/>
              <w:rPr>
                <w:rFonts w:ascii="Arial" w:hAnsi="Arial" w:cs="Arial"/>
                <w:bCs/>
                <w:sz w:val="21"/>
                <w:szCs w:val="21"/>
              </w:rPr>
            </w:pPr>
            <w:r w:rsidRPr="007400E1">
              <w:rPr>
                <w:rFonts w:ascii="Arial" w:hAnsi="Arial" w:cs="Arial"/>
                <w:bCs/>
                <w:sz w:val="21"/>
                <w:szCs w:val="21"/>
              </w:rPr>
              <w:t>Камышинского сельсовета</w:t>
            </w:r>
          </w:p>
          <w:p w:rsidR="007400E1" w:rsidRPr="007400E1" w:rsidRDefault="007400E1" w:rsidP="007400E1">
            <w:pPr>
              <w:widowControl w:val="0"/>
              <w:spacing w:after="0"/>
              <w:ind w:left="67" w:hanging="67"/>
              <w:jc w:val="right"/>
              <w:rPr>
                <w:rFonts w:ascii="Arial" w:hAnsi="Arial" w:cs="Arial"/>
                <w:bCs/>
                <w:sz w:val="21"/>
                <w:szCs w:val="21"/>
              </w:rPr>
            </w:pPr>
            <w:r w:rsidRPr="007400E1">
              <w:rPr>
                <w:rFonts w:ascii="Arial" w:hAnsi="Arial" w:cs="Arial"/>
                <w:bCs/>
                <w:sz w:val="21"/>
                <w:szCs w:val="21"/>
              </w:rPr>
              <w:t>Курского района Курской области</w:t>
            </w:r>
          </w:p>
          <w:p w:rsidR="007400E1" w:rsidRPr="007400E1" w:rsidRDefault="007400E1" w:rsidP="007400E1">
            <w:pPr>
              <w:widowControl w:val="0"/>
              <w:spacing w:after="0"/>
              <w:ind w:left="67" w:hanging="67"/>
              <w:jc w:val="right"/>
              <w:rPr>
                <w:rFonts w:ascii="Arial" w:hAnsi="Arial" w:cs="Arial"/>
                <w:b/>
                <w:bCs/>
              </w:rPr>
            </w:pPr>
            <w:r w:rsidRPr="007400E1">
              <w:rPr>
                <w:rFonts w:ascii="Arial" w:hAnsi="Arial" w:cs="Arial"/>
                <w:bCs/>
                <w:sz w:val="21"/>
                <w:szCs w:val="21"/>
              </w:rPr>
              <w:t xml:space="preserve">решение № </w:t>
            </w:r>
            <w:r w:rsidRPr="007400E1">
              <w:rPr>
                <w:rFonts w:ascii="Arial" w:hAnsi="Arial" w:cs="Arial"/>
                <w:bCs/>
                <w:sz w:val="21"/>
                <w:szCs w:val="21"/>
              </w:rPr>
              <w:t>28-6-10</w:t>
            </w:r>
            <w:r w:rsidRPr="007400E1">
              <w:rPr>
                <w:rFonts w:ascii="Arial" w:hAnsi="Arial" w:cs="Arial"/>
                <w:bCs/>
                <w:sz w:val="21"/>
                <w:szCs w:val="21"/>
              </w:rPr>
              <w:t xml:space="preserve"> от </w:t>
            </w:r>
            <w:r w:rsidRPr="007400E1">
              <w:rPr>
                <w:rFonts w:ascii="Arial" w:hAnsi="Arial" w:cs="Arial"/>
                <w:bCs/>
                <w:sz w:val="21"/>
                <w:szCs w:val="21"/>
              </w:rPr>
              <w:t>23.10.</w:t>
            </w:r>
            <w:smartTag w:uri="urn:schemas-microsoft-com:office:smarttags" w:element="metricconverter">
              <w:smartTagPr>
                <w:attr w:name="ProductID" w:val=".2018 г"/>
              </w:smartTagPr>
              <w:r w:rsidRPr="007400E1">
                <w:rPr>
                  <w:rFonts w:ascii="Arial" w:hAnsi="Arial" w:cs="Arial"/>
                  <w:bCs/>
                  <w:sz w:val="21"/>
                  <w:szCs w:val="21"/>
                </w:rPr>
                <w:t>.2018 г</w:t>
              </w:r>
            </w:smartTag>
            <w:r w:rsidRPr="007400E1">
              <w:rPr>
                <w:rFonts w:ascii="Arial" w:hAnsi="Arial" w:cs="Arial"/>
                <w:bCs/>
                <w:sz w:val="21"/>
                <w:szCs w:val="21"/>
              </w:rPr>
              <w:t>.</w:t>
            </w:r>
          </w:p>
        </w:tc>
      </w:tr>
    </w:tbl>
    <w:p w:rsidR="007400E1" w:rsidRPr="007400E1" w:rsidRDefault="007400E1" w:rsidP="007400E1">
      <w:pPr>
        <w:widowControl w:val="0"/>
        <w:jc w:val="center"/>
        <w:rPr>
          <w:rFonts w:ascii="Arial" w:hAnsi="Arial" w:cs="Arial"/>
          <w:sz w:val="23"/>
          <w:szCs w:val="23"/>
        </w:rPr>
      </w:pPr>
    </w:p>
    <w:p w:rsidR="007400E1" w:rsidRPr="007400E1" w:rsidRDefault="007400E1" w:rsidP="007400E1">
      <w:pPr>
        <w:widowControl w:val="0"/>
        <w:jc w:val="center"/>
        <w:rPr>
          <w:rFonts w:ascii="Arial" w:hAnsi="Arial" w:cs="Arial"/>
          <w:sz w:val="23"/>
          <w:szCs w:val="23"/>
        </w:rPr>
      </w:pPr>
    </w:p>
    <w:p w:rsidR="007400E1" w:rsidRPr="007400E1" w:rsidRDefault="007400E1" w:rsidP="007400E1">
      <w:pPr>
        <w:widowControl w:val="0"/>
        <w:jc w:val="center"/>
        <w:rPr>
          <w:rFonts w:ascii="Arial" w:hAnsi="Arial" w:cs="Arial"/>
          <w:b/>
          <w:bCs/>
          <w:sz w:val="48"/>
          <w:szCs w:val="48"/>
        </w:rPr>
      </w:pPr>
      <w:r w:rsidRPr="007400E1">
        <w:rPr>
          <w:rFonts w:ascii="Arial" w:hAnsi="Arial" w:cs="Arial"/>
          <w:b/>
          <w:bCs/>
          <w:sz w:val="48"/>
          <w:szCs w:val="48"/>
        </w:rPr>
        <w:t xml:space="preserve">ВНЕСЕНИЕ ИЗМЕНЕНИЙ </w:t>
      </w:r>
    </w:p>
    <w:p w:rsidR="007400E1" w:rsidRPr="007400E1" w:rsidRDefault="007400E1" w:rsidP="007400E1">
      <w:pPr>
        <w:rPr>
          <w:rFonts w:ascii="Arial" w:hAnsi="Arial" w:cs="Arial"/>
          <w:sz w:val="23"/>
          <w:szCs w:val="23"/>
        </w:rPr>
      </w:pPr>
    </w:p>
    <w:p w:rsidR="007400E1" w:rsidRPr="007400E1" w:rsidRDefault="007400E1" w:rsidP="007400E1">
      <w:pPr>
        <w:jc w:val="center"/>
        <w:rPr>
          <w:rFonts w:ascii="Arial" w:hAnsi="Arial" w:cs="Arial"/>
          <w:b/>
          <w:bCs/>
          <w:sz w:val="32"/>
          <w:szCs w:val="32"/>
        </w:rPr>
      </w:pPr>
      <w:r w:rsidRPr="007400E1">
        <w:rPr>
          <w:rFonts w:ascii="Arial" w:hAnsi="Arial" w:cs="Arial"/>
          <w:b/>
          <w:bCs/>
          <w:sz w:val="32"/>
          <w:szCs w:val="32"/>
        </w:rPr>
        <w:t>В ПРАВИЛА ЗЕМЛЕПОЛЬЗОВАНИЯ И ЗАСТРОЙКИ МУНИЦИПАЛЬНОГО ОБРАЗОВАНИЯ</w:t>
      </w:r>
    </w:p>
    <w:p w:rsidR="007400E1" w:rsidRPr="007400E1" w:rsidRDefault="007400E1" w:rsidP="007400E1">
      <w:pPr>
        <w:jc w:val="center"/>
        <w:rPr>
          <w:rFonts w:ascii="Arial" w:hAnsi="Arial" w:cs="Arial"/>
          <w:b/>
          <w:bCs/>
          <w:sz w:val="32"/>
          <w:szCs w:val="32"/>
        </w:rPr>
      </w:pPr>
      <w:r w:rsidRPr="007400E1">
        <w:rPr>
          <w:rFonts w:ascii="Arial" w:hAnsi="Arial" w:cs="Arial"/>
          <w:b/>
          <w:bCs/>
          <w:sz w:val="32"/>
          <w:szCs w:val="32"/>
        </w:rPr>
        <w:t xml:space="preserve">«КАМЫШИНСКИЙ СЕЛЬСОВЕТ» </w:t>
      </w:r>
    </w:p>
    <w:p w:rsidR="007400E1" w:rsidRPr="007400E1" w:rsidRDefault="007400E1" w:rsidP="007400E1">
      <w:pPr>
        <w:jc w:val="center"/>
        <w:rPr>
          <w:rFonts w:ascii="Arial" w:hAnsi="Arial" w:cs="Arial"/>
          <w:b/>
          <w:bCs/>
          <w:sz w:val="32"/>
          <w:szCs w:val="32"/>
        </w:rPr>
      </w:pPr>
      <w:r w:rsidRPr="007400E1">
        <w:rPr>
          <w:rFonts w:ascii="Arial" w:hAnsi="Arial" w:cs="Arial"/>
          <w:b/>
          <w:bCs/>
          <w:sz w:val="32"/>
          <w:szCs w:val="32"/>
        </w:rPr>
        <w:t>КУРСКОГО РАЙОНА КУРСКОЙ ОБЛАСТИ</w:t>
      </w:r>
    </w:p>
    <w:p w:rsidR="007400E1" w:rsidRPr="007400E1" w:rsidRDefault="007400E1" w:rsidP="007400E1">
      <w:pPr>
        <w:widowControl w:val="0"/>
        <w:jc w:val="center"/>
        <w:rPr>
          <w:rFonts w:ascii="Arial" w:hAnsi="Arial" w:cs="Arial"/>
          <w:sz w:val="23"/>
          <w:szCs w:val="23"/>
        </w:rPr>
      </w:pPr>
    </w:p>
    <w:p w:rsidR="007400E1" w:rsidRPr="007400E1" w:rsidRDefault="007400E1" w:rsidP="007400E1">
      <w:pPr>
        <w:widowControl w:val="0"/>
        <w:jc w:val="center"/>
        <w:rPr>
          <w:rFonts w:ascii="Arial" w:hAnsi="Arial" w:cs="Arial"/>
          <w:sz w:val="23"/>
          <w:szCs w:val="23"/>
        </w:rPr>
      </w:pPr>
    </w:p>
    <w:p w:rsidR="007400E1" w:rsidRPr="007400E1" w:rsidRDefault="007400E1" w:rsidP="007400E1">
      <w:pPr>
        <w:widowControl w:val="0"/>
        <w:jc w:val="center"/>
        <w:rPr>
          <w:rFonts w:ascii="Arial" w:hAnsi="Arial" w:cs="Arial"/>
          <w:sz w:val="23"/>
          <w:szCs w:val="23"/>
        </w:rPr>
      </w:pPr>
    </w:p>
    <w:p w:rsidR="007400E1" w:rsidRPr="007400E1" w:rsidRDefault="007400E1" w:rsidP="007400E1">
      <w:pPr>
        <w:widowControl w:val="0"/>
        <w:jc w:val="center"/>
        <w:rPr>
          <w:rFonts w:ascii="Arial" w:hAnsi="Arial" w:cs="Arial"/>
          <w:sz w:val="23"/>
          <w:szCs w:val="23"/>
        </w:rPr>
      </w:pPr>
    </w:p>
    <w:p w:rsidR="007400E1" w:rsidRPr="007400E1" w:rsidRDefault="007400E1" w:rsidP="007400E1">
      <w:pPr>
        <w:widowControl w:val="0"/>
        <w:jc w:val="center"/>
        <w:rPr>
          <w:rFonts w:ascii="Arial" w:hAnsi="Arial" w:cs="Arial"/>
          <w:sz w:val="23"/>
          <w:szCs w:val="23"/>
        </w:rPr>
      </w:pPr>
    </w:p>
    <w:p w:rsidR="007400E1" w:rsidRPr="007400E1" w:rsidRDefault="007400E1" w:rsidP="007400E1">
      <w:pPr>
        <w:widowControl w:val="0"/>
        <w:jc w:val="center"/>
        <w:rPr>
          <w:rFonts w:ascii="Arial" w:hAnsi="Arial" w:cs="Arial"/>
          <w:sz w:val="23"/>
          <w:szCs w:val="23"/>
        </w:rPr>
      </w:pPr>
    </w:p>
    <w:p w:rsidR="007400E1" w:rsidRPr="007400E1" w:rsidRDefault="007400E1" w:rsidP="007400E1">
      <w:pPr>
        <w:widowControl w:val="0"/>
        <w:jc w:val="center"/>
        <w:rPr>
          <w:rFonts w:ascii="Arial" w:hAnsi="Arial" w:cs="Arial"/>
          <w:sz w:val="23"/>
          <w:szCs w:val="23"/>
        </w:rPr>
      </w:pPr>
    </w:p>
    <w:p w:rsidR="007400E1" w:rsidRPr="007400E1" w:rsidRDefault="007400E1" w:rsidP="007400E1">
      <w:pPr>
        <w:widowControl w:val="0"/>
        <w:rPr>
          <w:rFonts w:ascii="Arial" w:hAnsi="Arial" w:cs="Arial"/>
          <w:sz w:val="23"/>
          <w:szCs w:val="23"/>
        </w:rPr>
      </w:pPr>
    </w:p>
    <w:p w:rsidR="007400E1" w:rsidRPr="007400E1" w:rsidRDefault="007400E1" w:rsidP="007400E1">
      <w:pPr>
        <w:widowControl w:val="0"/>
        <w:jc w:val="center"/>
        <w:rPr>
          <w:rFonts w:ascii="Arial" w:hAnsi="Arial" w:cs="Arial"/>
          <w:b/>
          <w:bCs/>
          <w:sz w:val="24"/>
          <w:szCs w:val="24"/>
        </w:rPr>
      </w:pPr>
      <w:r w:rsidRPr="007400E1">
        <w:rPr>
          <w:rFonts w:ascii="Arial" w:hAnsi="Arial" w:cs="Arial"/>
          <w:b/>
          <w:bCs/>
          <w:sz w:val="24"/>
          <w:szCs w:val="24"/>
        </w:rPr>
        <w:t xml:space="preserve">Курск </w:t>
      </w:r>
      <w:smartTag w:uri="urn:schemas-microsoft-com:office:smarttags" w:element="metricconverter">
        <w:smartTagPr>
          <w:attr w:name="ProductID" w:val="2018 г"/>
        </w:smartTagPr>
        <w:r w:rsidRPr="007400E1">
          <w:rPr>
            <w:rFonts w:ascii="Arial" w:hAnsi="Arial" w:cs="Arial"/>
            <w:b/>
            <w:bCs/>
            <w:sz w:val="24"/>
            <w:szCs w:val="24"/>
          </w:rPr>
          <w:t>2018 г</w:t>
        </w:r>
      </w:smartTag>
      <w:r w:rsidRPr="007400E1">
        <w:rPr>
          <w:rFonts w:ascii="Arial" w:hAnsi="Arial" w:cs="Arial"/>
          <w:b/>
          <w:bCs/>
          <w:sz w:val="24"/>
          <w:szCs w:val="24"/>
        </w:rPr>
        <w:t>.</w:t>
      </w:r>
    </w:p>
    <w:p w:rsidR="007400E1" w:rsidRPr="007400E1" w:rsidRDefault="007400E1" w:rsidP="007400E1">
      <w:pPr>
        <w:widowControl w:val="0"/>
        <w:jc w:val="center"/>
        <w:rPr>
          <w:rFonts w:ascii="Arial" w:eastAsia="Franklin Gothic Medium" w:hAnsi="Arial" w:cs="Arial"/>
          <w:b/>
          <w:bCs/>
          <w:sz w:val="32"/>
          <w:szCs w:val="32"/>
        </w:rPr>
      </w:pPr>
      <w:r w:rsidRPr="007400E1">
        <w:rPr>
          <w:rFonts w:ascii="Arial" w:hAnsi="Arial" w:cs="Arial"/>
          <w:b/>
          <w:bCs/>
          <w:sz w:val="23"/>
          <w:szCs w:val="23"/>
        </w:rPr>
        <w:br w:type="page"/>
      </w:r>
      <w:r w:rsidRPr="007400E1">
        <w:rPr>
          <w:rFonts w:ascii="Arial" w:hAnsi="Arial" w:cs="Arial"/>
          <w:b/>
          <w:bCs/>
          <w:sz w:val="32"/>
          <w:szCs w:val="32"/>
        </w:rPr>
        <w:lastRenderedPageBreak/>
        <w:t>Общество с ограниченной ответственностью</w:t>
      </w:r>
    </w:p>
    <w:p w:rsidR="007400E1" w:rsidRPr="007400E1" w:rsidRDefault="007400E1" w:rsidP="007400E1">
      <w:pPr>
        <w:widowControl w:val="0"/>
        <w:jc w:val="center"/>
        <w:rPr>
          <w:rFonts w:ascii="Arial" w:hAnsi="Arial" w:cs="Arial"/>
          <w:b/>
          <w:bCs/>
          <w:sz w:val="32"/>
          <w:szCs w:val="32"/>
        </w:rPr>
      </w:pPr>
      <w:r w:rsidRPr="007400E1">
        <w:rPr>
          <w:rFonts w:ascii="Arial" w:hAnsi="Arial" w:cs="Arial"/>
          <w:b/>
          <w:bCs/>
          <w:sz w:val="32"/>
          <w:szCs w:val="32"/>
        </w:rPr>
        <w:t>«Архитектурное бюро»</w:t>
      </w:r>
    </w:p>
    <w:tbl>
      <w:tblPr>
        <w:tblW w:w="0" w:type="auto"/>
        <w:tblInd w:w="640" w:type="dxa"/>
        <w:tblBorders>
          <w:top w:val="thinThickSmallGap" w:sz="24" w:space="0" w:color="auto"/>
        </w:tblBorders>
        <w:tblLook w:val="0000" w:firstRow="0" w:lastRow="0" w:firstColumn="0" w:lastColumn="0" w:noHBand="0" w:noVBand="0"/>
      </w:tblPr>
      <w:tblGrid>
        <w:gridCol w:w="8610"/>
      </w:tblGrid>
      <w:tr w:rsidR="007400E1" w:rsidRPr="007400E1" w:rsidTr="005F3C56">
        <w:tblPrEx>
          <w:tblCellMar>
            <w:top w:w="0" w:type="dxa"/>
            <w:bottom w:w="0" w:type="dxa"/>
          </w:tblCellMar>
        </w:tblPrEx>
        <w:trPr>
          <w:trHeight w:val="100"/>
        </w:trPr>
        <w:tc>
          <w:tcPr>
            <w:tcW w:w="8610" w:type="dxa"/>
          </w:tcPr>
          <w:p w:rsidR="007400E1" w:rsidRPr="007400E1" w:rsidRDefault="007400E1" w:rsidP="005F3C56">
            <w:pPr>
              <w:widowControl w:val="0"/>
              <w:jc w:val="center"/>
              <w:rPr>
                <w:rFonts w:ascii="Arial" w:hAnsi="Arial" w:cs="Arial"/>
                <w:bCs/>
                <w:sz w:val="24"/>
                <w:szCs w:val="24"/>
              </w:rPr>
            </w:pPr>
            <w:smartTag w:uri="urn:schemas-microsoft-com:office:smarttags" w:element="metricconverter">
              <w:smartTagPr>
                <w:attr w:name="ProductID" w:val="305001 г"/>
              </w:smartTagPr>
              <w:r w:rsidRPr="007400E1">
                <w:rPr>
                  <w:rFonts w:ascii="Arial" w:hAnsi="Arial" w:cs="Arial"/>
                  <w:sz w:val="24"/>
                  <w:szCs w:val="24"/>
                </w:rPr>
                <w:t xml:space="preserve">305001 </w:t>
              </w:r>
              <w:proofErr w:type="spellStart"/>
              <w:r w:rsidRPr="007400E1">
                <w:rPr>
                  <w:rFonts w:ascii="Arial" w:hAnsi="Arial" w:cs="Arial"/>
                  <w:sz w:val="24"/>
                  <w:szCs w:val="24"/>
                </w:rPr>
                <w:t>г</w:t>
              </w:r>
            </w:smartTag>
            <w:proofErr w:type="gramStart"/>
            <w:r w:rsidRPr="007400E1">
              <w:rPr>
                <w:rFonts w:ascii="Arial" w:hAnsi="Arial" w:cs="Arial"/>
                <w:sz w:val="24"/>
                <w:szCs w:val="24"/>
              </w:rPr>
              <w:t>.К</w:t>
            </w:r>
            <w:proofErr w:type="gramEnd"/>
            <w:r w:rsidRPr="007400E1">
              <w:rPr>
                <w:rFonts w:ascii="Arial" w:hAnsi="Arial" w:cs="Arial"/>
                <w:sz w:val="24"/>
                <w:szCs w:val="24"/>
              </w:rPr>
              <w:t>урск</w:t>
            </w:r>
            <w:proofErr w:type="spellEnd"/>
            <w:r w:rsidRPr="007400E1">
              <w:rPr>
                <w:rFonts w:ascii="Arial" w:hAnsi="Arial" w:cs="Arial"/>
                <w:sz w:val="24"/>
                <w:szCs w:val="24"/>
              </w:rPr>
              <w:t xml:space="preserve"> , </w:t>
            </w:r>
            <w:proofErr w:type="spellStart"/>
            <w:r w:rsidRPr="007400E1">
              <w:rPr>
                <w:rFonts w:ascii="Arial" w:hAnsi="Arial" w:cs="Arial"/>
                <w:sz w:val="24"/>
                <w:szCs w:val="24"/>
              </w:rPr>
              <w:t>ул.Дзержинского</w:t>
            </w:r>
            <w:proofErr w:type="spellEnd"/>
            <w:r w:rsidRPr="007400E1">
              <w:rPr>
                <w:rFonts w:ascii="Arial" w:hAnsi="Arial" w:cs="Arial"/>
                <w:sz w:val="24"/>
                <w:szCs w:val="24"/>
              </w:rPr>
              <w:t xml:space="preserve">, д. 86; </w:t>
            </w:r>
            <w:proofErr w:type="spellStart"/>
            <w:r w:rsidRPr="007400E1">
              <w:rPr>
                <w:rFonts w:ascii="Arial" w:hAnsi="Arial" w:cs="Arial"/>
                <w:sz w:val="24"/>
                <w:szCs w:val="24"/>
              </w:rPr>
              <w:t>кв</w:t>
            </w:r>
            <w:proofErr w:type="spellEnd"/>
            <w:r w:rsidRPr="007400E1">
              <w:rPr>
                <w:rFonts w:ascii="Arial" w:hAnsi="Arial" w:cs="Arial"/>
                <w:sz w:val="24"/>
                <w:szCs w:val="24"/>
              </w:rPr>
              <w:t xml:space="preserve">/офис 12, </w:t>
            </w:r>
            <w:r w:rsidRPr="007400E1">
              <w:rPr>
                <w:rFonts w:ascii="Arial" w:hAnsi="Arial" w:cs="Arial"/>
                <w:bCs/>
                <w:sz w:val="24"/>
                <w:szCs w:val="24"/>
              </w:rPr>
              <w:t>тел./факс 8(4712) 54-76-85,</w:t>
            </w:r>
          </w:p>
          <w:p w:rsidR="007400E1" w:rsidRPr="007400E1" w:rsidRDefault="007400E1" w:rsidP="005F3C56">
            <w:pPr>
              <w:widowControl w:val="0"/>
              <w:jc w:val="center"/>
              <w:rPr>
                <w:rFonts w:ascii="Arial" w:hAnsi="Arial" w:cs="Arial"/>
                <w:b/>
                <w:bCs/>
                <w:sz w:val="32"/>
                <w:szCs w:val="32"/>
                <w:lang w:val="en-US"/>
              </w:rPr>
            </w:pPr>
            <w:r w:rsidRPr="007400E1">
              <w:rPr>
                <w:rFonts w:ascii="Arial" w:hAnsi="Arial" w:cs="Arial"/>
                <w:bCs/>
                <w:sz w:val="24"/>
                <w:szCs w:val="24"/>
                <w:lang w:val="en-US"/>
              </w:rPr>
              <w:t xml:space="preserve">E-mail </w:t>
            </w:r>
            <w:hyperlink r:id="rId10" w:history="1">
              <w:r w:rsidRPr="007400E1">
                <w:rPr>
                  <w:rStyle w:val="af0"/>
                  <w:rFonts w:ascii="Arial" w:hAnsi="Arial" w:cs="Arial"/>
                  <w:sz w:val="24"/>
                  <w:szCs w:val="24"/>
                </w:rPr>
                <w:t>chernova62@mail.ru</w:t>
              </w:r>
            </w:hyperlink>
          </w:p>
        </w:tc>
      </w:tr>
    </w:tbl>
    <w:p w:rsidR="007400E1" w:rsidRPr="007400E1" w:rsidRDefault="007400E1" w:rsidP="007400E1">
      <w:pPr>
        <w:widowControl w:val="0"/>
        <w:jc w:val="center"/>
        <w:rPr>
          <w:rFonts w:ascii="Arial" w:hAnsi="Arial" w:cs="Arial"/>
          <w:sz w:val="23"/>
          <w:szCs w:val="23"/>
          <w:lang w:val="en-US"/>
        </w:rPr>
      </w:pPr>
    </w:p>
    <w:p w:rsidR="007400E1" w:rsidRPr="007400E1" w:rsidRDefault="007400E1" w:rsidP="007400E1">
      <w:pPr>
        <w:widowControl w:val="0"/>
        <w:rPr>
          <w:rFonts w:ascii="Arial" w:hAnsi="Arial" w:cs="Arial"/>
          <w:sz w:val="23"/>
          <w:szCs w:val="23"/>
        </w:rPr>
      </w:pPr>
    </w:p>
    <w:p w:rsidR="007400E1" w:rsidRPr="007400E1" w:rsidRDefault="007400E1" w:rsidP="007400E1">
      <w:pPr>
        <w:widowControl w:val="0"/>
        <w:jc w:val="center"/>
        <w:rPr>
          <w:rFonts w:ascii="Arial" w:hAnsi="Arial" w:cs="Arial"/>
          <w:b/>
          <w:bCs/>
          <w:sz w:val="48"/>
          <w:szCs w:val="48"/>
        </w:rPr>
      </w:pPr>
      <w:r w:rsidRPr="007400E1">
        <w:rPr>
          <w:rFonts w:ascii="Arial" w:hAnsi="Arial" w:cs="Arial"/>
          <w:b/>
          <w:bCs/>
          <w:sz w:val="48"/>
          <w:szCs w:val="48"/>
        </w:rPr>
        <w:t xml:space="preserve">ВНЕСЕНИЕ ИЗМЕНЕНИЙ </w:t>
      </w:r>
    </w:p>
    <w:p w:rsidR="007400E1" w:rsidRPr="007400E1" w:rsidRDefault="007400E1" w:rsidP="007400E1">
      <w:pPr>
        <w:jc w:val="center"/>
        <w:rPr>
          <w:rFonts w:ascii="Arial" w:hAnsi="Arial" w:cs="Arial"/>
          <w:b/>
          <w:bCs/>
          <w:sz w:val="32"/>
          <w:szCs w:val="32"/>
        </w:rPr>
      </w:pPr>
    </w:p>
    <w:p w:rsidR="007400E1" w:rsidRPr="007400E1" w:rsidRDefault="007400E1" w:rsidP="007400E1">
      <w:pPr>
        <w:jc w:val="center"/>
        <w:rPr>
          <w:rFonts w:ascii="Arial" w:hAnsi="Arial" w:cs="Arial"/>
          <w:b/>
          <w:bCs/>
          <w:sz w:val="32"/>
          <w:szCs w:val="32"/>
        </w:rPr>
      </w:pPr>
      <w:r w:rsidRPr="007400E1">
        <w:rPr>
          <w:rFonts w:ascii="Arial" w:hAnsi="Arial" w:cs="Arial"/>
          <w:b/>
          <w:bCs/>
          <w:sz w:val="32"/>
          <w:szCs w:val="32"/>
        </w:rPr>
        <w:t>В ПРАВИЛА ЗЕМЛЕПОЛЬЗОВАНИЯ И ЗАСТРОЙКИ МУНИЦИПАЛЬНОГО ОБРАЗОВАНИЯ</w:t>
      </w:r>
    </w:p>
    <w:p w:rsidR="007400E1" w:rsidRPr="007400E1" w:rsidRDefault="007400E1" w:rsidP="007400E1">
      <w:pPr>
        <w:jc w:val="center"/>
        <w:rPr>
          <w:rFonts w:ascii="Arial" w:hAnsi="Arial" w:cs="Arial"/>
          <w:b/>
          <w:bCs/>
          <w:sz w:val="32"/>
          <w:szCs w:val="32"/>
        </w:rPr>
      </w:pPr>
      <w:r w:rsidRPr="007400E1">
        <w:rPr>
          <w:rFonts w:ascii="Arial" w:hAnsi="Arial" w:cs="Arial"/>
          <w:b/>
          <w:bCs/>
          <w:sz w:val="32"/>
          <w:szCs w:val="32"/>
        </w:rPr>
        <w:t xml:space="preserve">«КАМЫШИНСКИЙ СЕЛЬСОВЕТ» </w:t>
      </w:r>
    </w:p>
    <w:p w:rsidR="007400E1" w:rsidRPr="007400E1" w:rsidRDefault="007400E1" w:rsidP="007400E1">
      <w:pPr>
        <w:jc w:val="center"/>
        <w:rPr>
          <w:rFonts w:ascii="Arial" w:hAnsi="Arial" w:cs="Arial"/>
          <w:b/>
          <w:bCs/>
          <w:sz w:val="32"/>
          <w:szCs w:val="32"/>
        </w:rPr>
      </w:pPr>
      <w:r w:rsidRPr="007400E1">
        <w:rPr>
          <w:rFonts w:ascii="Arial" w:hAnsi="Arial" w:cs="Arial"/>
          <w:b/>
          <w:bCs/>
          <w:sz w:val="32"/>
          <w:szCs w:val="32"/>
        </w:rPr>
        <w:t>КУРСКОГО РАЙОНА КУРСКОЙ ОБЛАСТИ</w:t>
      </w:r>
    </w:p>
    <w:p w:rsidR="007400E1" w:rsidRPr="007400E1" w:rsidRDefault="007400E1" w:rsidP="007400E1">
      <w:pPr>
        <w:widowControl w:val="0"/>
        <w:jc w:val="center"/>
        <w:rPr>
          <w:rFonts w:ascii="Arial" w:hAnsi="Arial" w:cs="Arial"/>
          <w:i/>
          <w:color w:val="000000"/>
          <w:kern w:val="1"/>
          <w:sz w:val="24"/>
          <w:szCs w:val="24"/>
        </w:rPr>
      </w:pPr>
    </w:p>
    <w:p w:rsidR="007400E1" w:rsidRPr="007400E1" w:rsidRDefault="007400E1" w:rsidP="007400E1">
      <w:pPr>
        <w:widowControl w:val="0"/>
        <w:jc w:val="center"/>
        <w:rPr>
          <w:rFonts w:ascii="Arial" w:hAnsi="Arial" w:cs="Arial"/>
          <w:sz w:val="23"/>
          <w:szCs w:val="23"/>
        </w:rPr>
      </w:pPr>
      <w:r w:rsidRPr="007400E1">
        <w:rPr>
          <w:rFonts w:ascii="Arial" w:hAnsi="Arial" w:cs="Arial"/>
          <w:i/>
          <w:color w:val="000000"/>
          <w:kern w:val="1"/>
          <w:sz w:val="24"/>
          <w:szCs w:val="24"/>
        </w:rPr>
        <w:t xml:space="preserve">(проект разработан в соответствии с договором </w:t>
      </w:r>
      <w:r w:rsidRPr="007400E1">
        <w:rPr>
          <w:rFonts w:ascii="Arial" w:hAnsi="Arial" w:cs="Arial"/>
          <w:i/>
          <w:kern w:val="1"/>
          <w:sz w:val="24"/>
          <w:szCs w:val="24"/>
        </w:rPr>
        <w:t>№ 24-18 от 17.05.2018 г.)</w:t>
      </w:r>
    </w:p>
    <w:p w:rsidR="007400E1" w:rsidRPr="007400E1" w:rsidRDefault="007400E1" w:rsidP="007400E1">
      <w:pPr>
        <w:widowControl w:val="0"/>
        <w:jc w:val="center"/>
        <w:rPr>
          <w:rFonts w:ascii="Arial" w:hAnsi="Arial" w:cs="Arial"/>
          <w:b/>
          <w:sz w:val="23"/>
          <w:szCs w:val="23"/>
        </w:rPr>
      </w:pPr>
    </w:p>
    <w:p w:rsidR="007400E1" w:rsidRPr="007400E1" w:rsidRDefault="007400E1" w:rsidP="007400E1">
      <w:pPr>
        <w:widowControl w:val="0"/>
        <w:jc w:val="center"/>
        <w:rPr>
          <w:rFonts w:ascii="Arial" w:hAnsi="Arial" w:cs="Arial"/>
          <w:b/>
          <w:sz w:val="23"/>
          <w:szCs w:val="23"/>
        </w:rPr>
      </w:pPr>
    </w:p>
    <w:p w:rsidR="007400E1" w:rsidRPr="007400E1" w:rsidRDefault="007400E1" w:rsidP="007400E1">
      <w:pPr>
        <w:widowControl w:val="0"/>
        <w:jc w:val="center"/>
        <w:rPr>
          <w:rFonts w:ascii="Arial" w:hAnsi="Arial" w:cs="Arial"/>
          <w:sz w:val="24"/>
          <w:szCs w:val="24"/>
        </w:rPr>
      </w:pPr>
      <w:r w:rsidRPr="007400E1">
        <w:rPr>
          <w:rFonts w:ascii="Arial" w:hAnsi="Arial" w:cs="Arial"/>
          <w:sz w:val="24"/>
          <w:szCs w:val="24"/>
        </w:rPr>
        <w:t>Заказчик: Администрация Камышинского сельсовета Курского района</w:t>
      </w:r>
    </w:p>
    <w:p w:rsidR="007400E1" w:rsidRPr="007400E1" w:rsidRDefault="007400E1" w:rsidP="007400E1">
      <w:pPr>
        <w:widowControl w:val="0"/>
        <w:jc w:val="center"/>
        <w:rPr>
          <w:rFonts w:ascii="Arial" w:hAnsi="Arial" w:cs="Arial"/>
          <w:b/>
          <w:bCs/>
          <w:sz w:val="23"/>
          <w:szCs w:val="23"/>
        </w:rPr>
      </w:pPr>
      <w:r w:rsidRPr="007400E1">
        <w:rPr>
          <w:rFonts w:ascii="Arial" w:hAnsi="Arial" w:cs="Arial"/>
          <w:sz w:val="24"/>
          <w:szCs w:val="24"/>
        </w:rPr>
        <w:t>Курской  области, в лице главы сельсовета</w:t>
      </w:r>
    </w:p>
    <w:p w:rsidR="007400E1" w:rsidRPr="007400E1" w:rsidRDefault="007400E1" w:rsidP="007400E1">
      <w:pPr>
        <w:widowControl w:val="0"/>
        <w:jc w:val="both"/>
        <w:rPr>
          <w:rFonts w:ascii="Arial" w:hAnsi="Arial" w:cs="Arial"/>
          <w:b/>
          <w:bCs/>
          <w:sz w:val="23"/>
          <w:szCs w:val="23"/>
        </w:rPr>
      </w:pPr>
    </w:p>
    <w:p w:rsidR="007400E1" w:rsidRPr="007400E1" w:rsidRDefault="007400E1" w:rsidP="007400E1">
      <w:pPr>
        <w:widowControl w:val="0"/>
        <w:jc w:val="both"/>
        <w:rPr>
          <w:rFonts w:ascii="Arial" w:hAnsi="Arial" w:cs="Arial"/>
          <w:b/>
          <w:bCs/>
          <w:sz w:val="23"/>
          <w:szCs w:val="23"/>
        </w:rPr>
      </w:pPr>
      <w:r w:rsidRPr="007400E1">
        <w:rPr>
          <w:rFonts w:ascii="Arial" w:hAnsi="Arial" w:cs="Arial"/>
          <w:sz w:val="24"/>
          <w:szCs w:val="24"/>
        </w:rPr>
        <w:t xml:space="preserve">Директор                                                                        </w:t>
      </w:r>
      <w:r>
        <w:rPr>
          <w:rFonts w:ascii="Arial" w:hAnsi="Arial" w:cs="Arial"/>
          <w:sz w:val="24"/>
          <w:szCs w:val="24"/>
        </w:rPr>
        <w:t xml:space="preserve">                         </w:t>
      </w:r>
      <w:r w:rsidRPr="007400E1">
        <w:rPr>
          <w:rFonts w:ascii="Arial" w:hAnsi="Arial" w:cs="Arial"/>
          <w:sz w:val="24"/>
          <w:szCs w:val="24"/>
        </w:rPr>
        <w:t xml:space="preserve">  М.К. Чернов</w:t>
      </w:r>
    </w:p>
    <w:p w:rsidR="007400E1" w:rsidRPr="007400E1" w:rsidRDefault="007400E1" w:rsidP="007400E1">
      <w:pPr>
        <w:widowControl w:val="0"/>
        <w:jc w:val="both"/>
        <w:rPr>
          <w:rFonts w:ascii="Arial" w:hAnsi="Arial" w:cs="Arial"/>
          <w:b/>
          <w:bCs/>
          <w:sz w:val="23"/>
          <w:szCs w:val="23"/>
        </w:rPr>
      </w:pPr>
    </w:p>
    <w:p w:rsidR="007400E1" w:rsidRPr="007400E1" w:rsidRDefault="007400E1" w:rsidP="007400E1">
      <w:pPr>
        <w:widowControl w:val="0"/>
        <w:jc w:val="both"/>
        <w:rPr>
          <w:rFonts w:ascii="Arial" w:hAnsi="Arial" w:cs="Arial"/>
          <w:b/>
          <w:bCs/>
          <w:sz w:val="23"/>
          <w:szCs w:val="23"/>
        </w:rPr>
      </w:pPr>
      <w:r w:rsidRPr="007400E1">
        <w:rPr>
          <w:rFonts w:ascii="Arial" w:hAnsi="Arial" w:cs="Arial"/>
          <w:sz w:val="24"/>
          <w:szCs w:val="24"/>
        </w:rPr>
        <w:t xml:space="preserve">Главный архитектор                                                           </w:t>
      </w:r>
      <w:r>
        <w:rPr>
          <w:rFonts w:ascii="Arial" w:hAnsi="Arial" w:cs="Arial"/>
          <w:sz w:val="24"/>
          <w:szCs w:val="24"/>
        </w:rPr>
        <w:t xml:space="preserve">                      </w:t>
      </w:r>
      <w:r w:rsidRPr="007400E1">
        <w:rPr>
          <w:rFonts w:ascii="Arial" w:hAnsi="Arial" w:cs="Arial"/>
          <w:sz w:val="24"/>
          <w:szCs w:val="24"/>
        </w:rPr>
        <w:t>К.М. Чернов</w:t>
      </w:r>
    </w:p>
    <w:p w:rsidR="007400E1" w:rsidRPr="007400E1" w:rsidRDefault="007400E1" w:rsidP="007400E1">
      <w:pPr>
        <w:widowControl w:val="0"/>
        <w:jc w:val="both"/>
        <w:rPr>
          <w:rFonts w:ascii="Arial" w:hAnsi="Arial" w:cs="Arial"/>
          <w:b/>
          <w:bCs/>
          <w:sz w:val="23"/>
          <w:szCs w:val="23"/>
        </w:rPr>
      </w:pPr>
    </w:p>
    <w:p w:rsidR="007400E1" w:rsidRPr="007400E1" w:rsidRDefault="007400E1" w:rsidP="007400E1">
      <w:pPr>
        <w:widowControl w:val="0"/>
        <w:jc w:val="both"/>
        <w:rPr>
          <w:rFonts w:ascii="Arial" w:hAnsi="Arial" w:cs="Arial"/>
          <w:b/>
          <w:bCs/>
          <w:sz w:val="23"/>
          <w:szCs w:val="23"/>
        </w:rPr>
      </w:pPr>
      <w:r w:rsidRPr="007400E1">
        <w:rPr>
          <w:rFonts w:ascii="Arial" w:hAnsi="Arial" w:cs="Arial"/>
          <w:sz w:val="24"/>
          <w:szCs w:val="24"/>
        </w:rPr>
        <w:t xml:space="preserve">Главный специалист-экономист                                   </w:t>
      </w:r>
      <w:r>
        <w:rPr>
          <w:rFonts w:ascii="Arial" w:hAnsi="Arial" w:cs="Arial"/>
          <w:sz w:val="24"/>
          <w:szCs w:val="24"/>
        </w:rPr>
        <w:t xml:space="preserve">                       </w:t>
      </w:r>
      <w:r w:rsidRPr="007400E1">
        <w:rPr>
          <w:rFonts w:ascii="Arial" w:hAnsi="Arial" w:cs="Arial"/>
          <w:sz w:val="24"/>
          <w:szCs w:val="24"/>
        </w:rPr>
        <w:t xml:space="preserve">Е.Г. </w:t>
      </w:r>
      <w:proofErr w:type="spellStart"/>
      <w:r w:rsidRPr="007400E1">
        <w:rPr>
          <w:rFonts w:ascii="Arial" w:hAnsi="Arial" w:cs="Arial"/>
          <w:sz w:val="24"/>
          <w:szCs w:val="24"/>
        </w:rPr>
        <w:t>Шелякова</w:t>
      </w:r>
      <w:proofErr w:type="spellEnd"/>
    </w:p>
    <w:p w:rsidR="007400E1" w:rsidRPr="007400E1" w:rsidRDefault="007400E1" w:rsidP="007400E1">
      <w:pPr>
        <w:widowControl w:val="0"/>
        <w:jc w:val="both"/>
        <w:rPr>
          <w:rFonts w:ascii="Arial" w:hAnsi="Arial" w:cs="Arial"/>
          <w:b/>
          <w:bCs/>
          <w:sz w:val="23"/>
          <w:szCs w:val="23"/>
        </w:rPr>
      </w:pPr>
    </w:p>
    <w:p w:rsidR="007400E1" w:rsidRPr="007400E1" w:rsidRDefault="007400E1" w:rsidP="007400E1">
      <w:pPr>
        <w:widowControl w:val="0"/>
        <w:jc w:val="both"/>
        <w:rPr>
          <w:rFonts w:ascii="Arial" w:hAnsi="Arial" w:cs="Arial"/>
          <w:b/>
          <w:bCs/>
          <w:sz w:val="23"/>
          <w:szCs w:val="23"/>
        </w:rPr>
      </w:pPr>
      <w:r w:rsidRPr="007400E1">
        <w:rPr>
          <w:rFonts w:ascii="Arial" w:hAnsi="Arial" w:cs="Arial"/>
          <w:sz w:val="24"/>
          <w:szCs w:val="24"/>
        </w:rPr>
        <w:t xml:space="preserve">Инженер-картограф                                                        </w:t>
      </w:r>
      <w:r>
        <w:rPr>
          <w:rFonts w:ascii="Arial" w:hAnsi="Arial" w:cs="Arial"/>
          <w:sz w:val="24"/>
          <w:szCs w:val="24"/>
        </w:rPr>
        <w:t xml:space="preserve">                     </w:t>
      </w:r>
      <w:r w:rsidRPr="007400E1">
        <w:rPr>
          <w:rFonts w:ascii="Arial" w:hAnsi="Arial" w:cs="Arial"/>
          <w:sz w:val="23"/>
          <w:szCs w:val="23"/>
        </w:rPr>
        <w:t>М.Г. Соловьёва</w:t>
      </w:r>
    </w:p>
    <w:p w:rsidR="007400E1" w:rsidRPr="007400E1" w:rsidRDefault="007400E1" w:rsidP="007400E1">
      <w:pPr>
        <w:widowControl w:val="0"/>
        <w:rPr>
          <w:rFonts w:ascii="Arial" w:hAnsi="Arial" w:cs="Arial"/>
          <w:b/>
          <w:bCs/>
          <w:sz w:val="23"/>
          <w:szCs w:val="23"/>
        </w:rPr>
      </w:pPr>
    </w:p>
    <w:p w:rsidR="007400E1" w:rsidRPr="007400E1" w:rsidRDefault="007400E1" w:rsidP="007400E1">
      <w:pPr>
        <w:widowControl w:val="0"/>
        <w:rPr>
          <w:rFonts w:ascii="Arial" w:hAnsi="Arial" w:cs="Arial"/>
          <w:b/>
          <w:bCs/>
          <w:sz w:val="23"/>
          <w:szCs w:val="23"/>
        </w:rPr>
      </w:pPr>
    </w:p>
    <w:p w:rsidR="007400E1" w:rsidRPr="007400E1" w:rsidRDefault="007400E1" w:rsidP="007400E1">
      <w:pPr>
        <w:widowControl w:val="0"/>
        <w:rPr>
          <w:rFonts w:ascii="Arial" w:hAnsi="Arial" w:cs="Arial"/>
          <w:b/>
          <w:bCs/>
          <w:sz w:val="23"/>
          <w:szCs w:val="23"/>
        </w:rPr>
      </w:pPr>
      <w:r w:rsidRPr="007400E1">
        <w:rPr>
          <w:rFonts w:ascii="Arial" w:hAnsi="Arial" w:cs="Arial"/>
          <w:b/>
          <w:bCs/>
          <w:sz w:val="23"/>
          <w:szCs w:val="23"/>
        </w:rPr>
        <w:t xml:space="preserve">                                                                    </w:t>
      </w:r>
      <w:r w:rsidRPr="007400E1">
        <w:rPr>
          <w:rFonts w:ascii="Arial" w:hAnsi="Arial" w:cs="Arial"/>
          <w:b/>
          <w:bCs/>
          <w:sz w:val="24"/>
          <w:szCs w:val="24"/>
        </w:rPr>
        <w:t xml:space="preserve">Курск </w:t>
      </w:r>
      <w:smartTag w:uri="urn:schemas-microsoft-com:office:smarttags" w:element="metricconverter">
        <w:smartTagPr>
          <w:attr w:name="ProductID" w:val="2018 г"/>
        </w:smartTagPr>
        <w:r w:rsidRPr="007400E1">
          <w:rPr>
            <w:rFonts w:ascii="Arial" w:hAnsi="Arial" w:cs="Arial"/>
            <w:b/>
            <w:bCs/>
            <w:sz w:val="24"/>
            <w:szCs w:val="24"/>
          </w:rPr>
          <w:t>2018 г</w:t>
        </w:r>
      </w:smartTag>
      <w:r w:rsidRPr="007400E1">
        <w:rPr>
          <w:rFonts w:ascii="Arial" w:hAnsi="Arial" w:cs="Arial"/>
          <w:b/>
          <w:bCs/>
          <w:sz w:val="24"/>
          <w:szCs w:val="24"/>
        </w:rPr>
        <w:t>.</w:t>
      </w:r>
    </w:p>
    <w:p w:rsidR="007400E1" w:rsidRPr="007400E1" w:rsidRDefault="007400E1" w:rsidP="007400E1">
      <w:pPr>
        <w:spacing w:after="0"/>
        <w:jc w:val="center"/>
        <w:rPr>
          <w:rFonts w:ascii="Arial" w:hAnsi="Arial" w:cs="Arial"/>
          <w:b/>
          <w:sz w:val="24"/>
          <w:szCs w:val="24"/>
        </w:rPr>
      </w:pPr>
      <w:r w:rsidRPr="007400E1">
        <w:rPr>
          <w:rFonts w:ascii="Arial" w:hAnsi="Arial" w:cs="Arial"/>
          <w:b/>
          <w:sz w:val="24"/>
          <w:szCs w:val="24"/>
        </w:rPr>
        <w:lastRenderedPageBreak/>
        <w:t xml:space="preserve">ВНЕСЕНИЕ ИЗМЕНЕНИЙ В ПРАВИЛА ЗЕМЛЕПОЛЬЗОВАНИЯ И ЗАСТРОЙКИ ТЕРРИТОРИИ МУНИЦИПАЛЬНОГО ОБРАЗОВАНИЯ </w:t>
      </w:r>
    </w:p>
    <w:p w:rsidR="007400E1" w:rsidRPr="007400E1" w:rsidRDefault="007400E1" w:rsidP="007400E1">
      <w:pPr>
        <w:spacing w:after="0"/>
        <w:jc w:val="center"/>
        <w:rPr>
          <w:rFonts w:ascii="Arial" w:hAnsi="Arial" w:cs="Arial"/>
          <w:b/>
          <w:sz w:val="24"/>
          <w:szCs w:val="24"/>
        </w:rPr>
      </w:pPr>
      <w:r w:rsidRPr="007400E1">
        <w:rPr>
          <w:rFonts w:ascii="Arial" w:hAnsi="Arial" w:cs="Arial"/>
          <w:b/>
          <w:sz w:val="24"/>
          <w:szCs w:val="24"/>
        </w:rPr>
        <w:t xml:space="preserve">«КАМЫШИНСКИЙ СЕЛЬСОВЕТ» </w:t>
      </w:r>
    </w:p>
    <w:p w:rsidR="007400E1" w:rsidRPr="007400E1" w:rsidRDefault="007400E1" w:rsidP="007400E1">
      <w:pPr>
        <w:spacing w:after="0"/>
        <w:jc w:val="center"/>
        <w:rPr>
          <w:rFonts w:ascii="Arial" w:hAnsi="Arial" w:cs="Arial"/>
          <w:b/>
          <w:sz w:val="24"/>
          <w:szCs w:val="24"/>
        </w:rPr>
      </w:pPr>
      <w:r w:rsidRPr="007400E1">
        <w:rPr>
          <w:rFonts w:ascii="Arial" w:hAnsi="Arial" w:cs="Arial"/>
          <w:b/>
          <w:sz w:val="24"/>
          <w:szCs w:val="24"/>
        </w:rPr>
        <w:t>КУРСКОГО РАЙОНА КУРСКОЙ ОБЛАСТИ</w:t>
      </w:r>
    </w:p>
    <w:p w:rsidR="007400E1" w:rsidRPr="007400E1" w:rsidRDefault="007400E1" w:rsidP="007400E1">
      <w:pPr>
        <w:ind w:left="630"/>
        <w:jc w:val="center"/>
        <w:rPr>
          <w:rFonts w:ascii="Arial" w:hAnsi="Arial" w:cs="Arial"/>
          <w:sz w:val="24"/>
          <w:szCs w:val="24"/>
        </w:rPr>
      </w:pPr>
    </w:p>
    <w:p w:rsidR="007400E1" w:rsidRPr="007400E1" w:rsidRDefault="007400E1" w:rsidP="007400E1">
      <w:pPr>
        <w:ind w:left="630"/>
        <w:jc w:val="center"/>
        <w:rPr>
          <w:rFonts w:ascii="Arial" w:hAnsi="Arial" w:cs="Arial"/>
          <w:sz w:val="24"/>
          <w:szCs w:val="24"/>
        </w:rPr>
      </w:pPr>
    </w:p>
    <w:p w:rsidR="007400E1" w:rsidRPr="007400E1" w:rsidRDefault="007400E1" w:rsidP="007400E1">
      <w:pPr>
        <w:jc w:val="center"/>
        <w:rPr>
          <w:rFonts w:ascii="Arial" w:hAnsi="Arial" w:cs="Arial"/>
          <w:sz w:val="24"/>
          <w:szCs w:val="24"/>
        </w:rPr>
      </w:pPr>
      <w:r w:rsidRPr="007400E1">
        <w:rPr>
          <w:rFonts w:ascii="Arial" w:hAnsi="Arial" w:cs="Arial"/>
          <w:sz w:val="24"/>
          <w:szCs w:val="24"/>
        </w:rPr>
        <w:t>СОДЕРЖАНИЕ</w:t>
      </w:r>
    </w:p>
    <w:bookmarkStart w:id="0" w:name="_Toc368567186"/>
    <w:bookmarkStart w:id="1" w:name="_Toc427067493"/>
    <w:bookmarkStart w:id="2" w:name="_Toc429122897"/>
    <w:bookmarkStart w:id="3" w:name="_Toc444518662"/>
    <w:bookmarkStart w:id="4" w:name="_Toc444850539"/>
    <w:p w:rsidR="007400E1" w:rsidRPr="007400E1" w:rsidRDefault="007400E1" w:rsidP="007400E1">
      <w:pPr>
        <w:pStyle w:val="12"/>
        <w:rPr>
          <w:rFonts w:ascii="Arial" w:hAnsi="Arial" w:cs="Arial"/>
          <w:noProof/>
          <w:sz w:val="22"/>
          <w:szCs w:val="22"/>
        </w:rPr>
      </w:pPr>
      <w:r w:rsidRPr="007400E1">
        <w:rPr>
          <w:rFonts w:ascii="Arial" w:hAnsi="Arial" w:cs="Arial"/>
          <w:bCs/>
          <w:sz w:val="22"/>
          <w:szCs w:val="22"/>
        </w:rPr>
        <w:fldChar w:fldCharType="begin"/>
      </w:r>
      <w:r w:rsidRPr="007400E1">
        <w:rPr>
          <w:rFonts w:ascii="Arial" w:hAnsi="Arial" w:cs="Arial"/>
          <w:bCs/>
          <w:sz w:val="22"/>
          <w:szCs w:val="22"/>
        </w:rPr>
        <w:instrText xml:space="preserve"> TOC \o "1-4" \h \z \u </w:instrText>
      </w:r>
      <w:r w:rsidRPr="007400E1">
        <w:rPr>
          <w:rFonts w:ascii="Arial" w:hAnsi="Arial" w:cs="Arial"/>
          <w:bCs/>
          <w:sz w:val="22"/>
          <w:szCs w:val="22"/>
        </w:rPr>
        <w:fldChar w:fldCharType="separate"/>
      </w:r>
      <w:hyperlink w:anchor="_Toc508802566" w:history="1">
        <w:r w:rsidRPr="007400E1">
          <w:rPr>
            <w:rStyle w:val="af0"/>
            <w:rFonts w:ascii="Arial" w:hAnsi="Arial" w:cs="Arial"/>
            <w:bCs/>
            <w:iCs/>
            <w:noProof/>
            <w:kern w:val="32"/>
            <w:sz w:val="22"/>
            <w:szCs w:val="22"/>
          </w:rPr>
          <w:t>ЧАСТЬ ПЕРВАЯ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_Toc508802566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6</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67" w:history="1">
        <w:r w:rsidRPr="007400E1">
          <w:rPr>
            <w:rStyle w:val="af0"/>
            <w:rFonts w:ascii="Arial" w:hAnsi="Arial" w:cs="Arial"/>
            <w:bCs/>
            <w:iCs/>
            <w:noProof/>
            <w:kern w:val="32"/>
            <w:sz w:val="22"/>
            <w:szCs w:val="22"/>
          </w:rPr>
          <w:t>ПОРЯДОК ПРИМЕНЕНИЯ ПРАВИЛ ЗЕМЛЕПОЛЬЗОВАНИЯ И ЗАСТРОЙКИ</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_Toc508802567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6</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68" w:history="1">
        <w:r w:rsidRPr="007400E1">
          <w:rPr>
            <w:rStyle w:val="af0"/>
            <w:rFonts w:ascii="Arial" w:hAnsi="Arial" w:cs="Arial"/>
            <w:bCs/>
            <w:iCs/>
            <w:noProof/>
            <w:kern w:val="32"/>
            <w:sz w:val="22"/>
            <w:szCs w:val="22"/>
          </w:rPr>
          <w:t>И ВНЕСЕНИЯ ИЗМЕНЕНИЙ В УКАЗАННЫЕ ПРАВИЛА</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_Toc508802568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6</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569" w:history="1">
        <w:r w:rsidRPr="007400E1">
          <w:rPr>
            <w:rStyle w:val="af0"/>
            <w:rFonts w:ascii="Arial" w:hAnsi="Arial" w:cs="Arial"/>
            <w:noProof/>
            <w:sz w:val="22"/>
            <w:szCs w:val="22"/>
          </w:rPr>
          <w:t>Глава 1. Общие положения.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_Toc508802569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6</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70" w:history="1">
        <w:r w:rsidRPr="007400E1">
          <w:rPr>
            <w:rStyle w:val="af0"/>
            <w:rFonts w:ascii="Arial" w:hAnsi="Arial" w:cs="Arial"/>
            <w:noProof/>
            <w:sz w:val="22"/>
            <w:szCs w:val="22"/>
          </w:rPr>
          <w:t>Статья 1.1. Основные определения и термины, используемые в настоящих Правилах.</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_Toc508802570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6</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71" w:history="1">
        <w:r w:rsidRPr="007400E1">
          <w:rPr>
            <w:rStyle w:val="af0"/>
            <w:rFonts w:ascii="Arial" w:hAnsi="Arial" w:cs="Arial"/>
            <w:noProof/>
            <w:sz w:val="22"/>
            <w:szCs w:val="22"/>
          </w:rPr>
          <w:t>Статья 1.2. Основания и цели введения Правил землепользования и застройки муниципального образования.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_Toc508802571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12</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72" w:history="1">
        <w:r w:rsidRPr="007400E1">
          <w:rPr>
            <w:rStyle w:val="af0"/>
            <w:rFonts w:ascii="Arial" w:hAnsi="Arial" w:cs="Arial"/>
            <w:noProof/>
            <w:sz w:val="22"/>
            <w:szCs w:val="22"/>
          </w:rPr>
          <w:t>Статья 1.3. Порядок использования и застройки территории муниципального образования.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_Toc508802572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13</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73" w:history="1">
        <w:r w:rsidRPr="007400E1">
          <w:rPr>
            <w:rStyle w:val="af0"/>
            <w:rFonts w:ascii="Arial" w:hAnsi="Arial" w:cs="Arial"/>
            <w:noProof/>
            <w:sz w:val="22"/>
            <w:szCs w:val="22"/>
          </w:rPr>
          <w:t>Статья 1.4. Градостроительное зонирование муниципального образования.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_Toc508802573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14</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74" w:history="1">
        <w:r w:rsidRPr="007400E1">
          <w:rPr>
            <w:rStyle w:val="af0"/>
            <w:rFonts w:ascii="Arial" w:hAnsi="Arial" w:cs="Arial"/>
            <w:noProof/>
            <w:sz w:val="22"/>
            <w:szCs w:val="22"/>
          </w:rPr>
          <w:t>Статья 1.5. Состав градостроительных регламентов.</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_Toc508802574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16</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75" w:history="1">
        <w:r w:rsidRPr="007400E1">
          <w:rPr>
            <w:rStyle w:val="af0"/>
            <w:rFonts w:ascii="Arial" w:hAnsi="Arial" w:cs="Arial"/>
            <w:noProof/>
            <w:sz w:val="22"/>
            <w:szCs w:val="22"/>
          </w:rPr>
          <w:t>Статья 1.6. Использование земельных участков и объектов капитального строительства, не соответствующих градостроительным регламентам.</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_Toc508802575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18</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76" w:history="1">
        <w:r w:rsidRPr="007400E1">
          <w:rPr>
            <w:rStyle w:val="af0"/>
            <w:rFonts w:ascii="Arial" w:hAnsi="Arial" w:cs="Arial"/>
            <w:noProof/>
            <w:sz w:val="22"/>
            <w:szCs w:val="22"/>
          </w:rPr>
          <w:t>Статья 1.7. Открытость и доступность информации о землепользовании и застройке.</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_Toc508802576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19</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577" w:history="1">
        <w:r w:rsidRPr="007400E1">
          <w:rPr>
            <w:rStyle w:val="af0"/>
            <w:rFonts w:ascii="Arial" w:hAnsi="Arial" w:cs="Arial"/>
            <w:noProof/>
            <w:sz w:val="22"/>
            <w:szCs w:val="22"/>
          </w:rPr>
          <w:t>Глава 2. Положения о регулировании землепользования и застройки органами местного самоуправления.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_Toc508802577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19</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78" w:history="1">
        <w:r w:rsidRPr="007400E1">
          <w:rPr>
            <w:rStyle w:val="af0"/>
            <w:rFonts w:ascii="Arial" w:hAnsi="Arial" w:cs="Arial"/>
            <w:noProof/>
            <w:sz w:val="22"/>
            <w:szCs w:val="22"/>
          </w:rPr>
          <w:t>Статья 2.1. Органы местного самоуправления Камышинского сельсовета Курского района Курской области.</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_Toc508802578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19</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79" w:history="1">
        <w:r w:rsidRPr="007400E1">
          <w:rPr>
            <w:rStyle w:val="af0"/>
            <w:rFonts w:ascii="Arial" w:hAnsi="Arial" w:cs="Arial"/>
            <w:noProof/>
            <w:sz w:val="22"/>
            <w:szCs w:val="22"/>
          </w:rPr>
          <w:t>Статья 2.2.  Комиссия по подготовке проекта Правил землепользования и застройки.</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_Toc508802579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21</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80" w:history="1">
        <w:r w:rsidRPr="007400E1">
          <w:rPr>
            <w:rStyle w:val="af0"/>
            <w:rFonts w:ascii="Arial" w:hAnsi="Arial" w:cs="Arial"/>
            <w:noProof/>
            <w:sz w:val="22"/>
            <w:szCs w:val="22"/>
          </w:rPr>
          <w:t>Статья 2.3. О передаче осуществления части полномочий в сфере градостроительной деятельности органам местного самоуправления (муниципальному образованию).</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_Toc508802580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21</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581" w:history="1">
        <w:r w:rsidRPr="007400E1">
          <w:rPr>
            <w:rStyle w:val="af0"/>
            <w:rFonts w:ascii="Arial" w:hAnsi="Arial" w:cs="Arial"/>
            <w:noProof/>
            <w:sz w:val="22"/>
            <w:szCs w:val="22"/>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_Toc508802581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21</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82" w:history="1">
        <w:r w:rsidRPr="007400E1">
          <w:rPr>
            <w:rStyle w:val="af0"/>
            <w:rFonts w:ascii="Arial" w:hAnsi="Arial" w:cs="Arial"/>
            <w:noProof/>
            <w:sz w:val="22"/>
            <w:szCs w:val="22"/>
          </w:rPr>
          <w:t>Статья 3.1. Общий порядок изменения видов разрешенного использования земельных участков и объектов капитального строительства.</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_Toc508802582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21</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583" w:history="1">
        <w:r w:rsidRPr="007400E1">
          <w:rPr>
            <w:rStyle w:val="af0"/>
            <w:rFonts w:ascii="Arial" w:hAnsi="Arial" w:cs="Arial"/>
            <w:noProof/>
            <w:sz w:val="22"/>
            <w:szCs w:val="22"/>
          </w:rPr>
          <w:t>Глава 4.  Положения о подготовке документации по планировке территории органами местного самоуправления.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_Toc508802583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23</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84" w:history="1">
        <w:r w:rsidRPr="007400E1">
          <w:rPr>
            <w:rStyle w:val="af0"/>
            <w:rFonts w:ascii="Arial" w:hAnsi="Arial" w:cs="Arial"/>
            <w:noProof/>
            <w:sz w:val="22"/>
            <w:szCs w:val="22"/>
          </w:rPr>
          <w:t>Статья 4.1.  Работы по формированию земельных участков.</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_Toc508802584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23</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85" w:history="1">
        <w:r w:rsidRPr="007400E1">
          <w:rPr>
            <w:rStyle w:val="af0"/>
            <w:rFonts w:ascii="Arial" w:hAnsi="Arial" w:cs="Arial"/>
            <w:noProof/>
            <w:sz w:val="22"/>
            <w:szCs w:val="22"/>
          </w:rPr>
          <w:t>Статья 4.2. Общие положения о документации по планировке территории муниципального образования.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_Toc508802585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23</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86" w:history="1">
        <w:r w:rsidRPr="007400E1">
          <w:rPr>
            <w:rStyle w:val="af0"/>
            <w:rFonts w:ascii="Arial" w:hAnsi="Arial" w:cs="Arial"/>
            <w:noProof/>
            <w:sz w:val="22"/>
            <w:szCs w:val="22"/>
          </w:rPr>
          <w:t>Статья 4.3. Особенности подготовки документации по планировке территории, разрабатываемой на основании решения Администрации Курского района.</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_Toc508802586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25</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87" w:history="1">
        <w:r w:rsidRPr="007400E1">
          <w:rPr>
            <w:rStyle w:val="af0"/>
            <w:rFonts w:ascii="Arial" w:hAnsi="Arial" w:cs="Arial"/>
            <w:noProof/>
            <w:sz w:val="22"/>
            <w:szCs w:val="22"/>
          </w:rPr>
          <w:t>Статья 4.4. Порядок подготовки градостроительных планов земельных участков.</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_Toc508802587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26</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588" w:history="1">
        <w:r w:rsidRPr="007400E1">
          <w:rPr>
            <w:rStyle w:val="af0"/>
            <w:rFonts w:ascii="Arial" w:hAnsi="Arial" w:cs="Arial"/>
            <w:noProof/>
            <w:sz w:val="22"/>
            <w:szCs w:val="22"/>
          </w:rPr>
          <w:t>Глава 5. Положения о проведении публичных слушаний по вопросам землепользования и застройки.</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_Toc508802588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26</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89" w:history="1">
        <w:r w:rsidRPr="007400E1">
          <w:rPr>
            <w:rStyle w:val="af0"/>
            <w:rFonts w:ascii="Arial" w:hAnsi="Arial" w:cs="Arial"/>
            <w:noProof/>
            <w:sz w:val="22"/>
            <w:szCs w:val="22"/>
          </w:rPr>
          <w:t>Статья 5.1. Общие положения о публичных слушаниях по вопросам градостроительной деятельности.</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_Toc508802589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26</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90" w:history="1">
        <w:r w:rsidRPr="007400E1">
          <w:rPr>
            <w:rStyle w:val="af0"/>
            <w:rFonts w:ascii="Arial" w:hAnsi="Arial" w:cs="Arial"/>
            <w:noProof/>
            <w:sz w:val="22"/>
            <w:szCs w:val="22"/>
          </w:rPr>
          <w:t>Статья 5.4.  Внесение изменений в правила землепользования и застройки.</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_Toc508802590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30</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591" w:history="1">
        <w:r w:rsidRPr="007400E1">
          <w:rPr>
            <w:rStyle w:val="af0"/>
            <w:rFonts w:ascii="Arial" w:hAnsi="Arial" w:cs="Arial"/>
            <w:noProof/>
            <w:sz w:val="22"/>
            <w:szCs w:val="22"/>
          </w:rPr>
          <w:t>Глава 6. Положения о регулировании иных вопросов землепользования и застройки.</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_Toc508802591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31</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92" w:history="1">
        <w:r w:rsidRPr="007400E1">
          <w:rPr>
            <w:rStyle w:val="af0"/>
            <w:rFonts w:ascii="Arial" w:hAnsi="Arial" w:cs="Arial"/>
            <w:noProof/>
            <w:sz w:val="22"/>
            <w:szCs w:val="22"/>
          </w:rPr>
          <w:t>Статья 6.1. Утверждение красных линий.</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_Toc508802592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31</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93" w:history="1">
        <w:r w:rsidRPr="007400E1">
          <w:rPr>
            <w:rStyle w:val="af0"/>
            <w:rFonts w:ascii="Arial" w:hAnsi="Arial" w:cs="Arial"/>
            <w:noProof/>
            <w:sz w:val="22"/>
            <w:szCs w:val="22"/>
          </w:rPr>
          <w:t>Статья 6.2. Установление публичных сервитутов</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_Toc508802593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32</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94" w:history="1">
        <w:r w:rsidRPr="007400E1">
          <w:rPr>
            <w:rStyle w:val="af0"/>
            <w:rFonts w:ascii="Arial" w:hAnsi="Arial" w:cs="Arial"/>
            <w:noProof/>
            <w:sz w:val="22"/>
            <w:szCs w:val="22"/>
          </w:rPr>
          <w:t>Статья 6.3.  Основания, условия и принципы организации порядка изъятия земельных участков, иных объектов недвижимости для реализации муниципальных нужд.</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_Toc508802594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33</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95" w:history="1">
        <w:r w:rsidRPr="007400E1">
          <w:rPr>
            <w:rStyle w:val="af0"/>
            <w:rFonts w:ascii="Arial" w:hAnsi="Arial" w:cs="Arial"/>
            <w:noProof/>
            <w:sz w:val="22"/>
            <w:szCs w:val="22"/>
          </w:rPr>
          <w:t>Статья 6.4.  Условия принятия решений по резервированию земельных участков для реализации муниципальных нужд.</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_Toc508802595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33</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96" w:history="1">
        <w:r w:rsidRPr="007400E1">
          <w:rPr>
            <w:rStyle w:val="af0"/>
            <w:rFonts w:ascii="Arial" w:hAnsi="Arial" w:cs="Arial"/>
            <w:noProof/>
            <w:sz w:val="22"/>
            <w:szCs w:val="22"/>
          </w:rPr>
          <w:t>Статья 6.5. Благоустройство муниципального образования.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_Toc508802596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34</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597" w:history="1">
        <w:r w:rsidRPr="007400E1">
          <w:rPr>
            <w:rStyle w:val="af0"/>
            <w:rFonts w:ascii="Arial" w:hAnsi="Arial" w:cs="Arial"/>
            <w:noProof/>
            <w:sz w:val="22"/>
            <w:szCs w:val="22"/>
          </w:rPr>
          <w:t>Глава 7.  Заключительные положения.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_Toc508802597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34</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98" w:history="1">
        <w:r w:rsidRPr="007400E1">
          <w:rPr>
            <w:rStyle w:val="af0"/>
            <w:rFonts w:ascii="Arial" w:hAnsi="Arial" w:cs="Arial"/>
            <w:noProof/>
            <w:sz w:val="22"/>
            <w:szCs w:val="22"/>
          </w:rPr>
          <w:t>Статья 7.3. Общие положения, относящиеся к ранее возникшим правам.</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_Toc508802598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34</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599" w:history="1">
        <w:r w:rsidRPr="007400E1">
          <w:rPr>
            <w:rStyle w:val="af0"/>
            <w:rFonts w:ascii="Arial" w:hAnsi="Arial" w:cs="Arial"/>
            <w:noProof/>
            <w:sz w:val="22"/>
            <w:szCs w:val="22"/>
          </w:rPr>
          <w:t>Статья 7.4. Ответственность за нарушения Правил землепользования и застройки.</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_Toc508802599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35</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00" w:history="1">
        <w:r w:rsidRPr="007400E1">
          <w:rPr>
            <w:rStyle w:val="af0"/>
            <w:rFonts w:ascii="Arial" w:hAnsi="Arial" w:cs="Arial"/>
            <w:bCs/>
            <w:iCs/>
            <w:noProof/>
            <w:kern w:val="32"/>
            <w:sz w:val="22"/>
            <w:szCs w:val="22"/>
          </w:rPr>
          <w:t>ЧАСТЬ ВТОРАЯ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_Toc508802600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35</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01" w:history="1">
        <w:r w:rsidRPr="007400E1">
          <w:rPr>
            <w:rStyle w:val="af0"/>
            <w:rFonts w:ascii="Arial" w:hAnsi="Arial" w:cs="Arial"/>
            <w:noProof/>
            <w:kern w:val="32"/>
            <w:sz w:val="22"/>
            <w:szCs w:val="22"/>
          </w:rPr>
          <w:t>КАРТА (СХЕМА) ГРАДОСТРОИТЕЛЬНОГО ЗОНИРОВАНИЯ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_Toc508802601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35</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02" w:history="1">
        <w:r w:rsidRPr="007400E1">
          <w:rPr>
            <w:rStyle w:val="af0"/>
            <w:rFonts w:ascii="Arial" w:hAnsi="Arial" w:cs="Arial"/>
            <w:noProof/>
            <w:sz w:val="22"/>
            <w:szCs w:val="22"/>
          </w:rPr>
          <w:t>Глава 8. Градостроительное зонирование.</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_Toc508802602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35</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03" w:history="1">
        <w:r w:rsidRPr="007400E1">
          <w:rPr>
            <w:rStyle w:val="af0"/>
            <w:rFonts w:ascii="Arial" w:hAnsi="Arial" w:cs="Arial"/>
            <w:noProof/>
            <w:sz w:val="22"/>
            <w:szCs w:val="22"/>
          </w:rPr>
          <w:t>Статья 8.1. Градостроительное зонирование.</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_Toc508802603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35</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04" w:history="1">
        <w:r w:rsidRPr="007400E1">
          <w:rPr>
            <w:rStyle w:val="af0"/>
            <w:rFonts w:ascii="Arial" w:hAnsi="Arial" w:cs="Arial"/>
            <w:bCs/>
            <w:noProof/>
            <w:sz w:val="22"/>
            <w:szCs w:val="22"/>
          </w:rPr>
          <w:t>Статья 8.2. Карта градостроительного зонирования.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_Toc508802604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36</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05" w:history="1">
        <w:r w:rsidRPr="007400E1">
          <w:rPr>
            <w:rStyle w:val="af0"/>
            <w:rFonts w:ascii="Arial" w:hAnsi="Arial" w:cs="Arial"/>
            <w:bCs/>
            <w:noProof/>
            <w:sz w:val="22"/>
            <w:szCs w:val="22"/>
          </w:rPr>
          <w:t>Статья 8.3. Виды территориальных зон.</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_Toc508802605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37</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06" w:history="1">
        <w:r w:rsidRPr="007400E1">
          <w:rPr>
            <w:rStyle w:val="af0"/>
            <w:rFonts w:ascii="Arial" w:hAnsi="Arial" w:cs="Arial"/>
            <w:noProof/>
            <w:kern w:val="32"/>
            <w:sz w:val="22"/>
            <w:szCs w:val="22"/>
          </w:rPr>
          <w:t>ЧАСТЬ ТРЕТЬЯ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_Toc508802606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37</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07" w:history="1">
        <w:r w:rsidRPr="007400E1">
          <w:rPr>
            <w:rStyle w:val="af0"/>
            <w:rFonts w:ascii="Arial" w:hAnsi="Arial" w:cs="Arial"/>
            <w:noProof/>
            <w:kern w:val="32"/>
            <w:sz w:val="22"/>
            <w:szCs w:val="22"/>
          </w:rPr>
          <w:t>ГРАДОСТРОИТЕЛЬНЫЕ РЕГЛАМЕНТЫ</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_Toc508802607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37</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08" w:history="1">
        <w:r w:rsidRPr="007400E1">
          <w:rPr>
            <w:rStyle w:val="af0"/>
            <w:rFonts w:ascii="Arial" w:eastAsia="Calibri" w:hAnsi="Arial" w:cs="Arial"/>
            <w:noProof/>
            <w:sz w:val="22"/>
            <w:szCs w:val="22"/>
            <w:lang w:eastAsia="en-US"/>
          </w:rPr>
          <w:t>Глава 9. Градостроительные регламенты.</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_Toc508802608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37</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09" w:history="1">
        <w:r w:rsidRPr="007400E1">
          <w:rPr>
            <w:rStyle w:val="af0"/>
            <w:rFonts w:ascii="Arial" w:hAnsi="Arial" w:cs="Arial"/>
            <w:noProof/>
            <w:sz w:val="22"/>
            <w:szCs w:val="22"/>
          </w:rPr>
          <w:t>Статья 9.1. Виды, состав и кодовое обозначение территориальных зон, выделенных на схеме градостроительного зонирования территории муниципального образования «Камышинский сельсовет» Курского района Курской области.</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_Toc508802609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37</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10" w:history="1">
        <w:r w:rsidRPr="007400E1">
          <w:rPr>
            <w:rStyle w:val="af0"/>
            <w:rFonts w:ascii="Arial" w:hAnsi="Arial" w:cs="Arial"/>
            <w:noProof/>
            <w:sz w:val="22"/>
            <w:szCs w:val="22"/>
          </w:rPr>
          <w:t>Статья 9.2. 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_Toc508802610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38</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11" w:history="1">
        <w:r w:rsidRPr="007400E1">
          <w:rPr>
            <w:rStyle w:val="af0"/>
            <w:rFonts w:ascii="Arial" w:hAnsi="Arial" w:cs="Arial"/>
            <w:noProof/>
            <w:sz w:val="22"/>
            <w:szCs w:val="22"/>
          </w:rPr>
          <w:t>Статья 9.3.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_Toc508802611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39</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12" w:history="1">
        <w:r w:rsidRPr="007400E1">
          <w:rPr>
            <w:rStyle w:val="af0"/>
            <w:rFonts w:ascii="Arial" w:hAnsi="Arial" w:cs="Arial"/>
            <w:noProof/>
            <w:sz w:val="22"/>
            <w:szCs w:val="22"/>
          </w:rPr>
          <w:t>Статья 9.4. Вспомогательные виды разрешенного использования земельных участков и объектов капитального строительства.</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_Toc508802612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39</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13" w:history="1">
        <w:r w:rsidRPr="007400E1">
          <w:rPr>
            <w:rStyle w:val="af0"/>
            <w:rFonts w:ascii="Arial" w:hAnsi="Arial" w:cs="Arial"/>
            <w:noProof/>
            <w:sz w:val="22"/>
            <w:szCs w:val="22"/>
          </w:rPr>
          <w:t>Статья 9.5. Минимальная площадь земельного участка.</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_Toc508802613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40</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14" w:history="1">
        <w:r w:rsidRPr="007400E1">
          <w:rPr>
            <w:rStyle w:val="af0"/>
            <w:rFonts w:ascii="Arial" w:hAnsi="Arial" w:cs="Arial"/>
            <w:noProof/>
            <w:sz w:val="22"/>
            <w:szCs w:val="22"/>
          </w:rPr>
          <w:t>Статья 9.6. Коэффициент застройки и коэффициент использования территории.</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_Toc508802614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41</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15" w:history="1">
        <w:r w:rsidRPr="007400E1">
          <w:rPr>
            <w:rStyle w:val="af0"/>
            <w:rFonts w:ascii="Arial" w:hAnsi="Arial" w:cs="Arial"/>
            <w:noProof/>
            <w:sz w:val="22"/>
            <w:szCs w:val="22"/>
          </w:rPr>
          <w:t>Статья 9.7. Минимальные отступы зданий, строений, сооружений от границ земельных участков.</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_Toc508802615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41</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16" w:history="1">
        <w:r w:rsidRPr="007400E1">
          <w:rPr>
            <w:rStyle w:val="af0"/>
            <w:rFonts w:ascii="Arial" w:hAnsi="Arial" w:cs="Arial"/>
            <w:noProof/>
            <w:sz w:val="22"/>
            <w:szCs w:val="22"/>
          </w:rPr>
          <w:t>Статья 9.8. Максимальные выступы за красную линию частей зданий, строений, сооружений.</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_Toc508802616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41</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17" w:history="1">
        <w:r w:rsidRPr="007400E1">
          <w:rPr>
            <w:rStyle w:val="af0"/>
            <w:rFonts w:ascii="Arial" w:hAnsi="Arial" w:cs="Arial"/>
            <w:noProof/>
            <w:sz w:val="22"/>
            <w:szCs w:val="22"/>
          </w:rPr>
          <w:t>Статья 9.9. Максимальная высота зданий, строений, сооружений.</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_Toc508802617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41</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18" w:history="1">
        <w:r w:rsidRPr="007400E1">
          <w:rPr>
            <w:rStyle w:val="af0"/>
            <w:rFonts w:ascii="Arial" w:hAnsi="Arial" w:cs="Arial"/>
            <w:noProof/>
            <w:sz w:val="22"/>
            <w:szCs w:val="22"/>
          </w:rPr>
          <w:t>Статья 9.10. Минимальная доля озелененной территории земельных участков.</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_Toc508802618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42</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19" w:history="1">
        <w:r w:rsidRPr="007400E1">
          <w:rPr>
            <w:rStyle w:val="af0"/>
            <w:rFonts w:ascii="Arial" w:hAnsi="Arial" w:cs="Arial"/>
            <w:noProof/>
            <w:sz w:val="22"/>
            <w:szCs w:val="22"/>
          </w:rPr>
          <w:t>Статья 9.11.  Минимальное количество машино-мест для хранения индивидуального автотранспорта на территории земельных участков.</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_Toc508802619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43</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20" w:history="1">
        <w:r w:rsidRPr="007400E1">
          <w:rPr>
            <w:rStyle w:val="af0"/>
            <w:rFonts w:ascii="Arial" w:hAnsi="Arial" w:cs="Arial"/>
            <w:noProof/>
            <w:sz w:val="22"/>
            <w:szCs w:val="22"/>
          </w:rPr>
          <w:t>Статья 9.12.  Минимальное количество мест на погрузочно-разгрузочных площадках на территории земельных участков.</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_Toc508802620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46</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21" w:history="1">
        <w:r w:rsidRPr="007400E1">
          <w:rPr>
            <w:rStyle w:val="af0"/>
            <w:rFonts w:ascii="Arial" w:hAnsi="Arial" w:cs="Arial"/>
            <w:noProof/>
            <w:sz w:val="22"/>
            <w:szCs w:val="22"/>
          </w:rPr>
          <w:t>Статья 9.13. Минимальное количество машино-мест для хранения (технологического отстоя) грузового автотранспорта на территории земельных участков.</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_Toc508802621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47</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22" w:history="1">
        <w:r w:rsidRPr="007400E1">
          <w:rPr>
            <w:rStyle w:val="af0"/>
            <w:rFonts w:ascii="Arial" w:hAnsi="Arial" w:cs="Arial"/>
            <w:noProof/>
            <w:sz w:val="22"/>
            <w:szCs w:val="22"/>
          </w:rPr>
          <w:t>Статья 9.14. Максимальная высота ограждений земельных участков.</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_Toc508802622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47</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23" w:history="1">
        <w:r w:rsidRPr="007400E1">
          <w:rPr>
            <w:rStyle w:val="af0"/>
            <w:rFonts w:ascii="Arial" w:hAnsi="Arial" w:cs="Arial"/>
            <w:noProof/>
            <w:sz w:val="22"/>
            <w:szCs w:val="22"/>
          </w:rPr>
          <w:t>Статья 9.15. Правовой режим использования и застройки территории земельного участка расположенного в границах действия ограничений.</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_Toc508802623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47</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24" w:history="1">
        <w:r w:rsidRPr="007400E1">
          <w:rPr>
            <w:rStyle w:val="af0"/>
            <w:rFonts w:ascii="Arial" w:hAnsi="Arial" w:cs="Arial"/>
            <w:noProof/>
            <w:sz w:val="22"/>
            <w:szCs w:val="22"/>
          </w:rPr>
          <w:t>Статья 9.16. Организация благоустройства территории и парковочных мест.</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_Toc508802624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47</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25" w:history="1">
        <w:r w:rsidRPr="007400E1">
          <w:rPr>
            <w:rStyle w:val="af0"/>
            <w:rFonts w:ascii="Arial" w:hAnsi="Arial" w:cs="Arial"/>
            <w:noProof/>
            <w:sz w:val="22"/>
            <w:szCs w:val="22"/>
          </w:rPr>
          <w:t>Глава 10. Градостроительные регламенты по территориальным зонам.</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_Toc508802625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48</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26" w:history="1">
        <w:r w:rsidRPr="007400E1">
          <w:rPr>
            <w:rStyle w:val="af0"/>
            <w:rFonts w:ascii="Arial" w:hAnsi="Arial" w:cs="Arial"/>
            <w:noProof/>
            <w:sz w:val="22"/>
            <w:szCs w:val="22"/>
          </w:rPr>
          <w:t>Статья 10.1. Общие градостроительные регламенты для жилых зон.</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_Toc508802626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48</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27" w:history="1">
        <w:r w:rsidRPr="007400E1">
          <w:rPr>
            <w:rStyle w:val="af0"/>
            <w:rFonts w:ascii="Arial" w:hAnsi="Arial" w:cs="Arial"/>
            <w:noProof/>
            <w:sz w:val="22"/>
            <w:szCs w:val="22"/>
          </w:rPr>
          <w:t>Статья 10.2. Градостроительный регламент зоны жилой застройки (Ж).</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_Toc508802627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48</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28" w:history="1">
        <w:r w:rsidRPr="007400E1">
          <w:rPr>
            <w:rStyle w:val="af0"/>
            <w:rFonts w:ascii="Arial" w:hAnsi="Arial" w:cs="Arial"/>
            <w:noProof/>
            <w:sz w:val="22"/>
            <w:szCs w:val="22"/>
          </w:rPr>
          <w:t>10.2.1. Виды разрешенного использования земельных участков и объектов капитального строительства для зоны малоэтажной жилой застройки (Ж-1).</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_Toc508802628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48</w:t>
        </w:r>
        <w:r w:rsidRPr="007400E1">
          <w:rPr>
            <w:rFonts w:ascii="Arial" w:hAnsi="Arial" w:cs="Arial"/>
            <w:noProof/>
            <w:webHidden/>
            <w:sz w:val="22"/>
            <w:szCs w:val="22"/>
          </w:rPr>
          <w:fldChar w:fldCharType="end"/>
        </w:r>
      </w:hyperlink>
    </w:p>
    <w:p w:rsidR="007400E1" w:rsidRPr="007400E1" w:rsidRDefault="007400E1" w:rsidP="007400E1">
      <w:pPr>
        <w:pStyle w:val="31"/>
        <w:rPr>
          <w:rFonts w:ascii="Arial" w:hAnsi="Arial" w:cs="Arial"/>
          <w:noProof/>
          <w:sz w:val="22"/>
          <w:szCs w:val="22"/>
        </w:rPr>
      </w:pPr>
      <w:hyperlink w:anchor="_Toc508802629" w:history="1">
        <w:r w:rsidRPr="007400E1">
          <w:rPr>
            <w:rStyle w:val="af0"/>
            <w:rFonts w:ascii="Arial" w:eastAsia="Calibri" w:hAnsi="Arial" w:cs="Arial"/>
            <w:noProof/>
            <w:sz w:val="22"/>
            <w:szCs w:val="22"/>
            <w:lang w:eastAsia="en-US"/>
          </w:rPr>
          <w:t>Ограничения использования земельных участков и объектов капитального строительства.</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_Toc508802629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52</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30" w:history="1">
        <w:r w:rsidRPr="007400E1">
          <w:rPr>
            <w:rStyle w:val="af0"/>
            <w:rFonts w:ascii="Arial" w:hAnsi="Arial" w:cs="Arial"/>
            <w:noProof/>
            <w:sz w:val="22"/>
            <w:szCs w:val="22"/>
          </w:rPr>
          <w:t>10.2.2. Виды разрешенного использования земельных участков и объектов капитального строительства для зоны среднеэтажной жилой застройки (до 8 этажей) (Ж-2).</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_Toc508802630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52</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31" w:history="1">
        <w:r w:rsidRPr="007400E1">
          <w:rPr>
            <w:rStyle w:val="af0"/>
            <w:rFonts w:ascii="Arial" w:hAnsi="Arial" w:cs="Arial"/>
            <w:noProof/>
            <w:sz w:val="22"/>
            <w:szCs w:val="22"/>
          </w:rPr>
          <w:t>Статья 10.3.</w:t>
        </w:r>
        <w:r w:rsidRPr="007400E1">
          <w:rPr>
            <w:rStyle w:val="af0"/>
            <w:rFonts w:ascii="Arial" w:hAnsi="Arial" w:cs="Arial"/>
            <w:noProof/>
            <w:sz w:val="22"/>
            <w:szCs w:val="22"/>
            <w:lang w:val="en-US"/>
          </w:rPr>
          <w:t> </w:t>
        </w:r>
        <w:r w:rsidRPr="007400E1">
          <w:rPr>
            <w:rStyle w:val="af0"/>
            <w:rFonts w:ascii="Arial" w:hAnsi="Arial" w:cs="Arial"/>
            <w:noProof/>
            <w:sz w:val="22"/>
            <w:szCs w:val="22"/>
          </w:rPr>
          <w:t>Виды разрешенного использования земельных участков и объектов капитального строительства для зоны объектов многофункциональной общественно-деловой застройки, объектов социального, коммунально-бытового и коммерческого назначения (О).</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_Toc508802631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57</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32" w:history="1">
        <w:r w:rsidRPr="007400E1">
          <w:rPr>
            <w:rStyle w:val="af0"/>
            <w:rFonts w:ascii="Arial" w:hAnsi="Arial" w:cs="Arial"/>
            <w:noProof/>
            <w:sz w:val="22"/>
            <w:szCs w:val="22"/>
          </w:rPr>
          <w:t>10.3.1. Градостроительный регламент зоны делового управления, торговли и общественного питания (О-1)</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_Toc508802632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57</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33" w:history="1">
        <w:r w:rsidRPr="007400E1">
          <w:rPr>
            <w:rStyle w:val="af0"/>
            <w:rFonts w:ascii="Arial" w:hAnsi="Arial" w:cs="Arial"/>
            <w:noProof/>
            <w:sz w:val="22"/>
            <w:szCs w:val="22"/>
          </w:rPr>
          <w:t>10.3.2. Градостроительный регламент зоны культурно-зрелищных, просветительских, спортивных учреждений и здравоохранения (О-2).</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_Toc508802633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62</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34" w:history="1">
        <w:r w:rsidRPr="007400E1">
          <w:rPr>
            <w:rStyle w:val="af0"/>
            <w:rFonts w:ascii="Arial" w:hAnsi="Arial" w:cs="Arial"/>
            <w:noProof/>
            <w:sz w:val="22"/>
            <w:szCs w:val="22"/>
          </w:rPr>
          <w:t>Статья 10.4.</w:t>
        </w:r>
        <w:r w:rsidRPr="007400E1">
          <w:rPr>
            <w:rStyle w:val="af0"/>
            <w:rFonts w:ascii="Arial" w:hAnsi="Arial" w:cs="Arial"/>
            <w:noProof/>
            <w:sz w:val="22"/>
            <w:szCs w:val="22"/>
            <w:lang w:val="en-US"/>
          </w:rPr>
          <w:t> </w:t>
        </w:r>
        <w:r w:rsidRPr="007400E1">
          <w:rPr>
            <w:rStyle w:val="af0"/>
            <w:rFonts w:ascii="Arial" w:hAnsi="Arial" w:cs="Arial"/>
            <w:noProof/>
            <w:sz w:val="22"/>
            <w:szCs w:val="22"/>
          </w:rPr>
          <w:t>Виды разрешенного использования земельных участков и объектов капитального строительства для зоны производственных, промышленных и коммунально-складских объектов (П).</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_Toc508802634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66</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35" w:history="1">
        <w:r w:rsidRPr="007400E1">
          <w:rPr>
            <w:rStyle w:val="af0"/>
            <w:rFonts w:ascii="Arial" w:hAnsi="Arial" w:cs="Arial"/>
            <w:noProof/>
            <w:sz w:val="22"/>
            <w:szCs w:val="22"/>
          </w:rPr>
          <w:t>10.4.1. Градостроительный регламент зоны пищевой, строительной промышленности и заготовки древесины (П-2).</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_Toc508802635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66</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36" w:history="1">
        <w:r w:rsidRPr="007400E1">
          <w:rPr>
            <w:rStyle w:val="af0"/>
            <w:rFonts w:ascii="Arial" w:hAnsi="Arial" w:cs="Arial"/>
            <w:noProof/>
            <w:sz w:val="22"/>
            <w:szCs w:val="22"/>
          </w:rPr>
          <w:t>Статья 10.5.</w:t>
        </w:r>
        <w:r w:rsidRPr="007400E1">
          <w:rPr>
            <w:rStyle w:val="af0"/>
            <w:rFonts w:ascii="Arial" w:hAnsi="Arial" w:cs="Arial"/>
            <w:noProof/>
            <w:sz w:val="22"/>
            <w:szCs w:val="22"/>
            <w:lang w:val="en-US"/>
          </w:rPr>
          <w:t> </w:t>
        </w:r>
        <w:r w:rsidRPr="007400E1">
          <w:rPr>
            <w:rStyle w:val="af0"/>
            <w:rFonts w:ascii="Arial" w:hAnsi="Arial" w:cs="Arial"/>
            <w:noProof/>
            <w:sz w:val="22"/>
            <w:szCs w:val="22"/>
          </w:rPr>
          <w:t>Виды разрешенного использования земельных участков и объектов капитального строительства для зоны инженерно-транспортной сети (ИТ).</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_Toc508802636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71</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37" w:history="1">
        <w:r w:rsidRPr="007400E1">
          <w:rPr>
            <w:rStyle w:val="af0"/>
            <w:rFonts w:ascii="Arial" w:hAnsi="Arial" w:cs="Arial"/>
            <w:noProof/>
            <w:sz w:val="22"/>
            <w:szCs w:val="22"/>
          </w:rPr>
          <w:t>10.5.1. Градостроительный регламент зоны объектов автомобильного транспорта - (ИТ-2).</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_Toc508802637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71</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38" w:history="1">
        <w:r w:rsidRPr="007400E1">
          <w:rPr>
            <w:rStyle w:val="af0"/>
            <w:rFonts w:ascii="Arial" w:hAnsi="Arial" w:cs="Arial"/>
            <w:noProof/>
            <w:sz w:val="22"/>
            <w:szCs w:val="22"/>
          </w:rPr>
          <w:t>10.5.2. Градостроительный регламент зоны объектов инженерной инфраструктуры, коммунальных объектов, объектов санитарной очистки (ИТ-3).</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_Toc508802638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76</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39" w:history="1">
        <w:r w:rsidRPr="007400E1">
          <w:rPr>
            <w:rStyle w:val="af0"/>
            <w:rFonts w:ascii="Arial" w:hAnsi="Arial" w:cs="Arial"/>
            <w:noProof/>
            <w:sz w:val="22"/>
            <w:szCs w:val="22"/>
          </w:rPr>
          <w:t>Статья 10.6. Земли сельскохозяйственного назначения (СХ).</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_Toc508802639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79</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40" w:history="1">
        <w:r w:rsidRPr="007400E1">
          <w:rPr>
            <w:rStyle w:val="af0"/>
            <w:rFonts w:ascii="Arial" w:hAnsi="Arial" w:cs="Arial"/>
            <w:noProof/>
            <w:sz w:val="22"/>
            <w:szCs w:val="22"/>
          </w:rPr>
          <w:t>10.6.1.  Градостроительный регламент зоны сельскохозяйственного использования (Сх-1).</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_Toc508802640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79</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41" w:history="1">
        <w:r w:rsidRPr="007400E1">
          <w:rPr>
            <w:rStyle w:val="af0"/>
            <w:rFonts w:ascii="Arial" w:hAnsi="Arial" w:cs="Arial"/>
            <w:noProof/>
            <w:sz w:val="22"/>
            <w:szCs w:val="22"/>
          </w:rPr>
          <w:t xml:space="preserve">10.6.2. Градостроительный регламент зоны занятой объектами </w:t>
        </w:r>
        <w:r w:rsidRPr="007400E1">
          <w:rPr>
            <w:rStyle w:val="af0"/>
            <w:rFonts w:ascii="Arial" w:eastAsia="TimesNewRoman" w:hAnsi="Arial" w:cs="Arial"/>
            <w:noProof/>
            <w:sz w:val="22"/>
            <w:szCs w:val="22"/>
          </w:rPr>
          <w:t>сельскохозяйственного назначения (Сх-2).</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_Toc508802641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82</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42" w:history="1">
        <w:r w:rsidRPr="007400E1">
          <w:rPr>
            <w:rStyle w:val="af0"/>
            <w:rFonts w:ascii="Arial" w:hAnsi="Arial" w:cs="Arial"/>
            <w:noProof/>
            <w:sz w:val="22"/>
            <w:szCs w:val="22"/>
          </w:rPr>
          <w:t>10.6.3. Градостроительный регламент зоны подсобных хозяйств, садово-огородных и дачных участков (СД).</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_Toc508802642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85</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43" w:history="1">
        <w:r w:rsidRPr="007400E1">
          <w:rPr>
            <w:rStyle w:val="af0"/>
            <w:rFonts w:ascii="Arial" w:hAnsi="Arial" w:cs="Arial"/>
            <w:noProof/>
            <w:sz w:val="22"/>
            <w:szCs w:val="22"/>
          </w:rPr>
          <w:t>Статья 10.7. Земли лесного фонда (ЛФ).</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_Toc508802643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87</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44" w:history="1">
        <w:r w:rsidRPr="007400E1">
          <w:rPr>
            <w:rStyle w:val="af0"/>
            <w:rFonts w:ascii="Arial" w:hAnsi="Arial" w:cs="Arial"/>
            <w:noProof/>
            <w:sz w:val="22"/>
            <w:szCs w:val="22"/>
          </w:rPr>
          <w:t>Статья 10.8. Общий градостроительный регламент рекреационной зоны (Р).</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_Toc508802644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88</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45" w:history="1">
        <w:r w:rsidRPr="007400E1">
          <w:rPr>
            <w:rStyle w:val="af0"/>
            <w:rFonts w:ascii="Arial" w:hAnsi="Arial" w:cs="Arial"/>
            <w:noProof/>
            <w:sz w:val="22"/>
            <w:szCs w:val="22"/>
          </w:rPr>
          <w:t>10.8.1. Градостроительный регламент зоны отдыха населения (территория общего пользования) (Р-3).</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_Toc508802645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89</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46" w:history="1">
        <w:r w:rsidRPr="007400E1">
          <w:rPr>
            <w:rStyle w:val="af0"/>
            <w:rFonts w:ascii="Arial" w:hAnsi="Arial" w:cs="Arial"/>
            <w:noProof/>
            <w:sz w:val="22"/>
            <w:szCs w:val="22"/>
          </w:rPr>
          <w:t>Статья 10.9. Градостроительный регламент зоны водозаборных сооружений (Сн-1).</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_Toc508802646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92</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47" w:history="1">
        <w:r w:rsidRPr="007400E1">
          <w:rPr>
            <w:rStyle w:val="af0"/>
            <w:rFonts w:ascii="Arial" w:hAnsi="Arial" w:cs="Arial"/>
            <w:noProof/>
            <w:sz w:val="22"/>
            <w:szCs w:val="22"/>
          </w:rPr>
          <w:t>Статья 10.10. Градостроительный регламент зоны специального назначения – кладбищ, скотомогильников, объектов размещения отходов потребления   (Сн-2).</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_Toc508802647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93</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48" w:history="1">
        <w:r w:rsidRPr="007400E1">
          <w:rPr>
            <w:rStyle w:val="af0"/>
            <w:rFonts w:ascii="Arial" w:hAnsi="Arial" w:cs="Arial"/>
            <w:noProof/>
            <w:sz w:val="22"/>
            <w:szCs w:val="22"/>
          </w:rPr>
          <w:t>Статья 10.11. Градостроительный регламент зоны защиты природных ресурсов.</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_Toc508802648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96</w:t>
        </w:r>
        <w:r w:rsidRPr="007400E1">
          <w:rPr>
            <w:rFonts w:ascii="Arial" w:hAnsi="Arial" w:cs="Arial"/>
            <w:noProof/>
            <w:webHidden/>
            <w:sz w:val="22"/>
            <w:szCs w:val="22"/>
          </w:rPr>
          <w:fldChar w:fldCharType="end"/>
        </w:r>
      </w:hyperlink>
    </w:p>
    <w:p w:rsidR="007400E1" w:rsidRPr="007400E1" w:rsidRDefault="007400E1" w:rsidP="007400E1">
      <w:pPr>
        <w:pStyle w:val="21"/>
        <w:tabs>
          <w:tab w:val="right" w:leader="dot" w:pos="9344"/>
        </w:tabs>
        <w:rPr>
          <w:rFonts w:ascii="Arial" w:hAnsi="Arial" w:cs="Arial"/>
          <w:noProof/>
          <w:sz w:val="22"/>
          <w:szCs w:val="22"/>
        </w:rPr>
      </w:pPr>
      <w:hyperlink w:anchor="_Toc508802649" w:history="1">
        <w:r w:rsidRPr="007400E1">
          <w:rPr>
            <w:rStyle w:val="af0"/>
            <w:rFonts w:ascii="Arial" w:hAnsi="Arial" w:cs="Arial"/>
            <w:noProof/>
            <w:sz w:val="22"/>
            <w:szCs w:val="22"/>
          </w:rPr>
          <w:t>Глава 11. Градостроительные регламенты в части ограничения использования земельных участков и объектов капитального строительства.</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_Toc508802649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97</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50" w:history="1">
        <w:r w:rsidRPr="007400E1">
          <w:rPr>
            <w:rStyle w:val="af0"/>
            <w:rFonts w:ascii="Arial" w:hAnsi="Arial" w:cs="Arial"/>
            <w:noProof/>
            <w:sz w:val="22"/>
            <w:szCs w:val="22"/>
          </w:rPr>
          <w:t>11.1. Ограничения использования земельных участков и объектов капитального строительства.</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_Toc508802650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97</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51" w:history="1">
        <w:r w:rsidRPr="007400E1">
          <w:rPr>
            <w:rStyle w:val="af0"/>
            <w:rFonts w:ascii="Arial" w:hAnsi="Arial" w:cs="Arial"/>
            <w:noProof/>
            <w:sz w:val="22"/>
            <w:szCs w:val="22"/>
          </w:rPr>
          <w:t>11.2. Ограничения использования земельных участков и объектов капитального строительства в границах санитарно-защитных зон.</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_Toc508802651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98</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52" w:history="1">
        <w:r w:rsidRPr="007400E1">
          <w:rPr>
            <w:rStyle w:val="af0"/>
            <w:rFonts w:ascii="Arial" w:hAnsi="Arial" w:cs="Arial"/>
            <w:noProof/>
            <w:sz w:val="22"/>
            <w:szCs w:val="22"/>
          </w:rPr>
          <w:t>11.3.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_Toc508802652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99</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53" w:history="1">
        <w:r w:rsidRPr="007400E1">
          <w:rPr>
            <w:rStyle w:val="af0"/>
            <w:rFonts w:ascii="Arial" w:hAnsi="Arial" w:cs="Arial"/>
            <w:noProof/>
            <w:sz w:val="22"/>
            <w:szCs w:val="22"/>
          </w:rPr>
          <w:t>11.4. Ограничения использования земельных участков и объектов капитального строительства в водоохранных зонах водных объектов.</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_Toc508802653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103</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54" w:history="1">
        <w:r w:rsidRPr="007400E1">
          <w:rPr>
            <w:rStyle w:val="af0"/>
            <w:rFonts w:ascii="Arial" w:hAnsi="Arial" w:cs="Arial"/>
            <w:noProof/>
            <w:sz w:val="22"/>
            <w:szCs w:val="22"/>
          </w:rPr>
          <w:t>11.5. Ограничения градостроительных изменений на территории прибрежной защитной полосы.</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_Toc508802654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104</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55" w:history="1">
        <w:r w:rsidRPr="007400E1">
          <w:rPr>
            <w:rStyle w:val="af0"/>
            <w:rFonts w:ascii="Arial" w:hAnsi="Arial" w:cs="Arial"/>
            <w:noProof/>
            <w:sz w:val="22"/>
            <w:szCs w:val="22"/>
          </w:rPr>
          <w:t>11.6. Ограничения использования земельных участков с существующим и прогнозируемым высоким стоянием уровня грунтовых вод.</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_Toc508802655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105</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56" w:history="1">
        <w:r w:rsidRPr="007400E1">
          <w:rPr>
            <w:rStyle w:val="af0"/>
            <w:rFonts w:ascii="Arial" w:hAnsi="Arial" w:cs="Arial"/>
            <w:noProof/>
            <w:sz w:val="22"/>
            <w:szCs w:val="22"/>
          </w:rPr>
          <w:t>11.7. Ограничения градостроительных изменений на территории зон охраны естественных ландшафтов.</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_Toc508802656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105</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57" w:history="1">
        <w:r w:rsidRPr="007400E1">
          <w:rPr>
            <w:rStyle w:val="af0"/>
            <w:rFonts w:ascii="Arial" w:hAnsi="Arial" w:cs="Arial"/>
            <w:noProof/>
            <w:sz w:val="22"/>
            <w:szCs w:val="22"/>
          </w:rPr>
          <w:t>11.8. Ограничения градостроительных изменений на территории объектов культурного наследия.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_Toc508802657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106</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58" w:history="1">
        <w:r w:rsidRPr="007400E1">
          <w:rPr>
            <w:rStyle w:val="af0"/>
            <w:rFonts w:ascii="Arial" w:hAnsi="Arial" w:cs="Arial"/>
            <w:noProof/>
            <w:sz w:val="22"/>
            <w:szCs w:val="22"/>
          </w:rPr>
          <w:t>11.9. 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_Toc508802658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106</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59" w:history="1">
        <w:r w:rsidRPr="007400E1">
          <w:rPr>
            <w:rStyle w:val="af0"/>
            <w:rFonts w:ascii="Arial" w:hAnsi="Arial" w:cs="Arial"/>
            <w:noProof/>
            <w:sz w:val="22"/>
            <w:szCs w:val="22"/>
          </w:rPr>
          <w:t>11.10. 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_Toc508802659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107</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60" w:history="1">
        <w:r w:rsidRPr="007400E1">
          <w:rPr>
            <w:rStyle w:val="af0"/>
            <w:rFonts w:ascii="Arial" w:hAnsi="Arial" w:cs="Arial"/>
            <w:noProof/>
            <w:sz w:val="22"/>
            <w:szCs w:val="22"/>
          </w:rPr>
          <w:t>11.11. Ограничения использования земельных участков и объектов капитального строительства на территории коммуникационных коридоров.</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_Toc508802660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107</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61" w:history="1">
        <w:r w:rsidRPr="007400E1">
          <w:rPr>
            <w:rStyle w:val="af0"/>
            <w:rFonts w:ascii="Arial" w:hAnsi="Arial" w:cs="Arial"/>
            <w:noProof/>
            <w:sz w:val="22"/>
            <w:szCs w:val="22"/>
          </w:rPr>
          <w:t>11.12. Ограничения использования земельных участков и объектов капитального строительства для зон инженерной и транспортной инфраструктур.</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_Toc508802661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107</w:t>
        </w:r>
        <w:r w:rsidRPr="007400E1">
          <w:rPr>
            <w:rFonts w:ascii="Arial" w:hAnsi="Arial" w:cs="Arial"/>
            <w:noProof/>
            <w:webHidden/>
            <w:sz w:val="22"/>
            <w:szCs w:val="22"/>
          </w:rPr>
          <w:fldChar w:fldCharType="end"/>
        </w:r>
      </w:hyperlink>
    </w:p>
    <w:p w:rsidR="007400E1" w:rsidRPr="007400E1" w:rsidRDefault="007400E1" w:rsidP="007400E1">
      <w:pPr>
        <w:pStyle w:val="12"/>
        <w:rPr>
          <w:rFonts w:ascii="Arial" w:hAnsi="Arial" w:cs="Arial"/>
          <w:noProof/>
          <w:sz w:val="22"/>
          <w:szCs w:val="22"/>
        </w:rPr>
      </w:pPr>
      <w:hyperlink w:anchor="_Toc508802662" w:history="1">
        <w:r w:rsidRPr="007400E1">
          <w:rPr>
            <w:rStyle w:val="af0"/>
            <w:rFonts w:ascii="Arial" w:hAnsi="Arial" w:cs="Arial"/>
            <w:noProof/>
            <w:sz w:val="22"/>
            <w:szCs w:val="22"/>
          </w:rPr>
          <w:t>ПРИЛОЖЕНИЕ 1</w:t>
        </w:r>
        <w:r w:rsidRPr="007400E1">
          <w:rPr>
            <w:rFonts w:ascii="Arial" w:hAnsi="Arial" w:cs="Arial"/>
            <w:noProof/>
            <w:webHidden/>
            <w:sz w:val="22"/>
            <w:szCs w:val="22"/>
          </w:rPr>
          <w:tab/>
        </w:r>
        <w:r w:rsidRPr="007400E1">
          <w:rPr>
            <w:rFonts w:ascii="Arial" w:hAnsi="Arial" w:cs="Arial"/>
            <w:noProof/>
            <w:webHidden/>
            <w:sz w:val="22"/>
            <w:szCs w:val="22"/>
          </w:rPr>
          <w:fldChar w:fldCharType="begin"/>
        </w:r>
        <w:r w:rsidRPr="007400E1">
          <w:rPr>
            <w:rFonts w:ascii="Arial" w:hAnsi="Arial" w:cs="Arial"/>
            <w:noProof/>
            <w:webHidden/>
            <w:sz w:val="22"/>
            <w:szCs w:val="22"/>
          </w:rPr>
          <w:instrText xml:space="preserve"> PAGEREF _Toc508802662 \h </w:instrText>
        </w:r>
        <w:r w:rsidRPr="007400E1">
          <w:rPr>
            <w:rFonts w:ascii="Arial" w:hAnsi="Arial" w:cs="Arial"/>
            <w:noProof/>
            <w:sz w:val="22"/>
            <w:szCs w:val="22"/>
          </w:rPr>
        </w:r>
        <w:r w:rsidRPr="007400E1">
          <w:rPr>
            <w:rFonts w:ascii="Arial" w:hAnsi="Arial" w:cs="Arial"/>
            <w:noProof/>
            <w:webHidden/>
            <w:sz w:val="22"/>
            <w:szCs w:val="22"/>
          </w:rPr>
          <w:fldChar w:fldCharType="separate"/>
        </w:r>
        <w:r w:rsidRPr="007400E1">
          <w:rPr>
            <w:rFonts w:ascii="Arial" w:hAnsi="Arial" w:cs="Arial"/>
            <w:noProof/>
            <w:webHidden/>
            <w:sz w:val="22"/>
            <w:szCs w:val="22"/>
          </w:rPr>
          <w:t>110</w:t>
        </w:r>
        <w:r w:rsidRPr="007400E1">
          <w:rPr>
            <w:rFonts w:ascii="Arial" w:hAnsi="Arial" w:cs="Arial"/>
            <w:noProof/>
            <w:webHidden/>
            <w:sz w:val="22"/>
            <w:szCs w:val="22"/>
          </w:rPr>
          <w:fldChar w:fldCharType="end"/>
        </w:r>
      </w:hyperlink>
    </w:p>
    <w:p w:rsidR="007400E1" w:rsidRPr="007400E1" w:rsidRDefault="007400E1" w:rsidP="007400E1">
      <w:pPr>
        <w:pStyle w:val="1"/>
        <w:widowControl w:val="0"/>
        <w:tabs>
          <w:tab w:val="left" w:pos="5190"/>
        </w:tabs>
        <w:spacing w:before="0" w:after="0"/>
        <w:rPr>
          <w:rFonts w:ascii="Arial" w:hAnsi="Arial" w:cs="Arial"/>
          <w:b w:val="0"/>
          <w:bCs w:val="0"/>
          <w:sz w:val="28"/>
          <w:szCs w:val="28"/>
        </w:rPr>
      </w:pPr>
      <w:r w:rsidRPr="007400E1">
        <w:rPr>
          <w:rFonts w:ascii="Arial" w:hAnsi="Arial" w:cs="Arial"/>
          <w:b w:val="0"/>
          <w:bCs w:val="0"/>
          <w:sz w:val="22"/>
          <w:szCs w:val="22"/>
        </w:rPr>
        <w:fldChar w:fldCharType="end"/>
      </w:r>
    </w:p>
    <w:p w:rsidR="007400E1" w:rsidRP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Default="007400E1" w:rsidP="007400E1">
      <w:pPr>
        <w:pStyle w:val="1"/>
        <w:widowControl w:val="0"/>
        <w:tabs>
          <w:tab w:val="left" w:pos="5190"/>
        </w:tabs>
        <w:spacing w:before="0" w:after="0"/>
        <w:rPr>
          <w:rFonts w:ascii="Arial" w:hAnsi="Arial" w:cs="Arial"/>
          <w:b w:val="0"/>
          <w:bCs w:val="0"/>
          <w:sz w:val="28"/>
          <w:szCs w:val="28"/>
        </w:rPr>
      </w:pPr>
    </w:p>
    <w:p w:rsidR="007400E1" w:rsidRPr="007400E1" w:rsidRDefault="007400E1" w:rsidP="007400E1">
      <w:pPr>
        <w:pStyle w:val="1"/>
        <w:widowControl w:val="0"/>
        <w:tabs>
          <w:tab w:val="left" w:pos="5190"/>
        </w:tabs>
        <w:spacing w:before="0" w:after="0"/>
        <w:rPr>
          <w:rFonts w:ascii="Arial" w:hAnsi="Arial" w:cs="Arial"/>
          <w:b w:val="0"/>
          <w:bCs w:val="0"/>
          <w:sz w:val="28"/>
          <w:szCs w:val="28"/>
        </w:rPr>
      </w:pPr>
    </w:p>
    <w:p w:rsidR="007400E1" w:rsidRPr="007400E1" w:rsidRDefault="007400E1" w:rsidP="007400E1">
      <w:pPr>
        <w:widowControl w:val="0"/>
        <w:jc w:val="center"/>
        <w:outlineLvl w:val="0"/>
        <w:rPr>
          <w:rFonts w:ascii="Arial" w:hAnsi="Arial" w:cs="Arial"/>
          <w:b/>
          <w:bCs/>
          <w:iCs/>
          <w:kern w:val="32"/>
          <w:sz w:val="24"/>
          <w:szCs w:val="24"/>
        </w:rPr>
      </w:pPr>
      <w:bookmarkStart w:id="5" w:name="_Toc508802566"/>
      <w:r w:rsidRPr="007400E1">
        <w:rPr>
          <w:rFonts w:ascii="Arial" w:hAnsi="Arial" w:cs="Arial"/>
          <w:b/>
          <w:bCs/>
          <w:iCs/>
          <w:kern w:val="32"/>
          <w:sz w:val="24"/>
          <w:szCs w:val="24"/>
        </w:rPr>
        <w:t>ЧАСТЬ ПЕРВАЯ</w:t>
      </w:r>
      <w:bookmarkEnd w:id="5"/>
    </w:p>
    <w:p w:rsidR="007400E1" w:rsidRPr="007400E1" w:rsidRDefault="007400E1" w:rsidP="007400E1">
      <w:pPr>
        <w:widowControl w:val="0"/>
        <w:jc w:val="center"/>
        <w:outlineLvl w:val="0"/>
        <w:rPr>
          <w:rFonts w:ascii="Arial" w:hAnsi="Arial" w:cs="Arial"/>
          <w:b/>
          <w:bCs/>
          <w:iCs/>
          <w:kern w:val="32"/>
          <w:sz w:val="24"/>
          <w:szCs w:val="24"/>
        </w:rPr>
      </w:pPr>
      <w:bookmarkStart w:id="6" w:name="_Toc508802567"/>
      <w:r w:rsidRPr="007400E1">
        <w:rPr>
          <w:rFonts w:ascii="Arial" w:hAnsi="Arial" w:cs="Arial"/>
          <w:b/>
          <w:bCs/>
          <w:iCs/>
          <w:kern w:val="32"/>
          <w:sz w:val="24"/>
          <w:szCs w:val="24"/>
        </w:rPr>
        <w:t>ПОРЯДОК ПРИМЕНЕНИЯ ПРАВИЛ ЗЕМЛЕПОЛЬЗОВАНИЯ И ЗАСТРОЙКИ</w:t>
      </w:r>
      <w:bookmarkEnd w:id="6"/>
    </w:p>
    <w:p w:rsidR="007400E1" w:rsidRPr="007400E1" w:rsidRDefault="007400E1" w:rsidP="007400E1">
      <w:pPr>
        <w:widowControl w:val="0"/>
        <w:jc w:val="center"/>
        <w:outlineLvl w:val="0"/>
        <w:rPr>
          <w:rFonts w:ascii="Arial" w:hAnsi="Arial" w:cs="Arial"/>
          <w:b/>
          <w:bCs/>
          <w:iCs/>
          <w:kern w:val="32"/>
          <w:sz w:val="24"/>
          <w:szCs w:val="24"/>
        </w:rPr>
      </w:pPr>
      <w:bookmarkStart w:id="7" w:name="_Toc508802568"/>
      <w:r w:rsidRPr="007400E1">
        <w:rPr>
          <w:rFonts w:ascii="Arial" w:hAnsi="Arial" w:cs="Arial"/>
          <w:b/>
          <w:bCs/>
          <w:iCs/>
          <w:kern w:val="32"/>
          <w:sz w:val="24"/>
          <w:szCs w:val="24"/>
        </w:rPr>
        <w:t>И ВНЕСЕНИЯ ИЗМЕНЕНИЙ В УКАЗАННЫЕ ПРАВИЛА</w:t>
      </w:r>
      <w:bookmarkEnd w:id="7"/>
    </w:p>
    <w:p w:rsidR="007400E1" w:rsidRPr="007400E1" w:rsidRDefault="007400E1" w:rsidP="007400E1">
      <w:pPr>
        <w:pStyle w:val="af1"/>
        <w:widowControl w:val="0"/>
        <w:autoSpaceDE w:val="0"/>
        <w:autoSpaceDN w:val="0"/>
        <w:adjustRightInd w:val="0"/>
        <w:spacing w:after="0" w:line="240" w:lineRule="auto"/>
        <w:ind w:left="284"/>
        <w:jc w:val="both"/>
        <w:outlineLvl w:val="1"/>
        <w:rPr>
          <w:rFonts w:ascii="Arial" w:hAnsi="Arial" w:cs="Arial"/>
          <w:b/>
          <w:sz w:val="24"/>
          <w:szCs w:val="24"/>
        </w:rPr>
      </w:pPr>
      <w:bookmarkStart w:id="8" w:name="_Toc273621816"/>
      <w:r w:rsidRPr="007400E1">
        <w:rPr>
          <w:rFonts w:ascii="Arial" w:hAnsi="Arial" w:cs="Arial"/>
          <w:b/>
          <w:sz w:val="24"/>
          <w:szCs w:val="24"/>
        </w:rPr>
        <w:t xml:space="preserve">        </w:t>
      </w:r>
      <w:bookmarkStart w:id="9" w:name="_Toc508802569"/>
      <w:r w:rsidRPr="007400E1">
        <w:rPr>
          <w:rFonts w:ascii="Arial" w:hAnsi="Arial" w:cs="Arial"/>
          <w:b/>
          <w:sz w:val="24"/>
          <w:szCs w:val="24"/>
        </w:rPr>
        <w:t>Глава 1. Общие положения</w:t>
      </w:r>
      <w:bookmarkEnd w:id="8"/>
      <w:r w:rsidRPr="007400E1">
        <w:rPr>
          <w:rFonts w:ascii="Arial" w:hAnsi="Arial" w:cs="Arial"/>
          <w:b/>
          <w:sz w:val="24"/>
          <w:szCs w:val="24"/>
        </w:rPr>
        <w:t>.</w:t>
      </w:r>
      <w:bookmarkEnd w:id="9"/>
    </w:p>
    <w:p w:rsidR="007400E1" w:rsidRPr="007400E1" w:rsidRDefault="007400E1" w:rsidP="007400E1">
      <w:pPr>
        <w:widowControl w:val="0"/>
        <w:ind w:firstLine="709"/>
        <w:jc w:val="both"/>
        <w:outlineLvl w:val="0"/>
        <w:rPr>
          <w:rFonts w:ascii="Arial" w:hAnsi="Arial" w:cs="Arial"/>
          <w:b/>
          <w:sz w:val="24"/>
          <w:szCs w:val="24"/>
        </w:rPr>
      </w:pPr>
      <w:bookmarkStart w:id="10" w:name="_Toc273621817"/>
      <w:r w:rsidRPr="007400E1">
        <w:rPr>
          <w:rFonts w:ascii="Arial" w:hAnsi="Arial" w:cs="Arial"/>
          <w:b/>
          <w:sz w:val="24"/>
          <w:szCs w:val="24"/>
        </w:rPr>
        <w:t xml:space="preserve"> </w:t>
      </w:r>
      <w:bookmarkStart w:id="11" w:name="_Toc508802570"/>
      <w:r w:rsidRPr="007400E1">
        <w:rPr>
          <w:rFonts w:ascii="Arial" w:hAnsi="Arial" w:cs="Arial"/>
          <w:b/>
          <w:sz w:val="24"/>
          <w:szCs w:val="24"/>
        </w:rPr>
        <w:t>Статья 1.1. Основные определения и термины, используемые в настоящих Правилах</w:t>
      </w:r>
      <w:bookmarkEnd w:id="10"/>
      <w:r w:rsidRPr="007400E1">
        <w:rPr>
          <w:rFonts w:ascii="Arial" w:hAnsi="Arial" w:cs="Arial"/>
          <w:b/>
          <w:sz w:val="24"/>
          <w:szCs w:val="24"/>
        </w:rPr>
        <w:t>.</w:t>
      </w:r>
      <w:bookmarkEnd w:id="11"/>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1.1.1. В настоящих Правилах нижеприведенные термины используются в следующем значении:</w:t>
      </w:r>
    </w:p>
    <w:p w:rsidR="007400E1" w:rsidRPr="007400E1" w:rsidRDefault="007400E1" w:rsidP="007400E1">
      <w:pPr>
        <w:widowControl w:val="0"/>
        <w:ind w:firstLine="709"/>
        <w:jc w:val="both"/>
        <w:rPr>
          <w:rFonts w:ascii="Arial" w:hAnsi="Arial" w:cs="Arial"/>
          <w:sz w:val="24"/>
          <w:szCs w:val="24"/>
        </w:rPr>
      </w:pPr>
      <w:proofErr w:type="gramStart"/>
      <w:r w:rsidRPr="007400E1">
        <w:rPr>
          <w:rFonts w:ascii="Arial" w:hAnsi="Arial" w:cs="Arial"/>
          <w:b/>
          <w:sz w:val="24"/>
          <w:szCs w:val="24"/>
        </w:rPr>
        <w:t>акт приемки</w:t>
      </w:r>
      <w:r w:rsidRPr="007400E1">
        <w:rPr>
          <w:rFonts w:ascii="Arial" w:hAnsi="Arial" w:cs="Arial"/>
          <w:sz w:val="24"/>
          <w:szCs w:val="24"/>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автостоянка открытого типа</w:t>
      </w:r>
      <w:r w:rsidRPr="007400E1">
        <w:rPr>
          <w:rFonts w:ascii="Arial" w:hAnsi="Arial" w:cs="Arial"/>
          <w:sz w:val="24"/>
          <w:szCs w:val="24"/>
        </w:rPr>
        <w:t>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 наружной поверхности этой стороны в каждом ярусе (этаже);</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b/>
          <w:sz w:val="24"/>
          <w:szCs w:val="24"/>
        </w:rPr>
        <w:t>арендатор земельного участка</w:t>
      </w:r>
      <w:r w:rsidRPr="007400E1">
        <w:rPr>
          <w:rFonts w:ascii="Arial" w:hAnsi="Arial" w:cs="Arial"/>
          <w:sz w:val="24"/>
          <w:szCs w:val="24"/>
        </w:rPr>
        <w:t xml:space="preserve"> - лицо, владеющее и пользующееся земельным участком по договору аренды, договору субаренды;</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b/>
          <w:sz w:val="24"/>
          <w:szCs w:val="24"/>
        </w:rPr>
        <w:t>благоустройство территории муниципального образования</w:t>
      </w:r>
      <w:r w:rsidRPr="007400E1">
        <w:rPr>
          <w:rFonts w:ascii="Arial" w:eastAsia="TimesNewRoman" w:hAnsi="Arial" w:cs="Arial"/>
          <w:sz w:val="24"/>
          <w:szCs w:val="24"/>
        </w:rPr>
        <w:t xml:space="preserve"> –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муниципального образования и осуществляемых органами государственной власти, органами местного самоуправления, физическими и юридическими лицами;</w:t>
      </w:r>
    </w:p>
    <w:p w:rsidR="007400E1" w:rsidRPr="007400E1" w:rsidRDefault="007400E1" w:rsidP="007400E1">
      <w:pPr>
        <w:autoSpaceDE w:val="0"/>
        <w:autoSpaceDN w:val="0"/>
        <w:adjustRightInd w:val="0"/>
        <w:ind w:firstLine="709"/>
        <w:jc w:val="both"/>
        <w:rPr>
          <w:rFonts w:ascii="Arial" w:hAnsi="Arial" w:cs="Arial"/>
          <w:sz w:val="24"/>
          <w:szCs w:val="24"/>
        </w:rPr>
      </w:pPr>
      <w:r w:rsidRPr="007400E1">
        <w:rPr>
          <w:rFonts w:ascii="Arial" w:eastAsia="TimesNewRoman" w:hAnsi="Arial" w:cs="Arial"/>
          <w:b/>
          <w:sz w:val="24"/>
          <w:szCs w:val="24"/>
        </w:rPr>
        <w:t>владелец земельного участка, объекта капитального строительства</w:t>
      </w:r>
      <w:r w:rsidRPr="007400E1">
        <w:rPr>
          <w:rFonts w:ascii="Arial" w:eastAsia="TimesNewRoman" w:hAnsi="Arial" w:cs="Arial"/>
          <w:sz w:val="24"/>
          <w:szCs w:val="24"/>
        </w:rPr>
        <w:t xml:space="preserve"> - российское или иностранное физическое, юридическое лицо, а также органы государственной власти и органы местного самоуправления, обладающие зарегистрированными в установленном порядке вещными правами на земельные участки и объекты капитального строительства;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временный объект</w:t>
      </w:r>
      <w:r w:rsidRPr="007400E1">
        <w:rPr>
          <w:rFonts w:ascii="Arial" w:hAnsi="Arial" w:cs="Arial"/>
          <w:sz w:val="24"/>
          <w:szCs w:val="24"/>
        </w:rPr>
        <w:t xml:space="preserve"> - (постройка, навес, киоск, палатка, торгово-остановочный павильон, торговый павильон, павильон общественного питания и бытового обслуживания, контейнерная АЗС, автостоянка и другие подсобные постройки) – сооруж</w:t>
      </w:r>
      <w:r w:rsidRPr="007400E1">
        <w:rPr>
          <w:rFonts w:ascii="Arial" w:hAnsi="Arial" w:cs="Arial"/>
          <w:sz w:val="24"/>
          <w:szCs w:val="24"/>
        </w:rPr>
        <w:t>е</w:t>
      </w:r>
      <w:r w:rsidRPr="007400E1">
        <w:rPr>
          <w:rFonts w:ascii="Arial" w:hAnsi="Arial" w:cs="Arial"/>
          <w:sz w:val="24"/>
          <w:szCs w:val="24"/>
        </w:rPr>
        <w:t xml:space="preserve">ние из быстровозводимых </w:t>
      </w:r>
      <w:proofErr w:type="gramStart"/>
      <w:r w:rsidRPr="007400E1">
        <w:rPr>
          <w:rFonts w:ascii="Arial" w:hAnsi="Arial" w:cs="Arial"/>
          <w:sz w:val="24"/>
          <w:szCs w:val="24"/>
        </w:rPr>
        <w:t>сборных-разборных</w:t>
      </w:r>
      <w:proofErr w:type="gramEnd"/>
      <w:r w:rsidRPr="007400E1">
        <w:rPr>
          <w:rFonts w:ascii="Arial" w:hAnsi="Arial" w:cs="Arial"/>
          <w:sz w:val="24"/>
          <w:szCs w:val="24"/>
        </w:rPr>
        <w:t xml:space="preserve"> </w:t>
      </w:r>
      <w:r w:rsidRPr="007400E1">
        <w:rPr>
          <w:rFonts w:ascii="Arial" w:hAnsi="Arial" w:cs="Arial"/>
          <w:sz w:val="24"/>
          <w:szCs w:val="24"/>
        </w:rPr>
        <w:lastRenderedPageBreak/>
        <w:t>конструкций, не связанное прочно с землей и перемещение которого возможно без причинения несоразмерного ущерба его назн</w:t>
      </w:r>
      <w:r w:rsidRPr="007400E1">
        <w:rPr>
          <w:rFonts w:ascii="Arial" w:hAnsi="Arial" w:cs="Arial"/>
          <w:sz w:val="24"/>
          <w:szCs w:val="24"/>
        </w:rPr>
        <w:t>а</w:t>
      </w:r>
      <w:r w:rsidRPr="007400E1">
        <w:rPr>
          <w:rFonts w:ascii="Arial" w:hAnsi="Arial" w:cs="Arial"/>
          <w:sz w:val="24"/>
          <w:szCs w:val="24"/>
        </w:rPr>
        <w:t>чению;</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временные здания и сооружения для ну</w:t>
      </w:r>
      <w:proofErr w:type="gramStart"/>
      <w:r w:rsidRPr="007400E1">
        <w:rPr>
          <w:rFonts w:ascii="Arial" w:hAnsi="Arial" w:cs="Arial"/>
          <w:b/>
          <w:sz w:val="24"/>
          <w:szCs w:val="24"/>
        </w:rPr>
        <w:t>жд стр</w:t>
      </w:r>
      <w:proofErr w:type="gramEnd"/>
      <w:r w:rsidRPr="007400E1">
        <w:rPr>
          <w:rFonts w:ascii="Arial" w:hAnsi="Arial" w:cs="Arial"/>
          <w:b/>
          <w:sz w:val="24"/>
          <w:szCs w:val="24"/>
        </w:rPr>
        <w:t>оительного процесса</w:t>
      </w:r>
      <w:r w:rsidRPr="007400E1">
        <w:rPr>
          <w:rFonts w:ascii="Arial" w:hAnsi="Arial" w:cs="Arial"/>
          <w:sz w:val="24"/>
          <w:szCs w:val="24"/>
        </w:rPr>
        <w:t xml:space="preserve"> - здания и сооружения, необходимые для использования при строительстве объекта капитального строительства и подлежащие демонтажу после прекращения деятельности, для которой они возводились;</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временные постройки и сооружения</w:t>
      </w:r>
      <w:r w:rsidRPr="007400E1">
        <w:rPr>
          <w:rFonts w:ascii="Arial" w:hAnsi="Arial" w:cs="Arial"/>
          <w:sz w:val="24"/>
          <w:szCs w:val="24"/>
        </w:rPr>
        <w:t xml:space="preserve"> - объекты, не являющиеся объектами капитального строительства, размещаемые на определенный срок, по истечении которого подлежащие демонтажу, если иное не предусмотрено договором аренды земельного участка;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вспомогательные виды разрешенного использования</w:t>
      </w:r>
      <w:r w:rsidRPr="007400E1">
        <w:rPr>
          <w:rFonts w:ascii="Arial" w:hAnsi="Arial" w:cs="Arial"/>
          <w:sz w:val="24"/>
          <w:szCs w:val="24"/>
        </w:rPr>
        <w:t xml:space="preserve"> - виды использования, допустимые только в качестве </w:t>
      </w:r>
      <w:proofErr w:type="gramStart"/>
      <w:r w:rsidRPr="007400E1">
        <w:rPr>
          <w:rFonts w:ascii="Arial" w:hAnsi="Arial" w:cs="Arial"/>
          <w:sz w:val="24"/>
          <w:szCs w:val="24"/>
        </w:rPr>
        <w:t>дополнительных</w:t>
      </w:r>
      <w:proofErr w:type="gramEnd"/>
      <w:r w:rsidRPr="007400E1">
        <w:rPr>
          <w:rFonts w:ascii="Arial" w:hAnsi="Arial" w:cs="Arial"/>
          <w:sz w:val="24"/>
          <w:szCs w:val="24"/>
        </w:rPr>
        <w:t xml:space="preserve"> по отношению к основным и условно разрешенным видам использования и осуществляемые совместно с ними;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высота здания по фасадной линии застройки</w:t>
      </w:r>
      <w:r w:rsidRPr="007400E1">
        <w:rPr>
          <w:rFonts w:ascii="Arial" w:hAnsi="Arial" w:cs="Arial"/>
          <w:sz w:val="24"/>
          <w:szCs w:val="24"/>
        </w:rPr>
        <w:t xml:space="preserve"> - расстояние по вертикали от </w:t>
      </w:r>
      <w:proofErr w:type="spellStart"/>
      <w:r w:rsidRPr="007400E1">
        <w:rPr>
          <w:rFonts w:ascii="Arial" w:hAnsi="Arial" w:cs="Arial"/>
          <w:sz w:val="24"/>
          <w:szCs w:val="24"/>
        </w:rPr>
        <w:t>отмостки</w:t>
      </w:r>
      <w:proofErr w:type="spellEnd"/>
      <w:r w:rsidRPr="007400E1">
        <w:rPr>
          <w:rFonts w:ascii="Arial" w:hAnsi="Arial" w:cs="Arial"/>
          <w:sz w:val="24"/>
          <w:szCs w:val="24"/>
        </w:rPr>
        <w:t xml:space="preserve"> до наивысшей отметки фасадной стены, т.е. стены, расположенной со стороны лицевой границы участка;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высота здания, строения, сооружения</w:t>
      </w:r>
      <w:r w:rsidRPr="007400E1">
        <w:rPr>
          <w:rFonts w:ascii="Arial" w:hAnsi="Arial" w:cs="Arial"/>
          <w:sz w:val="24"/>
          <w:szCs w:val="24"/>
        </w:rPr>
        <w:t xml:space="preserve"> - расстояние по вертикали от проектной отметки земли до наивысшей отметки плоской крыши здания или до наивысшей отметки конька скатной крыши здания;</w:t>
      </w:r>
    </w:p>
    <w:p w:rsidR="007400E1" w:rsidRPr="007400E1" w:rsidRDefault="007400E1" w:rsidP="007400E1">
      <w:pPr>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b/>
          <w:sz w:val="24"/>
          <w:szCs w:val="24"/>
        </w:rPr>
        <w:t>градостроительная деятельность</w:t>
      </w:r>
      <w:r w:rsidRPr="007400E1">
        <w:rPr>
          <w:rFonts w:ascii="Arial" w:eastAsia="TimesNewRoman" w:hAnsi="Arial" w:cs="Arial"/>
          <w:sz w:val="24"/>
          <w:szCs w:val="24"/>
        </w:rPr>
        <w:t xml:space="preserve"> - деятельность по развитию территорий,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7400E1" w:rsidRPr="007400E1" w:rsidRDefault="007400E1" w:rsidP="007400E1">
      <w:pPr>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b/>
          <w:sz w:val="24"/>
          <w:szCs w:val="24"/>
        </w:rPr>
        <w:t>градостроительная документация</w:t>
      </w:r>
      <w:r w:rsidRPr="007400E1">
        <w:rPr>
          <w:rFonts w:ascii="Arial" w:eastAsia="TimesNewRoman" w:hAnsi="Arial" w:cs="Arial"/>
          <w:sz w:val="24"/>
          <w:szCs w:val="24"/>
        </w:rPr>
        <w:t xml:space="preserve"> – проекты планировки территории, проекты межевания территории и градостроительные планы земельных участков;</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b/>
          <w:sz w:val="24"/>
          <w:szCs w:val="24"/>
        </w:rPr>
        <w:t>градостроительный план земельного участка</w:t>
      </w:r>
      <w:r w:rsidRPr="007400E1">
        <w:rPr>
          <w:rFonts w:ascii="Arial" w:eastAsia="TimesNewRoman" w:hAnsi="Arial" w:cs="Arial"/>
          <w:sz w:val="24"/>
          <w:szCs w:val="24"/>
        </w:rPr>
        <w:t xml:space="preserve"> </w:t>
      </w:r>
      <w:r w:rsidRPr="007400E1">
        <w:rPr>
          <w:rFonts w:ascii="Arial" w:eastAsia="TimesNewRoman" w:hAnsi="Arial" w:cs="Arial"/>
          <w:i/>
          <w:iCs/>
          <w:sz w:val="24"/>
          <w:szCs w:val="24"/>
        </w:rPr>
        <w:t xml:space="preserve">– </w:t>
      </w:r>
      <w:r w:rsidRPr="007400E1">
        <w:rPr>
          <w:rFonts w:ascii="Arial" w:eastAsia="TimesNewRoman" w:hAnsi="Arial" w:cs="Arial"/>
          <w:sz w:val="24"/>
          <w:szCs w:val="24"/>
        </w:rPr>
        <w:t>вид документации по планировке территории, подготавливаемый в составе проекта межевания территории или в виде отдельного документа и являющийся основанием для подготовки архитектурно-строительной документации на строительство, реконструкцию и капитальный ремонт объекта капитального строительства, выдачу разрешения на строительство и разрешения на ввод объекта в эксплуатацию (кроме линейных объектов);</w:t>
      </w:r>
    </w:p>
    <w:p w:rsidR="007400E1" w:rsidRPr="007400E1" w:rsidRDefault="007400E1" w:rsidP="007400E1">
      <w:pPr>
        <w:widowControl w:val="0"/>
        <w:ind w:firstLine="709"/>
        <w:jc w:val="both"/>
        <w:rPr>
          <w:rFonts w:ascii="Arial" w:eastAsia="TimesNewRoman" w:hAnsi="Arial" w:cs="Arial"/>
          <w:sz w:val="24"/>
          <w:szCs w:val="24"/>
        </w:rPr>
      </w:pPr>
      <w:proofErr w:type="gramStart"/>
      <w:r w:rsidRPr="007400E1">
        <w:rPr>
          <w:rFonts w:ascii="Arial" w:eastAsia="TimesNewRoman" w:hAnsi="Arial" w:cs="Arial"/>
          <w:b/>
          <w:sz w:val="24"/>
          <w:szCs w:val="24"/>
        </w:rPr>
        <w:t>градостроительный регламент</w:t>
      </w:r>
      <w:r w:rsidRPr="007400E1">
        <w:rPr>
          <w:rFonts w:ascii="Arial" w:eastAsia="TimesNewRoman" w:hAnsi="Arial" w:cs="Arial"/>
          <w:sz w:val="24"/>
          <w:szCs w:val="24"/>
        </w:rPr>
        <w:t xml:space="preserve"> –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w:t>
      </w:r>
      <w:proofErr w:type="gramEnd"/>
      <w:r w:rsidRPr="007400E1">
        <w:rPr>
          <w:rFonts w:ascii="Arial" w:eastAsia="TimesNewRoman" w:hAnsi="Arial" w:cs="Arial"/>
          <w:sz w:val="24"/>
          <w:szCs w:val="24"/>
        </w:rPr>
        <w:t xml:space="preserve"> и объектов капитального строительства, а </w:t>
      </w:r>
      <w:r w:rsidRPr="007400E1">
        <w:rPr>
          <w:rFonts w:ascii="Arial" w:eastAsia="TimesNewRoman" w:hAnsi="Arial" w:cs="Arial"/>
          <w:sz w:val="24"/>
          <w:szCs w:val="24"/>
        </w:rPr>
        <w:lastRenderedPageBreak/>
        <w:t>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b/>
          <w:sz w:val="24"/>
          <w:szCs w:val="24"/>
        </w:rPr>
        <w:t>градостроительное зонирование</w:t>
      </w:r>
      <w:r w:rsidRPr="007400E1">
        <w:rPr>
          <w:rFonts w:ascii="Arial" w:hAnsi="Arial" w:cs="Arial"/>
          <w:sz w:val="24"/>
          <w:szCs w:val="24"/>
        </w:rPr>
        <w:t xml:space="preserve"> - зонирование территорий населенных пунктов муниципального образования в целях определения территориальных зон и установления градостроительных регламентов;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градостроительные изменения</w:t>
      </w:r>
      <w:r w:rsidRPr="007400E1">
        <w:rPr>
          <w:rFonts w:ascii="Arial" w:hAnsi="Arial" w:cs="Arial"/>
          <w:sz w:val="24"/>
          <w:szCs w:val="24"/>
        </w:rPr>
        <w:t xml:space="preserve"> - изменение параметров, видов использования земельных участков и (или) объектов капитального строительства в соответствии с требованиями градостроительного регламента;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градостроительные изменения недвижимости</w:t>
      </w:r>
      <w:r w:rsidRPr="007400E1">
        <w:rPr>
          <w:rFonts w:ascii="Arial" w:hAnsi="Arial" w:cs="Arial"/>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заказчик</w:t>
      </w:r>
      <w:r w:rsidRPr="007400E1">
        <w:rPr>
          <w:rFonts w:ascii="Arial" w:hAnsi="Arial" w:cs="Arial"/>
          <w:sz w:val="24"/>
          <w:szCs w:val="24"/>
        </w:rPr>
        <w:t xml:space="preserve"> - физическое или юридическое лицо, которое уполномочено в установленном порядке застройщиком </w:t>
      </w:r>
      <w:proofErr w:type="gramStart"/>
      <w:r w:rsidRPr="007400E1">
        <w:rPr>
          <w:rFonts w:ascii="Arial" w:hAnsi="Arial" w:cs="Arial"/>
          <w:sz w:val="24"/>
          <w:szCs w:val="24"/>
        </w:rPr>
        <w:t>представлять</w:t>
      </w:r>
      <w:proofErr w:type="gramEnd"/>
      <w:r w:rsidRPr="007400E1">
        <w:rPr>
          <w:rFonts w:ascii="Arial" w:hAnsi="Arial" w:cs="Arial"/>
          <w:sz w:val="24"/>
          <w:szCs w:val="24"/>
        </w:rPr>
        <w:t>, интересы застройщика при подготовке проектной документации, осуществлении строительства, реконструкции, в том числе обеспечивающее от имени застройщика заключение договоров с исполнителями, подрядчиками, осуществление контроля на стадии выполнения и приемки работ;</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proofErr w:type="gramStart"/>
      <w:r w:rsidRPr="007400E1">
        <w:rPr>
          <w:rFonts w:ascii="Arial" w:eastAsia="TimesNewRoman" w:hAnsi="Arial" w:cs="Arial"/>
          <w:b/>
          <w:sz w:val="24"/>
          <w:szCs w:val="24"/>
        </w:rPr>
        <w:t>застройщик</w:t>
      </w:r>
      <w:r w:rsidRPr="007400E1">
        <w:rPr>
          <w:rFonts w:ascii="Arial" w:eastAsia="TimesNewRoman" w:hAnsi="Arial" w:cs="Arial"/>
          <w:sz w:val="24"/>
          <w:szCs w:val="24"/>
        </w:rPr>
        <w:t xml:space="preserve"> – физическое или юридическое лицо, обеспечивающее на принадлежащем ему на основании вещного права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строительства, реконструкции, капитального ремонта зданий и сооружений;</w:t>
      </w:r>
      <w:proofErr w:type="gramEnd"/>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b/>
          <w:sz w:val="24"/>
          <w:szCs w:val="24"/>
        </w:rPr>
        <w:t>земельный участок</w:t>
      </w:r>
      <w:r w:rsidRPr="007400E1">
        <w:rPr>
          <w:rFonts w:ascii="Arial" w:eastAsia="TimesNewRoman" w:hAnsi="Arial" w:cs="Arial"/>
          <w:sz w:val="24"/>
          <w:szCs w:val="24"/>
        </w:rPr>
        <w:t xml:space="preserve"> – часть поверхности земли (в </w:t>
      </w:r>
      <w:proofErr w:type="spellStart"/>
      <w:r w:rsidRPr="007400E1">
        <w:rPr>
          <w:rFonts w:ascii="Arial" w:eastAsia="TimesNewRoman" w:hAnsi="Arial" w:cs="Arial"/>
          <w:sz w:val="24"/>
          <w:szCs w:val="24"/>
        </w:rPr>
        <w:t>т.ч</w:t>
      </w:r>
      <w:proofErr w:type="spellEnd"/>
      <w:r w:rsidRPr="007400E1">
        <w:rPr>
          <w:rFonts w:ascii="Arial" w:eastAsia="TimesNewRoman" w:hAnsi="Arial" w:cs="Arial"/>
          <w:sz w:val="24"/>
          <w:szCs w:val="24"/>
        </w:rPr>
        <w:t>. почвенный слой), границы которой описаны и удостоверены в установленном порядке;</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b/>
          <w:sz w:val="24"/>
          <w:szCs w:val="24"/>
        </w:rPr>
        <w:t>зона (район) застройки</w:t>
      </w:r>
      <w:r w:rsidRPr="007400E1">
        <w:rPr>
          <w:rFonts w:ascii="Arial" w:eastAsia="TimesNewRoman" w:hAnsi="Arial" w:cs="Arial"/>
          <w:sz w:val="24"/>
          <w:szCs w:val="24"/>
        </w:rPr>
        <w:t xml:space="preserve"> - застроенная или подлежащая застройке территория, имеющая установленные документом территориального планирования планировочные границы и режим целевого функционального использования;</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proofErr w:type="gramStart"/>
      <w:r w:rsidRPr="007400E1">
        <w:rPr>
          <w:rFonts w:ascii="Arial" w:eastAsia="TimesNewRoman" w:hAnsi="Arial" w:cs="Arial"/>
          <w:b/>
          <w:sz w:val="24"/>
          <w:szCs w:val="24"/>
        </w:rPr>
        <w:t>зоны застройки блокированными жилыми домами</w:t>
      </w:r>
      <w:r w:rsidRPr="007400E1">
        <w:rPr>
          <w:rFonts w:ascii="Arial" w:eastAsia="TimesNewRoman" w:hAnsi="Arial" w:cs="Arial"/>
          <w:sz w:val="24"/>
          <w:szCs w:val="24"/>
        </w:rPr>
        <w:t xml:space="preserve"> – территории для размещения жилых домов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проёмов с соседним блоком или соседними блоками, расположен на отдельном земельном участке и имеет выход на территорию общего пользования;</w:t>
      </w:r>
      <w:proofErr w:type="gramEnd"/>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b/>
          <w:sz w:val="24"/>
          <w:szCs w:val="24"/>
        </w:rPr>
        <w:lastRenderedPageBreak/>
        <w:t>зоны с особыми условиями использования территорий</w:t>
      </w:r>
      <w:r w:rsidRPr="007400E1">
        <w:rPr>
          <w:rFonts w:ascii="Arial" w:eastAsia="TimesNewRoman" w:hAnsi="Arial" w:cs="Arial"/>
          <w:sz w:val="24"/>
          <w:szCs w:val="24"/>
        </w:rPr>
        <w:t xml:space="preserve"> – охранные, санитарн</w:t>
      </w:r>
      <w:proofErr w:type="gramStart"/>
      <w:r w:rsidRPr="007400E1">
        <w:rPr>
          <w:rFonts w:ascii="Arial" w:eastAsia="TimesNewRoman" w:hAnsi="Arial" w:cs="Arial"/>
          <w:sz w:val="24"/>
          <w:szCs w:val="24"/>
        </w:rPr>
        <w:t>о-</w:t>
      </w:r>
      <w:proofErr w:type="gramEnd"/>
      <w:r w:rsidRPr="007400E1">
        <w:rPr>
          <w:rFonts w:ascii="Arial" w:eastAsia="TimesNewRoman" w:hAnsi="Arial" w:cs="Arial"/>
          <w:sz w:val="24"/>
          <w:szCs w:val="24"/>
        </w:rPr>
        <w:t xml:space="preserve"> 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7400E1">
        <w:rPr>
          <w:rFonts w:ascii="Arial" w:eastAsia="TimesNewRoman" w:hAnsi="Arial" w:cs="Arial"/>
          <w:sz w:val="24"/>
          <w:szCs w:val="24"/>
        </w:rPr>
        <w:t>водоохранные</w:t>
      </w:r>
      <w:proofErr w:type="spellEnd"/>
      <w:r w:rsidRPr="007400E1">
        <w:rPr>
          <w:rFonts w:ascii="Arial" w:eastAsia="TimesNewRoman" w:hAnsi="Arial" w:cs="Arial"/>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eastAsia="TimesNewRoman" w:hAnsi="Arial" w:cs="Arial"/>
          <w:b/>
          <w:sz w:val="24"/>
          <w:szCs w:val="24"/>
        </w:rPr>
        <w:t>инвесторы</w:t>
      </w:r>
      <w:r w:rsidRPr="007400E1">
        <w:rPr>
          <w:rFonts w:ascii="Arial" w:eastAsia="TimesNewRoman" w:hAnsi="Arial" w:cs="Arial"/>
          <w:sz w:val="24"/>
          <w:szCs w:val="24"/>
        </w:rPr>
        <w:t xml:space="preserve"> – физические и юридические лица, государственные органы, органы местного самоуправления, осуществляющие капитальные вложения на территории Российской Федерации с использованием собственных и (или) привлечённых средств, в соответствии с действующим законодательством;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индивидуальное жилищное строительство</w:t>
      </w:r>
      <w:r w:rsidRPr="007400E1">
        <w:rPr>
          <w:rFonts w:ascii="Arial" w:hAnsi="Arial" w:cs="Arial"/>
          <w:sz w:val="24"/>
          <w:szCs w:val="24"/>
        </w:rPr>
        <w:t xml:space="preserve"> - форма обеспечения граждан жилищем путем строительства жилых домов на праве личной собственности при непосредственном участии граждан или за их счет;</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индивидуальный жилой дом</w:t>
      </w:r>
      <w:r w:rsidRPr="007400E1">
        <w:rPr>
          <w:rFonts w:ascii="Arial" w:hAnsi="Arial" w:cs="Arial"/>
          <w:sz w:val="24"/>
          <w:szCs w:val="24"/>
        </w:rPr>
        <w:t xml:space="preserve"> - отдельно стоящее индивидуально-определенное здание с количеством этажей не более трех, которое состоит из комнат, а также помещений вспомогательного назначения, предназначенных для удовлетворения гражданами бытовых и иных нужд, связанных с их проживанием в таком здании, и предназначенное для проживания одной семьи;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индивидуальные застройщики (физические лица)</w:t>
      </w:r>
      <w:r w:rsidRPr="007400E1">
        <w:rPr>
          <w:rFonts w:ascii="Arial" w:hAnsi="Arial" w:cs="Arial"/>
          <w:sz w:val="24"/>
          <w:szCs w:val="24"/>
        </w:rPr>
        <w:t xml:space="preserve"> - граждане, получившие в установленном порядке земельный участок для строительства жилого дома с хозяйственными постройками и осуществляющие это строительство либо своими силами, либо с привлечением других лиц или строительных организаций;</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изменение объектов недвижимости</w:t>
      </w:r>
      <w:r w:rsidRPr="007400E1">
        <w:rPr>
          <w:rFonts w:ascii="Arial" w:hAnsi="Arial" w:cs="Arial"/>
          <w:sz w:val="24"/>
          <w:szCs w:val="24"/>
        </w:rPr>
        <w:t xml:space="preserve"> - изменение вида (видов) или параметров использования земельного участка или строения, или сооружения на нем, строительство новых, реконструкция, перемещение или снос существующих строений или сооружений, иные действия при подготовке и осуществлении строительства;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инженерная, транспортная и социальная инфраструктуры</w:t>
      </w:r>
      <w:r w:rsidRPr="007400E1">
        <w:rPr>
          <w:rFonts w:ascii="Arial" w:hAnsi="Arial" w:cs="Arial"/>
          <w:sz w:val="24"/>
          <w:szCs w:val="24"/>
        </w:rPr>
        <w:t xml:space="preserve"> - комплекс сооружений и коммуникаций транспорта, связи, инженерной инфраструктуры,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  </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 xml:space="preserve">квартал (микрорайон) </w:t>
      </w:r>
      <w:r w:rsidRPr="007400E1">
        <w:rPr>
          <w:rFonts w:ascii="Arial" w:hAnsi="Arial" w:cs="Arial"/>
          <w:sz w:val="24"/>
          <w:szCs w:val="24"/>
        </w:rPr>
        <w:t>- основной планировочный элемент жилой застройки в структуре муниципального образования,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населенных пунктов, в пределах которого размещаются учреждения и предприятия повседневного пользования;</w:t>
      </w:r>
    </w:p>
    <w:p w:rsidR="007400E1" w:rsidRPr="007400E1" w:rsidRDefault="007400E1" w:rsidP="007400E1">
      <w:pPr>
        <w:widowControl w:val="0"/>
        <w:ind w:firstLine="709"/>
        <w:jc w:val="both"/>
        <w:rPr>
          <w:rFonts w:ascii="Arial" w:hAnsi="Arial" w:cs="Arial"/>
          <w:sz w:val="24"/>
          <w:szCs w:val="24"/>
        </w:rPr>
      </w:pPr>
      <w:proofErr w:type="gramStart"/>
      <w:r w:rsidRPr="007400E1">
        <w:rPr>
          <w:rFonts w:ascii="Arial" w:hAnsi="Arial" w:cs="Arial"/>
          <w:b/>
          <w:sz w:val="24"/>
          <w:szCs w:val="24"/>
        </w:rPr>
        <w:t xml:space="preserve">комиссия по подготовке проекта Правил землепользования и застройки (далее - Комиссия) </w:t>
      </w:r>
      <w:r w:rsidRPr="007400E1">
        <w:rPr>
          <w:rFonts w:ascii="Arial" w:hAnsi="Arial" w:cs="Arial"/>
          <w:sz w:val="24"/>
          <w:szCs w:val="24"/>
        </w:rPr>
        <w:t xml:space="preserve">- постоянно действующий координационный орган при Администрации муниципального образования, созданный для </w:t>
      </w:r>
      <w:r w:rsidRPr="007400E1">
        <w:rPr>
          <w:rFonts w:ascii="Arial" w:hAnsi="Arial" w:cs="Arial"/>
          <w:sz w:val="24"/>
          <w:szCs w:val="24"/>
        </w:rPr>
        <w:lastRenderedPageBreak/>
        <w:t>организации подготовки проекта Правил землепользования и застройки муниципального образования, внесения в них изменений,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муниципального образования, а также иных вопросов в соответствии с Градостроительным кодексом</w:t>
      </w:r>
      <w:proofErr w:type="gramEnd"/>
      <w:r w:rsidRPr="007400E1">
        <w:rPr>
          <w:rFonts w:ascii="Arial" w:hAnsi="Arial" w:cs="Arial"/>
          <w:sz w:val="24"/>
          <w:szCs w:val="24"/>
        </w:rPr>
        <w:t xml:space="preserve"> Российской Федерации;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комиссия по проведению публичных слушаний по вопросам градостроительной деятельности муниципального образования «</w:t>
      </w:r>
      <w:proofErr w:type="spellStart"/>
      <w:r w:rsidRPr="007400E1">
        <w:rPr>
          <w:rFonts w:ascii="Arial" w:hAnsi="Arial" w:cs="Arial"/>
          <w:b/>
          <w:sz w:val="24"/>
          <w:szCs w:val="24"/>
        </w:rPr>
        <w:t>Камышинский</w:t>
      </w:r>
      <w:proofErr w:type="spellEnd"/>
      <w:r w:rsidRPr="007400E1">
        <w:rPr>
          <w:rFonts w:ascii="Arial" w:hAnsi="Arial" w:cs="Arial"/>
          <w:b/>
          <w:sz w:val="24"/>
          <w:szCs w:val="24"/>
        </w:rPr>
        <w:t xml:space="preserve"> сельсовет» </w:t>
      </w:r>
      <w:r w:rsidRPr="007400E1">
        <w:rPr>
          <w:rFonts w:ascii="Arial" w:hAnsi="Arial" w:cs="Arial"/>
          <w:sz w:val="24"/>
          <w:szCs w:val="24"/>
        </w:rPr>
        <w:t>- постоянно действующая комиссия, состав и порядок действия которой устанавливаются в соответствии с Градостроительным Кодексом, законами субъектов Российской Федерации, нормативными правовыми актами органов местного самоуправления;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консервация объекта</w:t>
      </w:r>
      <w:r w:rsidRPr="007400E1">
        <w:rPr>
          <w:rFonts w:ascii="Arial" w:hAnsi="Arial" w:cs="Arial"/>
          <w:sz w:val="24"/>
          <w:szCs w:val="24"/>
        </w:rPr>
        <w:t xml:space="preserve"> - временная приостановка работ по строительству (реконструкции) объекта, сопровождающаяся рядом организационно-технических мероприятий, направленных на сохранность и безопасность объекта до возобновления его строительства (реконструкции);</w:t>
      </w:r>
    </w:p>
    <w:p w:rsidR="007400E1" w:rsidRPr="007400E1" w:rsidRDefault="007400E1" w:rsidP="007400E1">
      <w:pPr>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b/>
          <w:sz w:val="24"/>
          <w:szCs w:val="24"/>
        </w:rPr>
        <w:t>коэффициент застройки (</w:t>
      </w:r>
      <w:proofErr w:type="spellStart"/>
      <w:proofErr w:type="gramStart"/>
      <w:r w:rsidRPr="007400E1">
        <w:rPr>
          <w:rFonts w:ascii="Arial" w:eastAsia="TimesNewRoman" w:hAnsi="Arial" w:cs="Arial"/>
          <w:b/>
          <w:sz w:val="24"/>
          <w:szCs w:val="24"/>
        </w:rPr>
        <w:t>Кз</w:t>
      </w:r>
      <w:proofErr w:type="spellEnd"/>
      <w:proofErr w:type="gramEnd"/>
      <w:r w:rsidRPr="007400E1">
        <w:rPr>
          <w:rFonts w:ascii="Arial" w:eastAsia="TimesNewRoman" w:hAnsi="Arial" w:cs="Arial"/>
          <w:b/>
          <w:sz w:val="24"/>
          <w:szCs w:val="24"/>
        </w:rPr>
        <w:t>)</w:t>
      </w:r>
      <w:r w:rsidRPr="007400E1">
        <w:rPr>
          <w:rFonts w:ascii="Arial" w:eastAsia="TimesNewRoman" w:hAnsi="Arial" w:cs="Arial"/>
          <w:sz w:val="24"/>
          <w:szCs w:val="24"/>
        </w:rPr>
        <w:t xml:space="preserve"> – отношение территории земельного участка, которая может быть занята зданиями, ко всей площади участка (в процентах);</w:t>
      </w:r>
    </w:p>
    <w:p w:rsidR="007400E1" w:rsidRPr="007400E1" w:rsidRDefault="007400E1" w:rsidP="007400E1">
      <w:pPr>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b/>
          <w:sz w:val="24"/>
          <w:szCs w:val="24"/>
        </w:rPr>
        <w:t>коэффициент плотности застройки (</w:t>
      </w:r>
      <w:proofErr w:type="spellStart"/>
      <w:r w:rsidRPr="007400E1">
        <w:rPr>
          <w:rFonts w:ascii="Arial" w:eastAsia="TimesNewRoman" w:hAnsi="Arial" w:cs="Arial"/>
          <w:b/>
          <w:sz w:val="24"/>
          <w:szCs w:val="24"/>
        </w:rPr>
        <w:t>Кпз</w:t>
      </w:r>
      <w:proofErr w:type="spellEnd"/>
      <w:r w:rsidRPr="007400E1">
        <w:rPr>
          <w:rFonts w:ascii="Arial" w:eastAsia="TimesNewRoman" w:hAnsi="Arial" w:cs="Arial"/>
          <w:b/>
          <w:sz w:val="24"/>
          <w:szCs w:val="24"/>
        </w:rPr>
        <w:t>)</w:t>
      </w:r>
      <w:r w:rsidRPr="007400E1">
        <w:rPr>
          <w:rFonts w:ascii="Arial" w:eastAsia="TimesNewRoman" w:hAnsi="Arial" w:cs="Arial"/>
          <w:sz w:val="24"/>
          <w:szCs w:val="24"/>
        </w:rPr>
        <w:t xml:space="preserve"> – отношение площади всех этажей зданий и сооружений к площади участка;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коэффициент использования территории (КИТ)</w:t>
      </w:r>
      <w:r w:rsidRPr="007400E1">
        <w:rPr>
          <w:rFonts w:ascii="Arial" w:hAnsi="Arial" w:cs="Arial"/>
          <w:sz w:val="24"/>
          <w:szCs w:val="24"/>
        </w:rPr>
        <w:t xml:space="preserve"> - отношение суммарной общей площади зданий на земельном участке к площади участка. Умножение значения максимально допустимого КИТ на площадь участка дает максимальную величину общей площади зданий, допустимую на участке;</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коэффициент озеленения</w:t>
      </w:r>
      <w:r w:rsidRPr="007400E1">
        <w:rPr>
          <w:rFonts w:ascii="Arial" w:hAnsi="Arial" w:cs="Arial"/>
          <w:sz w:val="24"/>
          <w:szCs w:val="24"/>
        </w:rPr>
        <w:t xml:space="preserve"> - отношение площади зеленых насаждений (сохраняемых и искусственно высаженных) к площади всего земельного участка </w:t>
      </w:r>
      <w:proofErr w:type="gramStart"/>
      <w:r w:rsidRPr="007400E1">
        <w:rPr>
          <w:rFonts w:ascii="Arial" w:hAnsi="Arial" w:cs="Arial"/>
          <w:sz w:val="24"/>
          <w:szCs w:val="24"/>
        </w:rPr>
        <w:t>в</w:t>
      </w:r>
      <w:proofErr w:type="gramEnd"/>
      <w:r w:rsidRPr="007400E1">
        <w:rPr>
          <w:rFonts w:ascii="Arial" w:hAnsi="Arial" w:cs="Arial"/>
          <w:sz w:val="24"/>
          <w:szCs w:val="24"/>
        </w:rPr>
        <w:t xml:space="preserve"> %;</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коэффициент плотности застройки - отношение площади всех этажей зданий и сооружений к площади участка;</w:t>
      </w:r>
    </w:p>
    <w:p w:rsidR="007400E1" w:rsidRPr="007400E1" w:rsidRDefault="007400E1" w:rsidP="007400E1">
      <w:pPr>
        <w:widowControl w:val="0"/>
        <w:ind w:firstLine="709"/>
        <w:jc w:val="both"/>
        <w:rPr>
          <w:rFonts w:ascii="Arial" w:hAnsi="Arial" w:cs="Arial"/>
          <w:sz w:val="24"/>
          <w:szCs w:val="24"/>
        </w:rPr>
      </w:pPr>
      <w:proofErr w:type="gramStart"/>
      <w:r w:rsidRPr="007400E1">
        <w:rPr>
          <w:rFonts w:ascii="Arial" w:hAnsi="Arial" w:cs="Arial"/>
          <w:b/>
          <w:sz w:val="24"/>
          <w:szCs w:val="24"/>
        </w:rPr>
        <w:t>красные линии</w:t>
      </w:r>
      <w:r w:rsidRPr="007400E1">
        <w:rPr>
          <w:rFonts w:ascii="Arial" w:hAnsi="Arial" w:cs="Arial"/>
          <w:sz w:val="24"/>
          <w:szCs w:val="24"/>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 xml:space="preserve">линейные объекты - </w:t>
      </w:r>
      <w:r w:rsidRPr="007400E1">
        <w:rPr>
          <w:rFonts w:ascii="Arial" w:hAnsi="Arial" w:cs="Arial"/>
          <w:sz w:val="24"/>
          <w:szCs w:val="24"/>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 </w:t>
      </w:r>
      <w:r w:rsidRPr="007400E1">
        <w:rPr>
          <w:rFonts w:ascii="Arial" w:hAnsi="Arial" w:cs="Arial"/>
          <w:b/>
          <w:sz w:val="24"/>
          <w:szCs w:val="24"/>
        </w:rPr>
        <w:t>линии регулирования застройки</w:t>
      </w:r>
      <w:r w:rsidRPr="007400E1">
        <w:rPr>
          <w:rFonts w:ascii="Arial" w:hAnsi="Arial" w:cs="Arial"/>
          <w:sz w:val="24"/>
          <w:szCs w:val="24"/>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 с учетом режимов зон особого регулирования;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лицевая граница участка</w:t>
      </w:r>
      <w:r w:rsidRPr="007400E1">
        <w:rPr>
          <w:rFonts w:ascii="Arial" w:hAnsi="Arial" w:cs="Arial"/>
          <w:sz w:val="24"/>
          <w:szCs w:val="24"/>
        </w:rPr>
        <w:t xml:space="preserve"> - граница участка, примыкающая к улице, на </w:t>
      </w:r>
      <w:r w:rsidRPr="007400E1">
        <w:rPr>
          <w:rFonts w:ascii="Arial" w:hAnsi="Arial" w:cs="Arial"/>
          <w:sz w:val="24"/>
          <w:szCs w:val="24"/>
        </w:rPr>
        <w:lastRenderedPageBreak/>
        <w:t>которую ориентирован главный фасад здания;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межевание объекта землеустройства</w:t>
      </w:r>
      <w:r w:rsidRPr="007400E1">
        <w:rPr>
          <w:rFonts w:ascii="Arial" w:hAnsi="Arial" w:cs="Arial"/>
          <w:sz w:val="24"/>
          <w:szCs w:val="24"/>
        </w:rPr>
        <w:t xml:space="preserve"> - работы по определению границ объекта землеустройства на местности и их согласование; закреплению на местности местоположения границ объекта землеустройства межевыми знаками и определению их координат или составлению иного описания местоположения границ объекта землеустройства; изготовлению карты (плана) объекта землеустройства;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 xml:space="preserve">минимальные площадь и размеры земельных участков </w:t>
      </w:r>
      <w:r w:rsidRPr="007400E1">
        <w:rPr>
          <w:rFonts w:ascii="Arial" w:hAnsi="Arial" w:cs="Arial"/>
          <w:sz w:val="24"/>
          <w:szCs w:val="24"/>
        </w:rPr>
        <w:t>- показатели наименьшей площади и линейных размеров земельных участков, установленные для определенных видов использования. Строительство на земельном участке, имеющем размеры меньше минимальных для соответствующего вида объекта, не допускается;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многоквартирный жилой дом</w:t>
      </w:r>
      <w:r w:rsidRPr="007400E1">
        <w:rPr>
          <w:rFonts w:ascii="Arial" w:hAnsi="Arial" w:cs="Arial"/>
          <w:sz w:val="24"/>
          <w:szCs w:val="24"/>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7400E1" w:rsidRPr="007400E1" w:rsidRDefault="007400E1" w:rsidP="007400E1">
      <w:pPr>
        <w:widowControl w:val="0"/>
        <w:ind w:firstLine="709"/>
        <w:jc w:val="both"/>
        <w:rPr>
          <w:rFonts w:ascii="Arial" w:hAnsi="Arial" w:cs="Arial"/>
          <w:sz w:val="24"/>
          <w:szCs w:val="24"/>
        </w:rPr>
      </w:pPr>
      <w:proofErr w:type="gramStart"/>
      <w:r w:rsidRPr="007400E1">
        <w:rPr>
          <w:rFonts w:ascii="Arial" w:hAnsi="Arial" w:cs="Arial"/>
          <w:b/>
          <w:sz w:val="24"/>
          <w:szCs w:val="24"/>
        </w:rPr>
        <w:t>ограничения специального назначения на использование и застройку территории</w:t>
      </w:r>
      <w:r w:rsidRPr="007400E1">
        <w:rPr>
          <w:rFonts w:ascii="Arial" w:hAnsi="Arial" w:cs="Arial"/>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Курской области и нормативными правовыми актами муниципального образования в сфере экологической и санитарно-гигиенической безопасности и охраны окружающей природной среды, сохранения историко-культурного наследия и особо охраняемых природных территорий, защиты территорий от воздействия чрезвычайных ситуаций природного и техногенного характера;</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основные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7400E1">
        <w:rPr>
          <w:rFonts w:ascii="Arial" w:hAnsi="Arial" w:cs="Arial"/>
          <w:sz w:val="24"/>
          <w:szCs w:val="24"/>
        </w:rPr>
        <w:t xml:space="preserve"> -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 xml:space="preserve">отступ здания, сооружения (от границы участка) </w:t>
      </w:r>
      <w:r w:rsidRPr="007400E1">
        <w:rPr>
          <w:rFonts w:ascii="Arial" w:hAnsi="Arial" w:cs="Arial"/>
          <w:sz w:val="24"/>
          <w:szCs w:val="24"/>
        </w:rPr>
        <w:t>- расстояние между границей участка и стеной здания;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 xml:space="preserve">объект культурного наследия - </w:t>
      </w:r>
      <w:r w:rsidRPr="007400E1">
        <w:rPr>
          <w:rFonts w:ascii="Arial" w:hAnsi="Arial" w:cs="Arial"/>
          <w:sz w:val="24"/>
          <w:szCs w:val="24"/>
        </w:rPr>
        <w:t>объект, обладающий историко-архитектурной, художественной, научной и мемориальной ценностью, имеющий особое значение для истории и культуры Российской Федерации (объект федерального значения), субъекта Российской Федерации (объект регионального значения) или муниципального образования (объект местного значения) а также объект археологического наследия, включенный в единый государственный  реестр объектов культурного наследия;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перепланировка</w:t>
      </w:r>
      <w:r w:rsidRPr="007400E1">
        <w:rPr>
          <w:rFonts w:ascii="Arial" w:hAnsi="Arial" w:cs="Arial"/>
          <w:sz w:val="24"/>
          <w:szCs w:val="24"/>
        </w:rPr>
        <w:t xml:space="preserve"> - изменение конфигурации внутренних помещений, если такие изменения не затрагивают конструктивные и другие характеристики надежности и безопасности объектов капитального строительства (их частей);</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lastRenderedPageBreak/>
        <w:t xml:space="preserve">площадь земельного участка </w:t>
      </w:r>
      <w:r w:rsidRPr="007400E1">
        <w:rPr>
          <w:rFonts w:ascii="Arial" w:hAnsi="Arial" w:cs="Arial"/>
          <w:sz w:val="24"/>
          <w:szCs w:val="24"/>
        </w:rPr>
        <w:t>- площадь территории горизонтальной проекции земельного участка;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правообладатели земельных участков, объектов капитального строительства</w:t>
      </w:r>
      <w:r w:rsidRPr="007400E1">
        <w:rPr>
          <w:rFonts w:ascii="Arial" w:hAnsi="Arial" w:cs="Arial"/>
          <w:sz w:val="24"/>
          <w:szCs w:val="24"/>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7400E1">
        <w:rPr>
          <w:rFonts w:ascii="Arial" w:hAnsi="Arial" w:cs="Arial"/>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 xml:space="preserve">придомовой участок – </w:t>
      </w:r>
      <w:r w:rsidRPr="007400E1">
        <w:rPr>
          <w:rFonts w:ascii="Arial" w:hAnsi="Arial" w:cs="Arial"/>
          <w:sz w:val="24"/>
          <w:szCs w:val="24"/>
        </w:rPr>
        <w:t>земельный участок, примыкающий к дому (квартире) с непосредственным выходом на него;</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sidRPr="007400E1">
        <w:rPr>
          <w:rFonts w:ascii="Arial" w:hAnsi="Arial" w:cs="Arial"/>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разрешение на условно разрешенный вид использования</w:t>
      </w:r>
      <w:r w:rsidRPr="007400E1">
        <w:rPr>
          <w:rFonts w:ascii="Arial" w:hAnsi="Arial" w:cs="Arial"/>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район зонирования</w:t>
      </w:r>
      <w:r w:rsidRPr="007400E1">
        <w:rPr>
          <w:rFonts w:ascii="Arial" w:hAnsi="Arial" w:cs="Arial"/>
          <w:sz w:val="24"/>
          <w:szCs w:val="24"/>
        </w:rPr>
        <w:t xml:space="preserve"> - территория в замкнутых границах, отнесенная Правилами землепользования и застройки Камышинского сельсовета Курского района к одной территориальной зоне;</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строительные изменения недвижимости</w:t>
      </w:r>
      <w:r w:rsidRPr="007400E1">
        <w:rPr>
          <w:rFonts w:ascii="Arial" w:hAnsi="Arial" w:cs="Arial"/>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схема (план) зонирования территории</w:t>
      </w:r>
      <w:r w:rsidRPr="007400E1">
        <w:rPr>
          <w:rFonts w:ascii="Arial" w:hAnsi="Arial" w:cs="Arial"/>
          <w:sz w:val="24"/>
          <w:szCs w:val="24"/>
        </w:rPr>
        <w:t xml:space="preserve"> - составная часть градостроительной документации, утвержденная в установленном порядке и определяющая границы территориальных зон, их целевое назначение и разрешенное использование территории с регламе</w:t>
      </w:r>
      <w:r w:rsidRPr="007400E1">
        <w:rPr>
          <w:rFonts w:ascii="Arial" w:hAnsi="Arial" w:cs="Arial"/>
          <w:sz w:val="24"/>
          <w:szCs w:val="24"/>
        </w:rPr>
        <w:t>н</w:t>
      </w:r>
      <w:r w:rsidRPr="007400E1">
        <w:rPr>
          <w:rFonts w:ascii="Arial" w:hAnsi="Arial" w:cs="Arial"/>
          <w:sz w:val="24"/>
          <w:szCs w:val="24"/>
        </w:rPr>
        <w:t>тациями в отношении прав пользования недвижимостью муниципального образования, и ее изменения;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sidRPr="007400E1">
        <w:rPr>
          <w:rFonts w:ascii="Arial" w:hAnsi="Arial" w:cs="Arial"/>
          <w:sz w:val="24"/>
          <w:szCs w:val="24"/>
        </w:rPr>
        <w:t xml:space="preserve"> - виды использования, указанные в градостроительном регламенте в качестве разрешенных к применению в </w:t>
      </w:r>
      <w:r w:rsidRPr="007400E1">
        <w:rPr>
          <w:rFonts w:ascii="Arial" w:hAnsi="Arial" w:cs="Arial"/>
          <w:sz w:val="24"/>
          <w:szCs w:val="24"/>
        </w:rPr>
        <w:lastRenderedPageBreak/>
        <w:t>границах территориальной зоны при условии получения разрешения на эти виды использования, предоставляемого Администрацией муниципального образования в порядке, предусмотренном Правилами застройки;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формирование земельного участка</w:t>
      </w:r>
      <w:r w:rsidRPr="007400E1">
        <w:rPr>
          <w:rFonts w:ascii="Arial" w:hAnsi="Arial" w:cs="Arial"/>
          <w:sz w:val="24"/>
          <w:szCs w:val="24"/>
        </w:rPr>
        <w:t xml:space="preserve"> - определение границ, разрешенного использования, технических условий подключения объектов к сетям инженерно-технического обеспечения, определение представляемых прав на земельный участок и условий его представления либо оснований резервирования земельного участка для муниципальных нужд;</w:t>
      </w:r>
    </w:p>
    <w:p w:rsidR="007400E1" w:rsidRPr="007400E1" w:rsidRDefault="007400E1" w:rsidP="007400E1">
      <w:pPr>
        <w:widowControl w:val="0"/>
        <w:ind w:firstLine="709"/>
        <w:jc w:val="both"/>
        <w:rPr>
          <w:rFonts w:ascii="Arial" w:hAnsi="Arial" w:cs="Arial"/>
          <w:sz w:val="24"/>
          <w:szCs w:val="24"/>
        </w:rPr>
      </w:pPr>
      <w:proofErr w:type="gramStart"/>
      <w:r w:rsidRPr="007400E1">
        <w:rPr>
          <w:rFonts w:ascii="Arial" w:hAnsi="Arial" w:cs="Arial"/>
          <w:b/>
          <w:sz w:val="24"/>
          <w:szCs w:val="24"/>
        </w:rPr>
        <w:t>хозяйственные постройки</w:t>
      </w:r>
      <w:r w:rsidRPr="007400E1">
        <w:rPr>
          <w:rFonts w:ascii="Arial" w:hAnsi="Arial" w:cs="Arial"/>
          <w:sz w:val="24"/>
          <w:szCs w:val="24"/>
        </w:rPr>
        <w:t xml:space="preserve"> - расположенные на индивидуальном земельном участке гаражи, сараи, бани, строения и сооружения для содержания скота и птицы, хранения кормов, хозяйственного инвентаря и сельскохозяйственных продуктов, а также дворовые уборные, теплицы, навесы, погреба, колодцы, помойные ямы, мусоросборники и иные сооружения;</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ширина участка по лицевой границе</w:t>
      </w:r>
      <w:r w:rsidRPr="007400E1">
        <w:rPr>
          <w:rFonts w:ascii="Arial" w:hAnsi="Arial" w:cs="Arial"/>
          <w:sz w:val="24"/>
          <w:szCs w:val="24"/>
        </w:rPr>
        <w:t xml:space="preserve"> - расстояние между боковыми границами участка, измеренное по лицевой границе участка;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этажность здания</w:t>
      </w:r>
      <w:r w:rsidRPr="007400E1">
        <w:rPr>
          <w:rFonts w:ascii="Arial" w:hAnsi="Arial" w:cs="Arial"/>
          <w:sz w:val="24"/>
          <w:szCs w:val="24"/>
        </w:rPr>
        <w:t xml:space="preserve"> - число этажей здания, включая все надземные этажи, мансарда, технический и цокольный, если верх его перекрытия находится выше средней планировочной отметки земли не менее чем на </w:t>
      </w:r>
      <w:smartTag w:uri="urn:schemas-microsoft-com:office:smarttags" w:element="metricconverter">
        <w:smartTagPr>
          <w:attr w:name="ProductID" w:val="2 м"/>
        </w:smartTagPr>
        <w:r w:rsidRPr="007400E1">
          <w:rPr>
            <w:rFonts w:ascii="Arial" w:hAnsi="Arial" w:cs="Arial"/>
            <w:sz w:val="24"/>
            <w:szCs w:val="24"/>
          </w:rPr>
          <w:t>2 м</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этаж</w:t>
      </w:r>
      <w:r w:rsidRPr="007400E1">
        <w:rPr>
          <w:rFonts w:ascii="Arial" w:hAnsi="Arial" w:cs="Arial"/>
          <w:sz w:val="24"/>
          <w:szCs w:val="24"/>
        </w:rPr>
        <w:t xml:space="preserve"> - пространство между поверхностями двух последовательно расположенных перекрытий в здании;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этаж надземный</w:t>
      </w:r>
      <w:r w:rsidRPr="007400E1">
        <w:rPr>
          <w:rFonts w:ascii="Arial" w:hAnsi="Arial" w:cs="Arial"/>
          <w:sz w:val="24"/>
          <w:szCs w:val="24"/>
        </w:rPr>
        <w:t xml:space="preserve"> - этаж при отметке пола помещений не ниже планировочной отметки земли;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этаж первый</w:t>
      </w:r>
      <w:r w:rsidRPr="007400E1">
        <w:rPr>
          <w:rFonts w:ascii="Arial" w:hAnsi="Arial" w:cs="Arial"/>
          <w:sz w:val="24"/>
          <w:szCs w:val="24"/>
        </w:rPr>
        <w:t xml:space="preserve"> - нижний надземный этаж дома;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этаж мансардный (мансарда)</w:t>
      </w:r>
      <w:r w:rsidRPr="007400E1">
        <w:rPr>
          <w:rFonts w:ascii="Arial" w:hAnsi="Arial" w:cs="Arial"/>
          <w:sz w:val="24"/>
          <w:szCs w:val="24"/>
        </w:rPr>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w:t>
      </w:r>
      <w:smartTag w:uri="urn:schemas-microsoft-com:office:smarttags" w:element="metricconverter">
        <w:smartTagPr>
          <w:attr w:name="ProductID" w:val="1,5 м"/>
        </w:smartTagPr>
        <w:r w:rsidRPr="007400E1">
          <w:rPr>
            <w:rFonts w:ascii="Arial" w:hAnsi="Arial" w:cs="Arial"/>
            <w:sz w:val="24"/>
            <w:szCs w:val="24"/>
          </w:rPr>
          <w:t>1,5 м</w:t>
        </w:r>
      </w:smartTag>
      <w:r w:rsidRPr="007400E1">
        <w:rPr>
          <w:rFonts w:ascii="Arial" w:hAnsi="Arial" w:cs="Arial"/>
          <w:sz w:val="24"/>
          <w:szCs w:val="24"/>
        </w:rPr>
        <w:t xml:space="preserve"> от уровня пола мансардного этажа;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этаж цокольный</w:t>
      </w:r>
      <w:r w:rsidRPr="007400E1">
        <w:rPr>
          <w:rFonts w:ascii="Arial" w:hAnsi="Arial" w:cs="Arial"/>
          <w:sz w:val="24"/>
          <w:szCs w:val="24"/>
        </w:rPr>
        <w:t xml:space="preserve"> - этаж при отметке пола помещений ниже планировочной отметки земли на высоту не более половины высоты помещений;</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этаж подвальный</w:t>
      </w:r>
      <w:r w:rsidRPr="007400E1">
        <w:rPr>
          <w:rFonts w:ascii="Arial" w:hAnsi="Arial" w:cs="Arial"/>
          <w:sz w:val="24"/>
          <w:szCs w:val="24"/>
        </w:rPr>
        <w:t xml:space="preserve"> - этаж при отметке пола помещений ниже планировочной отметки земли более чем на половину высоты помещений;</w:t>
      </w:r>
    </w:p>
    <w:p w:rsidR="007400E1" w:rsidRPr="007400E1" w:rsidRDefault="007400E1" w:rsidP="007400E1">
      <w:pPr>
        <w:widowControl w:val="0"/>
        <w:ind w:firstLine="709"/>
        <w:jc w:val="both"/>
        <w:rPr>
          <w:rFonts w:ascii="Arial" w:hAnsi="Arial" w:cs="Arial"/>
          <w:sz w:val="24"/>
          <w:szCs w:val="24"/>
        </w:rPr>
      </w:pPr>
      <w:proofErr w:type="gramStart"/>
      <w:r w:rsidRPr="007400E1">
        <w:rPr>
          <w:rFonts w:ascii="Arial" w:hAnsi="Arial" w:cs="Arial"/>
          <w:b/>
          <w:sz w:val="24"/>
          <w:szCs w:val="24"/>
        </w:rPr>
        <w:t>этап строительства</w:t>
      </w:r>
      <w:r w:rsidRPr="007400E1">
        <w:rPr>
          <w:rFonts w:ascii="Arial" w:hAnsi="Arial" w:cs="Arial"/>
          <w:sz w:val="24"/>
          <w:szCs w:val="24"/>
        </w:rPr>
        <w:t xml:space="preserve"> -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w:t>
      </w:r>
      <w:proofErr w:type="gramEnd"/>
      <w:r w:rsidRPr="007400E1">
        <w:rPr>
          <w:rFonts w:ascii="Arial" w:hAnsi="Arial" w:cs="Arial"/>
          <w:sz w:val="24"/>
          <w:szCs w:val="24"/>
        </w:rPr>
        <w:t xml:space="preserve">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lastRenderedPageBreak/>
        <w:t>элемент планировочной структуры</w:t>
      </w:r>
      <w:r w:rsidRPr="007400E1">
        <w:rPr>
          <w:rFonts w:ascii="Arial" w:hAnsi="Arial" w:cs="Arial"/>
          <w:sz w:val="24"/>
          <w:szCs w:val="24"/>
        </w:rPr>
        <w:t xml:space="preserve"> - часть территории поселения (квартал, микрорайон, район, улицы).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7400E1" w:rsidRPr="007400E1" w:rsidRDefault="007400E1" w:rsidP="007400E1">
      <w:pPr>
        <w:widowControl w:val="0"/>
        <w:ind w:firstLine="709"/>
        <w:jc w:val="both"/>
        <w:outlineLvl w:val="0"/>
        <w:rPr>
          <w:rFonts w:ascii="Arial" w:hAnsi="Arial" w:cs="Arial"/>
          <w:b/>
          <w:sz w:val="24"/>
          <w:szCs w:val="24"/>
        </w:rPr>
      </w:pPr>
      <w:bookmarkStart w:id="12" w:name="_Toc270676531"/>
      <w:bookmarkStart w:id="13" w:name="_Toc286828529"/>
      <w:bookmarkStart w:id="14" w:name="_Toc508802571"/>
      <w:r w:rsidRPr="007400E1">
        <w:rPr>
          <w:rFonts w:ascii="Arial" w:hAnsi="Arial" w:cs="Arial"/>
          <w:b/>
          <w:sz w:val="24"/>
          <w:szCs w:val="24"/>
        </w:rPr>
        <w:t xml:space="preserve">Статья 1.2. Основания и цели введения Правил землепользования и застройки </w:t>
      </w:r>
      <w:bookmarkEnd w:id="12"/>
      <w:bookmarkEnd w:id="13"/>
      <w:r w:rsidRPr="007400E1">
        <w:rPr>
          <w:rFonts w:ascii="Arial" w:hAnsi="Arial" w:cs="Arial"/>
          <w:b/>
          <w:sz w:val="24"/>
          <w:szCs w:val="24"/>
        </w:rPr>
        <w:t>муниципального образования.</w:t>
      </w:r>
      <w:bookmarkEnd w:id="14"/>
      <w:r w:rsidRPr="007400E1">
        <w:rPr>
          <w:rFonts w:ascii="Arial" w:hAnsi="Arial" w:cs="Arial"/>
          <w:b/>
          <w:sz w:val="24"/>
          <w:szCs w:val="24"/>
        </w:rPr>
        <w:t xml:space="preserve"> </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1.2.1. </w:t>
      </w:r>
      <w:proofErr w:type="gramStart"/>
      <w:r w:rsidRPr="007400E1">
        <w:rPr>
          <w:rFonts w:ascii="Arial" w:hAnsi="Arial" w:cs="Arial"/>
          <w:sz w:val="24"/>
          <w:szCs w:val="24"/>
        </w:rPr>
        <w:t>Правила землепользования и застройки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(далее по тексту - ПЗЗ) являются нормативным правовым актом прямого действия, принятым в соответствии со ст. 30 Градостроительного кодекса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приказом Минэкономразвития России от 01.09.2014 №540 «Об утверждении классификатора</w:t>
      </w:r>
      <w:proofErr w:type="gramEnd"/>
      <w:r w:rsidRPr="007400E1">
        <w:rPr>
          <w:rFonts w:ascii="Arial" w:hAnsi="Arial" w:cs="Arial"/>
          <w:sz w:val="24"/>
          <w:szCs w:val="24"/>
        </w:rPr>
        <w:t xml:space="preserve"> </w:t>
      </w:r>
      <w:proofErr w:type="gramStart"/>
      <w:r w:rsidRPr="007400E1">
        <w:rPr>
          <w:rFonts w:ascii="Arial" w:hAnsi="Arial" w:cs="Arial"/>
          <w:sz w:val="24"/>
          <w:szCs w:val="24"/>
        </w:rPr>
        <w:t xml:space="preserve">видов разрешенного использования земельных участков», приказом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w:t>
      </w:r>
      <w:smartTag w:uri="urn:schemas-microsoft-com:office:smarttags" w:element="metricconverter">
        <w:smartTagPr>
          <w:attr w:name="ProductID" w:val="2014 г"/>
        </w:smartTagPr>
        <w:r w:rsidRPr="007400E1">
          <w:rPr>
            <w:rFonts w:ascii="Arial" w:hAnsi="Arial" w:cs="Arial"/>
            <w:sz w:val="24"/>
            <w:szCs w:val="24"/>
          </w:rPr>
          <w:t>2014 г</w:t>
        </w:r>
      </w:smartTag>
      <w:r w:rsidRPr="007400E1">
        <w:rPr>
          <w:rFonts w:ascii="Arial" w:hAnsi="Arial" w:cs="Arial"/>
          <w:sz w:val="24"/>
          <w:szCs w:val="24"/>
        </w:rPr>
        <w:t>. №540», Законом Курской области от 31.10.2006 г. №76-ЗКО «О градостроительной деятельности в Курской области» иными законами и нормативными правовыми актами, Уставом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Курской области, а</w:t>
      </w:r>
      <w:proofErr w:type="gramEnd"/>
      <w:r w:rsidRPr="007400E1">
        <w:rPr>
          <w:rFonts w:ascii="Arial" w:hAnsi="Arial" w:cs="Arial"/>
          <w:sz w:val="24"/>
          <w:szCs w:val="24"/>
        </w:rPr>
        <w:t xml:space="preserve"> также с учетом иных актов и документов, определяющих основные направления социально-экономического и градостроительного развития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охраны культурного наследия, окружающей среды и рационального использования природных ресурсов.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Правила являются составной частью системы градостроительных норм и правил, учитывают местную специфику, регламентируют градостроительную и строительную деятельность на местном уровне в пределах территории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устанавливают порядок правового регулирования и развития, использования и организации территории.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1.2.2. Правила землепользования и застройки Камышинского сельсовета Курского района Курской области разрабатываются в следующих целях:</w:t>
      </w:r>
    </w:p>
    <w:p w:rsidR="007400E1" w:rsidRPr="007400E1" w:rsidRDefault="007400E1" w:rsidP="007400E1">
      <w:pPr>
        <w:numPr>
          <w:ilvl w:val="0"/>
          <w:numId w:val="8"/>
        </w:numPr>
        <w:tabs>
          <w:tab w:val="clear" w:pos="2001"/>
        </w:tabs>
        <w:spacing w:after="0" w:line="240" w:lineRule="auto"/>
        <w:ind w:left="0" w:firstLine="709"/>
        <w:jc w:val="both"/>
        <w:rPr>
          <w:rFonts w:ascii="Arial" w:hAnsi="Arial" w:cs="Arial"/>
          <w:sz w:val="24"/>
          <w:szCs w:val="24"/>
        </w:rPr>
      </w:pPr>
      <w:r w:rsidRPr="007400E1">
        <w:rPr>
          <w:rFonts w:ascii="Arial" w:hAnsi="Arial" w:cs="Arial"/>
          <w:sz w:val="24"/>
          <w:szCs w:val="24"/>
        </w:rPr>
        <w:t xml:space="preserve">обеспечения, с учётом сложившейся застройки, транспортной и инженерной инфраструктуры, а также основных элементов планировочной структуры в границах сельского поселения, их устойчивого развития, реконструкции на основе рационального природопользования и ресурсосбережения; </w:t>
      </w:r>
    </w:p>
    <w:p w:rsidR="007400E1" w:rsidRPr="007400E1" w:rsidRDefault="007400E1" w:rsidP="007400E1">
      <w:pPr>
        <w:numPr>
          <w:ilvl w:val="0"/>
          <w:numId w:val="8"/>
        </w:numPr>
        <w:tabs>
          <w:tab w:val="clear" w:pos="2001"/>
        </w:tabs>
        <w:spacing w:after="0" w:line="240" w:lineRule="auto"/>
        <w:ind w:left="0" w:firstLine="709"/>
        <w:jc w:val="both"/>
        <w:rPr>
          <w:rFonts w:ascii="Arial" w:hAnsi="Arial" w:cs="Arial"/>
          <w:sz w:val="24"/>
          <w:szCs w:val="24"/>
        </w:rPr>
      </w:pPr>
      <w:r w:rsidRPr="007400E1">
        <w:rPr>
          <w:rFonts w:ascii="Arial" w:hAnsi="Arial" w:cs="Arial"/>
          <w:sz w:val="24"/>
          <w:szCs w:val="24"/>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7400E1" w:rsidRPr="007400E1" w:rsidRDefault="007400E1" w:rsidP="007400E1">
      <w:pPr>
        <w:numPr>
          <w:ilvl w:val="0"/>
          <w:numId w:val="8"/>
        </w:numPr>
        <w:tabs>
          <w:tab w:val="clear" w:pos="2001"/>
        </w:tabs>
        <w:spacing w:after="0" w:line="240" w:lineRule="auto"/>
        <w:ind w:left="0" w:firstLine="709"/>
        <w:jc w:val="both"/>
        <w:rPr>
          <w:rFonts w:ascii="Arial" w:hAnsi="Arial" w:cs="Arial"/>
          <w:sz w:val="24"/>
          <w:szCs w:val="24"/>
        </w:rPr>
      </w:pPr>
      <w:r w:rsidRPr="007400E1">
        <w:rPr>
          <w:rFonts w:ascii="Arial" w:hAnsi="Arial" w:cs="Arial"/>
          <w:sz w:val="24"/>
          <w:szCs w:val="24"/>
        </w:rPr>
        <w:t xml:space="preserve">определения функционального назначения и интенсивности использования территорий, исходя из государственных, общественных и частных интересов, создание условий для привлечения инвестиций, в том числе путём предоставления возможности выбора наиболее эффективных видов </w:t>
      </w:r>
      <w:r w:rsidRPr="007400E1">
        <w:rPr>
          <w:rFonts w:ascii="Arial" w:hAnsi="Arial" w:cs="Arial"/>
          <w:sz w:val="24"/>
          <w:szCs w:val="24"/>
        </w:rPr>
        <w:lastRenderedPageBreak/>
        <w:t xml:space="preserve">разрешенного использования земельных участков и объектов капитального строительства; </w:t>
      </w:r>
    </w:p>
    <w:p w:rsidR="007400E1" w:rsidRPr="007400E1" w:rsidRDefault="007400E1" w:rsidP="007400E1">
      <w:pPr>
        <w:numPr>
          <w:ilvl w:val="0"/>
          <w:numId w:val="8"/>
        </w:numPr>
        <w:tabs>
          <w:tab w:val="clear" w:pos="2001"/>
        </w:tabs>
        <w:spacing w:after="0" w:line="240" w:lineRule="auto"/>
        <w:ind w:left="0" w:firstLine="709"/>
        <w:jc w:val="both"/>
        <w:rPr>
          <w:rFonts w:ascii="Arial" w:hAnsi="Arial" w:cs="Arial"/>
          <w:sz w:val="24"/>
          <w:szCs w:val="24"/>
        </w:rPr>
      </w:pPr>
      <w:r w:rsidRPr="007400E1">
        <w:rPr>
          <w:rFonts w:ascii="Arial" w:hAnsi="Arial" w:cs="Arial"/>
          <w:sz w:val="24"/>
          <w:szCs w:val="24"/>
        </w:rPr>
        <w:t>определение с учётом местных условий соответствующих им разновидностей территориальных зон на основе и в развитии видов зон, установленных Градостроительным кодексом Российской Федерации; Градостроительными уставами (кодексами) субъектов Российской Федерации;</w:t>
      </w:r>
    </w:p>
    <w:p w:rsidR="007400E1" w:rsidRPr="007400E1" w:rsidRDefault="007400E1" w:rsidP="007400E1">
      <w:pPr>
        <w:numPr>
          <w:ilvl w:val="0"/>
          <w:numId w:val="8"/>
        </w:numPr>
        <w:tabs>
          <w:tab w:val="clear" w:pos="2001"/>
        </w:tabs>
        <w:spacing w:after="0" w:line="240" w:lineRule="auto"/>
        <w:ind w:left="0" w:firstLine="709"/>
        <w:jc w:val="both"/>
        <w:rPr>
          <w:rFonts w:ascii="Arial" w:hAnsi="Arial" w:cs="Arial"/>
          <w:sz w:val="24"/>
          <w:szCs w:val="24"/>
        </w:rPr>
      </w:pPr>
      <w:proofErr w:type="gramStart"/>
      <w:r w:rsidRPr="007400E1">
        <w:rPr>
          <w:rFonts w:ascii="Arial" w:hAnsi="Arial" w:cs="Arial"/>
          <w:sz w:val="24"/>
          <w:szCs w:val="24"/>
        </w:rPr>
        <w:t>выделения зон с ограничениями градостроительной деятельности, установленными законодательством Российской Федерации и специальными нормами и правилами в области безопасности территорий и поселений и их защиты от воздействия чрезвычайных ситуаций природного и техногенного характера, охраны окружающей природной среды, охраны недр, экологической безопасности и санитарных правил, сохранения объектов историко-культурного наследия и особо охраняемых природных территорий;</w:t>
      </w:r>
      <w:proofErr w:type="gramEnd"/>
    </w:p>
    <w:p w:rsidR="007400E1" w:rsidRPr="007400E1" w:rsidRDefault="007400E1" w:rsidP="007400E1">
      <w:pPr>
        <w:numPr>
          <w:ilvl w:val="0"/>
          <w:numId w:val="8"/>
        </w:numPr>
        <w:tabs>
          <w:tab w:val="clear" w:pos="2001"/>
        </w:tabs>
        <w:spacing w:after="0" w:line="240" w:lineRule="auto"/>
        <w:ind w:left="0" w:firstLine="709"/>
        <w:jc w:val="both"/>
        <w:rPr>
          <w:rFonts w:ascii="Arial" w:hAnsi="Arial" w:cs="Arial"/>
          <w:sz w:val="24"/>
          <w:szCs w:val="24"/>
        </w:rPr>
      </w:pPr>
      <w:r w:rsidRPr="007400E1">
        <w:rPr>
          <w:rFonts w:ascii="Arial" w:hAnsi="Arial" w:cs="Arial"/>
          <w:sz w:val="24"/>
          <w:szCs w:val="24"/>
        </w:rPr>
        <w:t>определения для каждой территориальной зоны градостроительного регламента, устанавливающего совокупность видов и условий использования земельных участков и иных объектов недвижимости, а также допустимого их изменения.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1.2.3. В соответствии с частью 1 статьи 31 Градостроительного кодекса Российской федерации подготовка ПЗЗ может осуществляться применительно как ко всем территориям поселения, так и к отдельным её частям, с последующим внесением изменений, относящихся к другим частям поселения на случай, если разработка генплана потребуется.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1.2.4. В соответствии с частью 4 статьи 31 Градостроительного кодекса Российской федерации, применительно к части территории поселения подготовка ПЗЗ может осуществляться при отсутствии генерального плана поселения там, где новая разработка генплана маловероятна.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1.2.5. Правила определяют порядок и последовательность реализации физическими и юридическими лицами своих интересов, прав и обязанностей в качестве участников градостроительной деятельности, а также определяют порядок и ограничения для всех видов хозяйственной деятельности на конкретном земельном участке. </w:t>
      </w:r>
      <w:proofErr w:type="gramStart"/>
      <w:r w:rsidRPr="007400E1">
        <w:rPr>
          <w:rFonts w:ascii="Arial" w:hAnsi="Arial" w:cs="Arial"/>
          <w:sz w:val="24"/>
          <w:szCs w:val="24"/>
        </w:rPr>
        <w:t>Структура и содержание Правил ориентированы на интересы застройщика и прав собственников, арендаторов, пользователей смежных земельных участков.</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1.2.6. Застройщики при осуществлении градостроительной деятельности обязаны: </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соблюдать настоящие Правила и иные принимаемые в соответствии с ними нормативно-правовые документы;</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не приступать к строительству (реконструкции) без получения в установленном порядке разрешения на строительство;</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не допускать самовольного отступления от утверждённой проектной документации.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1.2.7. Порядок применения Правил и порядок внесения в них изменений в соответствии с Градостроительным кодексом Российской Федерации включает в себя положения:</w:t>
      </w:r>
    </w:p>
    <w:p w:rsidR="007400E1" w:rsidRPr="007400E1" w:rsidRDefault="007400E1" w:rsidP="007400E1">
      <w:pPr>
        <w:pStyle w:val="af1"/>
        <w:widowControl w:val="0"/>
        <w:numPr>
          <w:ilvl w:val="0"/>
          <w:numId w:val="14"/>
        </w:numPr>
        <w:spacing w:after="0" w:line="240" w:lineRule="auto"/>
        <w:ind w:left="0" w:firstLine="709"/>
        <w:jc w:val="both"/>
        <w:rPr>
          <w:rFonts w:ascii="Arial" w:hAnsi="Arial" w:cs="Arial"/>
          <w:sz w:val="24"/>
          <w:szCs w:val="24"/>
        </w:rPr>
      </w:pPr>
      <w:r w:rsidRPr="007400E1">
        <w:rPr>
          <w:rFonts w:ascii="Arial" w:hAnsi="Arial" w:cs="Arial"/>
          <w:sz w:val="24"/>
          <w:szCs w:val="24"/>
        </w:rPr>
        <w:t xml:space="preserve">о порядке регулирования землепользования и застройки органами </w:t>
      </w:r>
      <w:r w:rsidRPr="007400E1">
        <w:rPr>
          <w:rFonts w:ascii="Arial" w:hAnsi="Arial" w:cs="Arial"/>
          <w:sz w:val="24"/>
          <w:szCs w:val="24"/>
        </w:rPr>
        <w:lastRenderedPageBreak/>
        <w:t>местного самоуправления Камышинского сельсовета Курского района на основе градостроительного зонирования;</w:t>
      </w:r>
    </w:p>
    <w:p w:rsidR="007400E1" w:rsidRPr="007400E1" w:rsidRDefault="007400E1" w:rsidP="007400E1">
      <w:pPr>
        <w:pStyle w:val="af1"/>
        <w:widowControl w:val="0"/>
        <w:numPr>
          <w:ilvl w:val="0"/>
          <w:numId w:val="14"/>
        </w:numPr>
        <w:spacing w:after="0" w:line="240" w:lineRule="auto"/>
        <w:ind w:left="0" w:firstLine="709"/>
        <w:jc w:val="both"/>
        <w:rPr>
          <w:rFonts w:ascii="Arial" w:hAnsi="Arial" w:cs="Arial"/>
          <w:sz w:val="24"/>
          <w:szCs w:val="24"/>
        </w:rPr>
      </w:pPr>
      <w:r w:rsidRPr="007400E1">
        <w:rPr>
          <w:rFonts w:ascii="Arial" w:hAnsi="Arial" w:cs="Arial"/>
          <w:sz w:val="24"/>
          <w:szCs w:val="24"/>
        </w:rPr>
        <w:t>об изменении видов разрешенного использования земельных участков и объектов капитального строительства на территории муниципального образования физическими и юридическими лицами;</w:t>
      </w:r>
    </w:p>
    <w:p w:rsidR="007400E1" w:rsidRPr="007400E1" w:rsidRDefault="007400E1" w:rsidP="007400E1">
      <w:pPr>
        <w:pStyle w:val="af1"/>
        <w:widowControl w:val="0"/>
        <w:numPr>
          <w:ilvl w:val="0"/>
          <w:numId w:val="14"/>
        </w:numPr>
        <w:spacing w:after="0" w:line="240" w:lineRule="auto"/>
        <w:ind w:left="0" w:firstLine="709"/>
        <w:jc w:val="both"/>
        <w:rPr>
          <w:rFonts w:ascii="Arial" w:hAnsi="Arial" w:cs="Arial"/>
          <w:sz w:val="24"/>
          <w:szCs w:val="24"/>
        </w:rPr>
      </w:pPr>
      <w:r w:rsidRPr="007400E1">
        <w:rPr>
          <w:rFonts w:ascii="Arial" w:hAnsi="Arial" w:cs="Arial"/>
          <w:sz w:val="24"/>
          <w:szCs w:val="24"/>
        </w:rPr>
        <w:t>о порядке подготовки документации по планировке территории Администрацией муниципального образования;</w:t>
      </w:r>
    </w:p>
    <w:p w:rsidR="007400E1" w:rsidRPr="007400E1" w:rsidRDefault="007400E1" w:rsidP="007400E1">
      <w:pPr>
        <w:pStyle w:val="af1"/>
        <w:widowControl w:val="0"/>
        <w:numPr>
          <w:ilvl w:val="0"/>
          <w:numId w:val="14"/>
        </w:numPr>
        <w:spacing w:after="0" w:line="240" w:lineRule="auto"/>
        <w:ind w:left="0" w:firstLine="709"/>
        <w:jc w:val="both"/>
        <w:rPr>
          <w:rFonts w:ascii="Arial" w:hAnsi="Arial" w:cs="Arial"/>
          <w:sz w:val="24"/>
          <w:szCs w:val="24"/>
        </w:rPr>
      </w:pPr>
      <w:r w:rsidRPr="007400E1">
        <w:rPr>
          <w:rFonts w:ascii="Arial" w:hAnsi="Arial" w:cs="Arial"/>
          <w:sz w:val="24"/>
          <w:szCs w:val="24"/>
        </w:rPr>
        <w:t>о порядке проведения публичных слушаний по вопросам землепользования и застройки муниципального образования;</w:t>
      </w:r>
    </w:p>
    <w:p w:rsidR="007400E1" w:rsidRPr="007400E1" w:rsidRDefault="007400E1" w:rsidP="007400E1">
      <w:pPr>
        <w:pStyle w:val="af1"/>
        <w:widowControl w:val="0"/>
        <w:numPr>
          <w:ilvl w:val="0"/>
          <w:numId w:val="14"/>
        </w:numPr>
        <w:spacing w:after="0" w:line="240" w:lineRule="auto"/>
        <w:ind w:left="0" w:firstLine="709"/>
        <w:jc w:val="both"/>
        <w:rPr>
          <w:rFonts w:ascii="Arial" w:hAnsi="Arial" w:cs="Arial"/>
          <w:sz w:val="24"/>
          <w:szCs w:val="24"/>
        </w:rPr>
      </w:pPr>
      <w:r w:rsidRPr="007400E1">
        <w:rPr>
          <w:rFonts w:ascii="Arial" w:hAnsi="Arial" w:cs="Arial"/>
          <w:sz w:val="24"/>
          <w:szCs w:val="24"/>
        </w:rPr>
        <w:t>о внесении изменений в Правила землепользования и застройки муниципального образования;</w:t>
      </w:r>
    </w:p>
    <w:p w:rsidR="007400E1" w:rsidRPr="007400E1" w:rsidRDefault="007400E1" w:rsidP="007400E1">
      <w:pPr>
        <w:pStyle w:val="af1"/>
        <w:widowControl w:val="0"/>
        <w:numPr>
          <w:ilvl w:val="0"/>
          <w:numId w:val="14"/>
        </w:numPr>
        <w:spacing w:after="0" w:line="240" w:lineRule="auto"/>
        <w:ind w:left="0" w:firstLine="709"/>
        <w:jc w:val="both"/>
        <w:rPr>
          <w:rFonts w:ascii="Arial" w:hAnsi="Arial" w:cs="Arial"/>
          <w:sz w:val="24"/>
          <w:szCs w:val="24"/>
        </w:rPr>
      </w:pPr>
      <w:r w:rsidRPr="007400E1">
        <w:rPr>
          <w:rFonts w:ascii="Arial" w:hAnsi="Arial" w:cs="Arial"/>
          <w:sz w:val="24"/>
          <w:szCs w:val="24"/>
        </w:rPr>
        <w:t>о регулировании иных вопросов землепользования и застройки муниципального образования.</w:t>
      </w:r>
    </w:p>
    <w:p w:rsidR="007400E1" w:rsidRPr="007400E1" w:rsidRDefault="007400E1" w:rsidP="007400E1">
      <w:pPr>
        <w:widowControl w:val="0"/>
        <w:ind w:firstLine="709"/>
        <w:jc w:val="both"/>
        <w:outlineLvl w:val="0"/>
        <w:rPr>
          <w:rFonts w:ascii="Arial" w:hAnsi="Arial" w:cs="Arial"/>
          <w:b/>
          <w:sz w:val="24"/>
          <w:szCs w:val="24"/>
        </w:rPr>
      </w:pPr>
      <w:bookmarkStart w:id="15" w:name="_Toc270676532"/>
      <w:bookmarkStart w:id="16" w:name="_Toc286828530"/>
      <w:bookmarkStart w:id="17" w:name="_Toc508802572"/>
      <w:r w:rsidRPr="007400E1">
        <w:rPr>
          <w:rFonts w:ascii="Arial" w:hAnsi="Arial" w:cs="Arial"/>
          <w:b/>
          <w:sz w:val="24"/>
          <w:szCs w:val="24"/>
        </w:rPr>
        <w:t>Статья 1.3. Порядок использования и застройки территории муниципального образования</w:t>
      </w:r>
      <w:bookmarkEnd w:id="15"/>
      <w:bookmarkEnd w:id="16"/>
      <w:r w:rsidRPr="007400E1">
        <w:rPr>
          <w:rFonts w:ascii="Arial" w:hAnsi="Arial" w:cs="Arial"/>
          <w:b/>
          <w:sz w:val="24"/>
          <w:szCs w:val="24"/>
        </w:rPr>
        <w:t>.</w:t>
      </w:r>
      <w:bookmarkEnd w:id="17"/>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1.3.1. Порядок использования территории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определяется в соответствии с зонированием его территории, отображенным на Схеме градостроительного зонирования территории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Курской области (часть вторая Правил). В соответствии с ним территории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разделена на территориальные зоны и зоны с особыми условиями использования территории, для каждой из которых настоящими Правилами установлен градостроительный регламент (часть </w:t>
      </w:r>
      <w:r w:rsidRPr="007400E1">
        <w:rPr>
          <w:rFonts w:ascii="Arial" w:hAnsi="Arial" w:cs="Arial"/>
          <w:sz w:val="24"/>
          <w:szCs w:val="24"/>
          <w:lang w:val="en-US"/>
        </w:rPr>
        <w:t>I</w:t>
      </w:r>
      <w:r w:rsidRPr="007400E1">
        <w:rPr>
          <w:rFonts w:ascii="Arial" w:hAnsi="Arial" w:cs="Arial"/>
          <w:sz w:val="24"/>
          <w:szCs w:val="24"/>
        </w:rPr>
        <w:t>II Правил).</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1.3.2. Порядок использования и застройки территории, установленный настоящими Правилами, применяется:</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при формировании новых и изменении существующих земельных участков, осуществляемых на основе документации по планировке территории </w:t>
      </w:r>
      <w:r w:rsidRPr="007400E1">
        <w:rPr>
          <w:rFonts w:ascii="Arial" w:hAnsi="Arial" w:cs="Arial"/>
          <w:sz w:val="24"/>
          <w:szCs w:val="24"/>
        </w:rPr>
        <w:t>муниципального образования</w:t>
      </w:r>
      <w:r w:rsidRPr="007400E1">
        <w:rPr>
          <w:rFonts w:ascii="Arial" w:eastAsia="Times New Roman" w:hAnsi="Arial" w:cs="Arial"/>
          <w:sz w:val="24"/>
          <w:szCs w:val="24"/>
          <w:lang w:eastAsia="ru-RU"/>
        </w:rPr>
        <w:t>, подготавливаемых в порядке, установленном в части первой настоящих Правил;</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при изменении видов разрешенного использования земельных участков и объектов капитального строительства, осуществляемого в порядке, установленном в части I настоящих Правил;</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при строительстве (реконструкции) капитальных зданий и сооружений, осуществляемом в порядке, установленными настоящими Правилами.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1.3.3. Порядок использования и застройки территории, установленный настоящими Правилами, не распространяется на следующие изменения объектов градостроительной деятельности:</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реставрацию зданий и сооружений;</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текущий ремонт зданий и сооружений;</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перепланировку;</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установку (монтаж) временных зданий и сооружений, в том числе </w:t>
      </w:r>
      <w:r w:rsidRPr="007400E1">
        <w:rPr>
          <w:rFonts w:ascii="Arial" w:eastAsia="Times New Roman" w:hAnsi="Arial" w:cs="Arial"/>
          <w:sz w:val="24"/>
          <w:szCs w:val="24"/>
          <w:lang w:eastAsia="ru-RU"/>
        </w:rPr>
        <w:lastRenderedPageBreak/>
        <w:t>предназначенных для ну</w:t>
      </w:r>
      <w:proofErr w:type="gramStart"/>
      <w:r w:rsidRPr="007400E1">
        <w:rPr>
          <w:rFonts w:ascii="Arial" w:eastAsia="Times New Roman" w:hAnsi="Arial" w:cs="Arial"/>
          <w:sz w:val="24"/>
          <w:szCs w:val="24"/>
          <w:lang w:eastAsia="ru-RU"/>
        </w:rPr>
        <w:t>жд стр</w:t>
      </w:r>
      <w:proofErr w:type="gramEnd"/>
      <w:r w:rsidRPr="007400E1">
        <w:rPr>
          <w:rFonts w:ascii="Arial" w:eastAsia="Times New Roman" w:hAnsi="Arial" w:cs="Arial"/>
          <w:sz w:val="24"/>
          <w:szCs w:val="24"/>
          <w:lang w:eastAsia="ru-RU"/>
        </w:rPr>
        <w:t>оительного процесса;</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внутренние отделочные работы и другие подобные изменения.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1.3.4. Соблюдение установленного настоящими Правилами порядка использования и застройки территории муниципального образования обеспечивается:</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при отсутствии генерального плана или, в случае, когда разработка генерального плана маловероятна;</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при разработке и согласовании и утверждении различного рода градостроительной документации на территории сельсовета;</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при выдаче разрешений на условно разрешённый вид использования земельного участка, объекта капитального строительства;</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при выдаче разрешений на отклонение от предельных параметров разрешённых, реконструкции объектов капитального строительства;</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при выдаче разрешений на строительство и на ввод объектов в эксплуатацию;</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при осуществлении </w:t>
      </w:r>
      <w:proofErr w:type="gramStart"/>
      <w:r w:rsidRPr="007400E1">
        <w:rPr>
          <w:rFonts w:ascii="Arial" w:eastAsia="Times New Roman" w:hAnsi="Arial" w:cs="Arial"/>
          <w:sz w:val="24"/>
          <w:szCs w:val="24"/>
          <w:lang w:eastAsia="ru-RU"/>
        </w:rPr>
        <w:t>контроля за</w:t>
      </w:r>
      <w:proofErr w:type="gramEnd"/>
      <w:r w:rsidRPr="007400E1">
        <w:rPr>
          <w:rFonts w:ascii="Arial" w:eastAsia="Times New Roman" w:hAnsi="Arial" w:cs="Arial"/>
          <w:sz w:val="24"/>
          <w:szCs w:val="24"/>
          <w:lang w:eastAsia="ru-RU"/>
        </w:rPr>
        <w:t xml:space="preserve"> использованием объектов градостроительной деятельности в процессе их эксплуатации.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1.3.5. Порядок устранения последствий самовольного занятия земельных участков, самовольного строительства, использования самовольно занятых земельных участков и самовольных построек определяется действующим федеральным законодательством. </w:t>
      </w:r>
    </w:p>
    <w:p w:rsidR="007400E1" w:rsidRPr="007400E1" w:rsidRDefault="007400E1" w:rsidP="007400E1">
      <w:pPr>
        <w:widowControl w:val="0"/>
        <w:ind w:firstLine="709"/>
        <w:jc w:val="both"/>
        <w:outlineLvl w:val="0"/>
        <w:rPr>
          <w:rFonts w:ascii="Arial" w:hAnsi="Arial" w:cs="Arial"/>
          <w:b/>
          <w:sz w:val="24"/>
          <w:szCs w:val="24"/>
        </w:rPr>
      </w:pPr>
      <w:bookmarkStart w:id="18" w:name="_Toc270676533"/>
      <w:bookmarkStart w:id="19" w:name="_Toc286828531"/>
      <w:bookmarkStart w:id="20" w:name="_Toc508802573"/>
      <w:r w:rsidRPr="007400E1">
        <w:rPr>
          <w:rFonts w:ascii="Arial" w:hAnsi="Arial" w:cs="Arial"/>
          <w:b/>
          <w:sz w:val="24"/>
          <w:szCs w:val="24"/>
        </w:rPr>
        <w:t>Статья 1.4. Градостроительное зонирование муниципального образования.</w:t>
      </w:r>
      <w:bookmarkEnd w:id="20"/>
      <w:r w:rsidRPr="007400E1">
        <w:rPr>
          <w:rFonts w:ascii="Arial" w:hAnsi="Arial" w:cs="Arial"/>
          <w:b/>
          <w:sz w:val="24"/>
          <w:szCs w:val="24"/>
        </w:rPr>
        <w:t xml:space="preserve"> </w:t>
      </w:r>
      <w:bookmarkEnd w:id="18"/>
      <w:bookmarkEnd w:id="19"/>
    </w:p>
    <w:p w:rsidR="007400E1" w:rsidRPr="007400E1" w:rsidRDefault="007400E1" w:rsidP="007400E1">
      <w:pPr>
        <w:widowControl w:val="0"/>
        <w:tabs>
          <w:tab w:val="num" w:pos="1065"/>
          <w:tab w:val="num" w:pos="1626"/>
        </w:tabs>
        <w:ind w:firstLine="709"/>
        <w:jc w:val="both"/>
        <w:rPr>
          <w:rFonts w:ascii="Arial" w:hAnsi="Arial" w:cs="Arial"/>
          <w:sz w:val="24"/>
          <w:szCs w:val="24"/>
        </w:rPr>
      </w:pPr>
      <w:bookmarkStart w:id="21" w:name="_Toc270676534"/>
      <w:bookmarkStart w:id="22" w:name="_Toc286828532"/>
      <w:r w:rsidRPr="007400E1">
        <w:rPr>
          <w:rFonts w:ascii="Arial" w:hAnsi="Arial" w:cs="Arial"/>
          <w:sz w:val="24"/>
          <w:szCs w:val="24"/>
        </w:rPr>
        <w:t>1.4.1. Карта (схема) градостроительного зонирования территории сельсовета (далее – схема) представляет собой документ, устанавливающий состав, содержание и границы действия зональных требований к регламентации градостроительной деятельности. Схема может разрабатываться в составе или на основе генерального плана муниципального образования поселения на территорию в пределах установленной границы. Схема, разработанная в составе генерального плана, после его утверждения органом местного самоуправления муниципального района приобретает статус утверждённой градостроительной документации, обязательной для исполнения на данной территории всеми юридическими и физическими лицами.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1.4.2. Схема, разработанная в составе утверждённых Правил землепользования и застройки территории муниципального образования приобретает статус нормативного правового акта органов местного самоуправления муниципального район. </w:t>
      </w:r>
    </w:p>
    <w:p w:rsidR="007400E1" w:rsidRPr="007400E1" w:rsidRDefault="007400E1" w:rsidP="007400E1">
      <w:pPr>
        <w:widowControl w:val="0"/>
        <w:tabs>
          <w:tab w:val="num" w:pos="1120"/>
        </w:tabs>
        <w:ind w:firstLine="709"/>
        <w:jc w:val="both"/>
        <w:rPr>
          <w:rFonts w:ascii="Arial" w:hAnsi="Arial" w:cs="Arial"/>
          <w:sz w:val="24"/>
          <w:szCs w:val="24"/>
        </w:rPr>
      </w:pPr>
      <w:r w:rsidRPr="007400E1">
        <w:rPr>
          <w:rFonts w:ascii="Arial" w:hAnsi="Arial" w:cs="Arial"/>
          <w:sz w:val="24"/>
          <w:szCs w:val="24"/>
        </w:rPr>
        <w:t>1.4.3. Границы территориальных зон устанавливаются с учётом:</w:t>
      </w:r>
    </w:p>
    <w:p w:rsidR="007400E1" w:rsidRPr="007400E1" w:rsidRDefault="007400E1" w:rsidP="007400E1">
      <w:pPr>
        <w:widowControl w:val="0"/>
        <w:numPr>
          <w:ilvl w:val="0"/>
          <w:numId w:val="3"/>
        </w:numPr>
        <w:spacing w:after="0" w:line="240" w:lineRule="auto"/>
        <w:ind w:left="0" w:firstLine="709"/>
        <w:jc w:val="both"/>
        <w:rPr>
          <w:rFonts w:ascii="Arial" w:hAnsi="Arial" w:cs="Arial"/>
          <w:sz w:val="24"/>
          <w:szCs w:val="24"/>
        </w:rPr>
      </w:pPr>
      <w:r w:rsidRPr="007400E1">
        <w:rPr>
          <w:rFonts w:ascii="Arial" w:hAnsi="Arial" w:cs="Arial"/>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400E1" w:rsidRPr="007400E1" w:rsidRDefault="007400E1" w:rsidP="007400E1">
      <w:pPr>
        <w:widowControl w:val="0"/>
        <w:numPr>
          <w:ilvl w:val="0"/>
          <w:numId w:val="3"/>
        </w:numPr>
        <w:tabs>
          <w:tab w:val="clear" w:pos="720"/>
          <w:tab w:val="left" w:pos="561"/>
          <w:tab w:val="left" w:pos="935"/>
          <w:tab w:val="left" w:pos="1683"/>
        </w:tabs>
        <w:spacing w:after="0" w:line="240" w:lineRule="auto"/>
        <w:ind w:left="0" w:firstLine="709"/>
        <w:jc w:val="both"/>
        <w:rPr>
          <w:rFonts w:ascii="Arial" w:hAnsi="Arial" w:cs="Arial"/>
          <w:sz w:val="24"/>
          <w:szCs w:val="24"/>
        </w:rPr>
      </w:pPr>
      <w:r w:rsidRPr="007400E1">
        <w:rPr>
          <w:rFonts w:ascii="Arial" w:hAnsi="Arial" w:cs="Arial"/>
          <w:sz w:val="24"/>
          <w:szCs w:val="24"/>
        </w:rPr>
        <w:t>функциональных зон и параметров их планируемого развития, определённых генеральным планом поселения, схемой территориального планирования муниципального района;</w:t>
      </w:r>
    </w:p>
    <w:p w:rsidR="007400E1" w:rsidRPr="007400E1" w:rsidRDefault="007400E1" w:rsidP="007400E1">
      <w:pPr>
        <w:widowControl w:val="0"/>
        <w:numPr>
          <w:ilvl w:val="0"/>
          <w:numId w:val="3"/>
        </w:numPr>
        <w:tabs>
          <w:tab w:val="clear" w:pos="720"/>
          <w:tab w:val="left" w:pos="561"/>
          <w:tab w:val="left" w:pos="935"/>
          <w:tab w:val="left" w:pos="1683"/>
        </w:tabs>
        <w:spacing w:after="0" w:line="240" w:lineRule="auto"/>
        <w:ind w:left="0" w:firstLine="709"/>
        <w:jc w:val="both"/>
        <w:rPr>
          <w:rFonts w:ascii="Arial" w:hAnsi="Arial" w:cs="Arial"/>
          <w:sz w:val="24"/>
          <w:szCs w:val="24"/>
        </w:rPr>
      </w:pPr>
      <w:r w:rsidRPr="007400E1">
        <w:rPr>
          <w:rFonts w:ascii="Arial" w:hAnsi="Arial" w:cs="Arial"/>
          <w:sz w:val="24"/>
          <w:szCs w:val="24"/>
        </w:rPr>
        <w:t>определённых градостроительным кодексом территориальных зон;</w:t>
      </w:r>
    </w:p>
    <w:p w:rsidR="007400E1" w:rsidRPr="007400E1" w:rsidRDefault="007400E1" w:rsidP="007400E1">
      <w:pPr>
        <w:widowControl w:val="0"/>
        <w:numPr>
          <w:ilvl w:val="0"/>
          <w:numId w:val="3"/>
        </w:numPr>
        <w:tabs>
          <w:tab w:val="clear" w:pos="720"/>
          <w:tab w:val="left" w:pos="561"/>
          <w:tab w:val="left" w:pos="935"/>
          <w:tab w:val="left" w:pos="1683"/>
        </w:tabs>
        <w:spacing w:after="0" w:line="240" w:lineRule="auto"/>
        <w:ind w:left="0" w:firstLine="709"/>
        <w:jc w:val="both"/>
        <w:rPr>
          <w:rFonts w:ascii="Arial" w:hAnsi="Arial" w:cs="Arial"/>
          <w:sz w:val="24"/>
          <w:szCs w:val="24"/>
        </w:rPr>
      </w:pPr>
      <w:r w:rsidRPr="007400E1">
        <w:rPr>
          <w:rFonts w:ascii="Arial" w:hAnsi="Arial" w:cs="Arial"/>
          <w:sz w:val="24"/>
          <w:szCs w:val="24"/>
        </w:rPr>
        <w:t>сложившейся планировки территории и существующего землепользования;</w:t>
      </w:r>
    </w:p>
    <w:p w:rsidR="007400E1" w:rsidRPr="007400E1" w:rsidRDefault="007400E1" w:rsidP="007400E1">
      <w:pPr>
        <w:widowControl w:val="0"/>
        <w:numPr>
          <w:ilvl w:val="0"/>
          <w:numId w:val="3"/>
        </w:numPr>
        <w:tabs>
          <w:tab w:val="left" w:pos="561"/>
          <w:tab w:val="left" w:pos="935"/>
          <w:tab w:val="left" w:pos="1683"/>
        </w:tabs>
        <w:spacing w:after="0" w:line="240" w:lineRule="auto"/>
        <w:ind w:left="0" w:firstLine="709"/>
        <w:jc w:val="both"/>
        <w:rPr>
          <w:rFonts w:ascii="Arial" w:hAnsi="Arial" w:cs="Arial"/>
          <w:sz w:val="24"/>
          <w:szCs w:val="24"/>
        </w:rPr>
      </w:pPr>
      <w:r w:rsidRPr="007400E1">
        <w:rPr>
          <w:rFonts w:ascii="Arial" w:hAnsi="Arial" w:cs="Arial"/>
          <w:sz w:val="24"/>
          <w:szCs w:val="24"/>
        </w:rPr>
        <w:lastRenderedPageBreak/>
        <w:t>планируемых изменений границ земель различных категорий; (изменения в соответствии с ФЗ 41 от 20.03.2011 г).</w:t>
      </w:r>
    </w:p>
    <w:p w:rsidR="007400E1" w:rsidRPr="007400E1" w:rsidRDefault="007400E1" w:rsidP="007400E1">
      <w:pPr>
        <w:widowControl w:val="0"/>
        <w:numPr>
          <w:ilvl w:val="0"/>
          <w:numId w:val="3"/>
        </w:numPr>
        <w:tabs>
          <w:tab w:val="left" w:pos="561"/>
          <w:tab w:val="left" w:pos="935"/>
          <w:tab w:val="left" w:pos="1683"/>
        </w:tabs>
        <w:spacing w:after="0" w:line="240" w:lineRule="auto"/>
        <w:ind w:left="0" w:firstLine="709"/>
        <w:jc w:val="both"/>
        <w:rPr>
          <w:rFonts w:ascii="Arial" w:hAnsi="Arial" w:cs="Arial"/>
          <w:sz w:val="24"/>
          <w:szCs w:val="24"/>
        </w:rPr>
      </w:pPr>
      <w:r w:rsidRPr="007400E1">
        <w:rPr>
          <w:rFonts w:ascii="Arial" w:hAnsi="Arial" w:cs="Arial"/>
          <w:sz w:val="24"/>
          <w:szCs w:val="24"/>
        </w:rPr>
        <w:t>предотвращение возможности причинения вреда объектам капитального строительства, расположенным на смежных земельных участках.</w:t>
      </w:r>
    </w:p>
    <w:p w:rsidR="007400E1" w:rsidRPr="007400E1" w:rsidRDefault="007400E1" w:rsidP="007400E1">
      <w:pPr>
        <w:widowControl w:val="0"/>
        <w:tabs>
          <w:tab w:val="left" w:pos="561"/>
        </w:tabs>
        <w:ind w:firstLine="709"/>
        <w:jc w:val="both"/>
        <w:rPr>
          <w:rFonts w:ascii="Arial" w:hAnsi="Arial" w:cs="Arial"/>
          <w:sz w:val="24"/>
          <w:szCs w:val="24"/>
        </w:rPr>
      </w:pPr>
      <w:r w:rsidRPr="007400E1">
        <w:rPr>
          <w:rFonts w:ascii="Arial" w:hAnsi="Arial" w:cs="Arial"/>
          <w:sz w:val="24"/>
          <w:szCs w:val="24"/>
        </w:rPr>
        <w:t xml:space="preserve">1.4.4. Границы территориальных зон установлены </w:t>
      </w:r>
      <w:proofErr w:type="gramStart"/>
      <w:r w:rsidRPr="007400E1">
        <w:rPr>
          <w:rFonts w:ascii="Arial" w:hAnsi="Arial" w:cs="Arial"/>
          <w:sz w:val="24"/>
          <w:szCs w:val="24"/>
        </w:rPr>
        <w:t>по</w:t>
      </w:r>
      <w:proofErr w:type="gramEnd"/>
      <w:r w:rsidRPr="007400E1">
        <w:rPr>
          <w:rFonts w:ascii="Arial" w:hAnsi="Arial" w:cs="Arial"/>
          <w:sz w:val="24"/>
          <w:szCs w:val="24"/>
        </w:rPr>
        <w:t>:</w:t>
      </w:r>
    </w:p>
    <w:p w:rsidR="007400E1" w:rsidRPr="007400E1" w:rsidRDefault="007400E1" w:rsidP="007400E1">
      <w:pPr>
        <w:widowControl w:val="0"/>
        <w:tabs>
          <w:tab w:val="left" w:pos="561"/>
          <w:tab w:val="left" w:pos="935"/>
        </w:tabs>
        <w:ind w:firstLine="709"/>
        <w:jc w:val="both"/>
        <w:rPr>
          <w:rFonts w:ascii="Arial" w:hAnsi="Arial" w:cs="Arial"/>
          <w:sz w:val="24"/>
          <w:szCs w:val="24"/>
        </w:rPr>
      </w:pPr>
      <w:r w:rsidRPr="007400E1">
        <w:rPr>
          <w:rFonts w:ascii="Arial" w:hAnsi="Arial" w:cs="Arial"/>
          <w:sz w:val="24"/>
          <w:szCs w:val="24"/>
        </w:rPr>
        <w:t>1)</w:t>
      </w:r>
      <w:r w:rsidRPr="007400E1">
        <w:rPr>
          <w:rFonts w:ascii="Arial" w:hAnsi="Arial" w:cs="Arial"/>
          <w:sz w:val="24"/>
          <w:szCs w:val="24"/>
        </w:rPr>
        <w:tab/>
        <w:t>линиям магистралей, улиц, проездов, разделяющим транспортные потоки противоположных направлений;</w:t>
      </w:r>
    </w:p>
    <w:p w:rsidR="007400E1" w:rsidRPr="007400E1" w:rsidRDefault="007400E1" w:rsidP="007400E1">
      <w:pPr>
        <w:widowControl w:val="0"/>
        <w:tabs>
          <w:tab w:val="left" w:pos="935"/>
        </w:tabs>
        <w:ind w:firstLine="709"/>
        <w:jc w:val="both"/>
        <w:rPr>
          <w:rFonts w:ascii="Arial" w:hAnsi="Arial" w:cs="Arial"/>
          <w:sz w:val="24"/>
          <w:szCs w:val="24"/>
        </w:rPr>
      </w:pPr>
      <w:r w:rsidRPr="007400E1">
        <w:rPr>
          <w:rFonts w:ascii="Arial" w:hAnsi="Arial" w:cs="Arial"/>
          <w:sz w:val="24"/>
          <w:szCs w:val="24"/>
        </w:rPr>
        <w:t>2)</w:t>
      </w:r>
      <w:r w:rsidRPr="007400E1">
        <w:rPr>
          <w:rFonts w:ascii="Arial" w:hAnsi="Arial" w:cs="Arial"/>
          <w:sz w:val="24"/>
          <w:szCs w:val="24"/>
        </w:rPr>
        <w:tab/>
        <w:t>границам земельных участков;</w:t>
      </w:r>
    </w:p>
    <w:p w:rsidR="007400E1" w:rsidRPr="007400E1" w:rsidRDefault="007400E1" w:rsidP="007400E1">
      <w:pPr>
        <w:widowControl w:val="0"/>
        <w:tabs>
          <w:tab w:val="left" w:pos="935"/>
        </w:tabs>
        <w:ind w:firstLine="709"/>
        <w:jc w:val="both"/>
        <w:rPr>
          <w:rFonts w:ascii="Arial" w:hAnsi="Arial" w:cs="Arial"/>
          <w:sz w:val="24"/>
          <w:szCs w:val="24"/>
        </w:rPr>
      </w:pPr>
      <w:r w:rsidRPr="007400E1">
        <w:rPr>
          <w:rFonts w:ascii="Arial" w:hAnsi="Arial" w:cs="Arial"/>
          <w:sz w:val="24"/>
          <w:szCs w:val="24"/>
        </w:rPr>
        <w:t>3)</w:t>
      </w:r>
      <w:r w:rsidRPr="007400E1">
        <w:rPr>
          <w:rFonts w:ascii="Arial" w:hAnsi="Arial" w:cs="Arial"/>
          <w:sz w:val="24"/>
          <w:szCs w:val="24"/>
        </w:rPr>
        <w:tab/>
        <w:t>границам населённых пунктов в пределах муниципальных образований;</w:t>
      </w:r>
    </w:p>
    <w:p w:rsidR="007400E1" w:rsidRPr="007400E1" w:rsidRDefault="007400E1" w:rsidP="007400E1">
      <w:pPr>
        <w:widowControl w:val="0"/>
        <w:tabs>
          <w:tab w:val="left" w:pos="935"/>
        </w:tabs>
        <w:ind w:firstLine="709"/>
        <w:jc w:val="both"/>
        <w:rPr>
          <w:rFonts w:ascii="Arial" w:hAnsi="Arial" w:cs="Arial"/>
          <w:sz w:val="24"/>
          <w:szCs w:val="24"/>
        </w:rPr>
      </w:pPr>
      <w:r w:rsidRPr="007400E1">
        <w:rPr>
          <w:rFonts w:ascii="Arial" w:hAnsi="Arial" w:cs="Arial"/>
          <w:sz w:val="24"/>
          <w:szCs w:val="24"/>
        </w:rPr>
        <w:t>4)</w:t>
      </w:r>
      <w:r w:rsidRPr="007400E1">
        <w:rPr>
          <w:rFonts w:ascii="Arial" w:hAnsi="Arial" w:cs="Arial"/>
          <w:sz w:val="24"/>
          <w:szCs w:val="24"/>
        </w:rPr>
        <w:tab/>
        <w:t>границам муниципальных образований;</w:t>
      </w:r>
    </w:p>
    <w:p w:rsidR="007400E1" w:rsidRPr="007400E1" w:rsidRDefault="007400E1" w:rsidP="007400E1">
      <w:pPr>
        <w:widowControl w:val="0"/>
        <w:tabs>
          <w:tab w:val="left" w:pos="935"/>
        </w:tabs>
        <w:ind w:firstLine="709"/>
        <w:jc w:val="both"/>
        <w:rPr>
          <w:rFonts w:ascii="Arial" w:hAnsi="Arial" w:cs="Arial"/>
          <w:sz w:val="24"/>
          <w:szCs w:val="24"/>
        </w:rPr>
      </w:pPr>
      <w:r w:rsidRPr="007400E1">
        <w:rPr>
          <w:rFonts w:ascii="Arial" w:hAnsi="Arial" w:cs="Arial"/>
          <w:sz w:val="24"/>
          <w:szCs w:val="24"/>
        </w:rPr>
        <w:t>5)</w:t>
      </w:r>
      <w:r w:rsidRPr="007400E1">
        <w:rPr>
          <w:rFonts w:ascii="Arial" w:hAnsi="Arial" w:cs="Arial"/>
          <w:sz w:val="24"/>
          <w:szCs w:val="24"/>
        </w:rPr>
        <w:tab/>
        <w:t>естественным границам природных объектов;</w:t>
      </w:r>
    </w:p>
    <w:p w:rsidR="007400E1" w:rsidRPr="007400E1" w:rsidRDefault="007400E1" w:rsidP="007400E1">
      <w:pPr>
        <w:widowControl w:val="0"/>
        <w:tabs>
          <w:tab w:val="left" w:pos="935"/>
        </w:tabs>
        <w:ind w:firstLine="709"/>
        <w:jc w:val="both"/>
        <w:rPr>
          <w:rFonts w:ascii="Arial" w:hAnsi="Arial" w:cs="Arial"/>
          <w:sz w:val="24"/>
          <w:szCs w:val="24"/>
        </w:rPr>
      </w:pPr>
      <w:r w:rsidRPr="007400E1">
        <w:rPr>
          <w:rFonts w:ascii="Arial" w:hAnsi="Arial" w:cs="Arial"/>
          <w:sz w:val="24"/>
          <w:szCs w:val="24"/>
        </w:rPr>
        <w:t>6)</w:t>
      </w:r>
      <w:r w:rsidRPr="007400E1">
        <w:rPr>
          <w:rFonts w:ascii="Arial" w:hAnsi="Arial" w:cs="Arial"/>
          <w:sz w:val="24"/>
          <w:szCs w:val="24"/>
        </w:rPr>
        <w:tab/>
        <w:t>иным границам.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1.4.5.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1.4.6. Зонирование произведено в следующей последовательности: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зонирование территории по функциональному назначению, являющееся базовым;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зонирование территории по характеру и степени освоенности;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 остальным видам зонирования. </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Путём взаимного наложения указанных видов зон выделены интегрированные зоны, соответственно для которых установлены интегрированные зональные градостроительные требования к использованию территории поселения. Установленные градостроительные требования распространяются на все, расположенные в каждой из таких зон, объекты недвижимости (земельные участки, здания и сооружения).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1.4.7. В соответствии с градостроительным зонированием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установлены территориальные зоны и зоны с особыми условиями использования территории.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1.4.8. В графическом виде границы территориальных зон и зон с особыми условиями использования территорий отображены на схеме градостроительного зонирования, прилагаемой к части второй Правил:</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схема градостроительного зонирования территории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Курской области в масштабе 1:10 000;</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схема границ зон с особыми условиями использования территории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Курской области в масштабе 1:10 000.</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1.4.9. Перечень территориальных зон, отображённых на Схеме </w:t>
      </w:r>
      <w:r w:rsidRPr="007400E1">
        <w:rPr>
          <w:rFonts w:ascii="Arial" w:hAnsi="Arial" w:cs="Arial"/>
          <w:sz w:val="24"/>
          <w:szCs w:val="24"/>
        </w:rPr>
        <w:lastRenderedPageBreak/>
        <w:t>градостроительного зонирования, содержащий наименование и кодовые названия обозначения зон, сгруппированных по видам, приведен в части третей настоящих Правил.</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Перечень зон с особыми условиями использования территорий, содержащие наименования и кодовые обозначения зон, сгруппированных по видам, приведены в части второй настоящих Правил.</w:t>
      </w:r>
    </w:p>
    <w:p w:rsidR="007400E1" w:rsidRPr="007400E1" w:rsidRDefault="007400E1" w:rsidP="007400E1">
      <w:pPr>
        <w:widowControl w:val="0"/>
        <w:tabs>
          <w:tab w:val="num" w:pos="780"/>
        </w:tabs>
        <w:ind w:firstLine="709"/>
        <w:jc w:val="both"/>
        <w:rPr>
          <w:rFonts w:ascii="Arial" w:hAnsi="Arial" w:cs="Arial"/>
          <w:sz w:val="24"/>
          <w:szCs w:val="24"/>
        </w:rPr>
      </w:pPr>
      <w:r w:rsidRPr="007400E1">
        <w:rPr>
          <w:rFonts w:ascii="Arial" w:hAnsi="Arial" w:cs="Arial"/>
          <w:sz w:val="24"/>
          <w:szCs w:val="24"/>
        </w:rPr>
        <w:t>1.4.10. Основными факторами при проектировании и строительстве объектов в территориальных зонах являются линии градостроительного регулирования, в том числе:</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границы предоставленных под строительство земельных участков, определённые документами на землепользование;</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красные линии;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границы охранных зон, зафиксированные в утверждённой градостроительной документации;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поперечные профили улиц (при необходимости).</w:t>
      </w:r>
    </w:p>
    <w:p w:rsidR="007400E1" w:rsidRPr="007400E1" w:rsidRDefault="007400E1" w:rsidP="007400E1">
      <w:pPr>
        <w:widowControl w:val="0"/>
        <w:ind w:firstLine="709"/>
        <w:jc w:val="both"/>
        <w:outlineLvl w:val="0"/>
        <w:rPr>
          <w:rFonts w:ascii="Arial" w:hAnsi="Arial" w:cs="Arial"/>
          <w:b/>
          <w:sz w:val="24"/>
          <w:szCs w:val="24"/>
        </w:rPr>
      </w:pPr>
      <w:bookmarkStart w:id="23" w:name="_Toc508802574"/>
      <w:r w:rsidRPr="007400E1">
        <w:rPr>
          <w:rFonts w:ascii="Arial" w:hAnsi="Arial" w:cs="Arial"/>
          <w:b/>
          <w:sz w:val="24"/>
          <w:szCs w:val="24"/>
        </w:rPr>
        <w:t>Статья 1.5. Состав градостроительных регламентов</w:t>
      </w:r>
      <w:bookmarkEnd w:id="21"/>
      <w:bookmarkEnd w:id="22"/>
      <w:r w:rsidRPr="007400E1">
        <w:rPr>
          <w:rFonts w:ascii="Arial" w:hAnsi="Arial" w:cs="Arial"/>
          <w:b/>
          <w:sz w:val="24"/>
          <w:szCs w:val="24"/>
        </w:rPr>
        <w:t>.</w:t>
      </w:r>
      <w:bookmarkEnd w:id="23"/>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1.5.1. Градостроительные регламенты приведены в части I</w:t>
      </w:r>
      <w:r w:rsidRPr="007400E1">
        <w:rPr>
          <w:rFonts w:ascii="Arial" w:hAnsi="Arial" w:cs="Arial"/>
          <w:sz w:val="24"/>
          <w:szCs w:val="24"/>
          <w:lang w:val="en-US"/>
        </w:rPr>
        <w:t>I</w:t>
      </w:r>
      <w:r w:rsidRPr="007400E1">
        <w:rPr>
          <w:rFonts w:ascii="Arial" w:hAnsi="Arial" w:cs="Arial"/>
          <w:sz w:val="24"/>
          <w:szCs w:val="24"/>
        </w:rPr>
        <w:t>I Правил.</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1.5.2.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1.5.3.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proofErr w:type="gramStart"/>
      <w:r w:rsidRPr="007400E1">
        <w:rPr>
          <w:rFonts w:ascii="Arial" w:eastAsia="Times New Roman" w:hAnsi="Arial" w:cs="Arial"/>
          <w:sz w:val="24"/>
          <w:szCs w:val="24"/>
          <w:lang w:eastAsia="ru-RU"/>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7400E1">
        <w:rPr>
          <w:rFonts w:ascii="Arial" w:eastAsia="Times New Roman" w:hAnsi="Arial" w:cs="Arial"/>
          <w:sz w:val="24"/>
          <w:szCs w:val="24"/>
          <w:lang w:eastAsia="ru-RU"/>
        </w:rPr>
        <w:t xml:space="preserve"> культурного наследия;</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предназначенные для размещения линейных объектов и (или) занятые линейными объектами; (изменения ФЗ от 20.03. 2011 №41 к ГК);</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lastRenderedPageBreak/>
        <w:t>предоставленных для добычи полезных ископаемых.</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1.5.4.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1.5.5.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1.5.6. 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 не допускается.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1.5.7. Изменение земельных участков и объектов капитального строительства, виды разрешенного использования, предельные размеры и параметры которых не соответствуют регламенту, может осуществляться только путём приведения таких объектов в соответствие с градостроительным регламентом.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1.5.8. Размещение в границах земельных участков инженерно-технических объектов, сооружений и коммуникаций (электр</w:t>
      </w:r>
      <w:proofErr w:type="gramStart"/>
      <w:r w:rsidRPr="007400E1">
        <w:rPr>
          <w:rFonts w:ascii="Arial" w:hAnsi="Arial" w:cs="Arial"/>
          <w:sz w:val="24"/>
          <w:szCs w:val="24"/>
        </w:rPr>
        <w:t>о-</w:t>
      </w:r>
      <w:proofErr w:type="gramEnd"/>
      <w:r w:rsidRPr="007400E1">
        <w:rPr>
          <w:rFonts w:ascii="Arial" w:hAnsi="Arial" w:cs="Arial"/>
          <w:sz w:val="24"/>
          <w:szCs w:val="24"/>
        </w:rPr>
        <w:t>,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1.5.9. 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Данное право реализуется путём подачи правообладателем земельного участка или объекта капитального строительства заявления на имя главы Администрации муниципального образования, на рассмотрение, далее готовится проект решения </w:t>
      </w:r>
      <w:proofErr w:type="gramStart"/>
      <w:r w:rsidRPr="007400E1">
        <w:rPr>
          <w:rFonts w:ascii="Arial" w:hAnsi="Arial" w:cs="Arial"/>
          <w:sz w:val="24"/>
          <w:szCs w:val="24"/>
        </w:rPr>
        <w:t>согласно</w:t>
      </w:r>
      <w:proofErr w:type="gramEnd"/>
      <w:r w:rsidRPr="007400E1">
        <w:rPr>
          <w:rFonts w:ascii="Arial" w:hAnsi="Arial" w:cs="Arial"/>
          <w:sz w:val="24"/>
          <w:szCs w:val="24"/>
        </w:rPr>
        <w:t xml:space="preserve"> действующих правил землепользования и застройки и глава Администрации муниципального образования утверждает. </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1.5.10. Вопрос о предоставлении разрешения на условно разрешенный вид использования рассматривается Администрацией муниципального образования (в пределах своей компетенции) в области градостроительной </w:t>
      </w:r>
      <w:r w:rsidRPr="007400E1">
        <w:rPr>
          <w:rFonts w:ascii="Arial" w:hAnsi="Arial" w:cs="Arial"/>
          <w:sz w:val="24"/>
          <w:szCs w:val="24"/>
        </w:rPr>
        <w:lastRenderedPageBreak/>
        <w:t>деятельности, готовит проекты решений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 Глава муниципального образования по вопросам подготовки и применения правил землепользования и застройки сельсовета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решения.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Вопрос о предоставлении разрешения на условно разрешенный вид подлежит обсуждению на публичных слушаниях.</w:t>
      </w:r>
      <w:r w:rsidRPr="007400E1">
        <w:rPr>
          <w:rFonts w:ascii="Arial" w:hAnsi="Arial" w:cs="Arial"/>
          <w:color w:val="0000FF"/>
          <w:sz w:val="24"/>
          <w:szCs w:val="24"/>
        </w:rPr>
        <w:t xml:space="preserve"> </w:t>
      </w:r>
      <w:r w:rsidRPr="007400E1">
        <w:rPr>
          <w:rFonts w:ascii="Arial" w:hAnsi="Arial" w:cs="Arial"/>
          <w:sz w:val="24"/>
          <w:szCs w:val="24"/>
        </w:rPr>
        <w:t>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со статьёй 39 Градостроительного кодекса Российской Федерации.</w:t>
      </w:r>
    </w:p>
    <w:p w:rsidR="007400E1" w:rsidRPr="007400E1" w:rsidRDefault="007400E1" w:rsidP="007400E1">
      <w:pPr>
        <w:pStyle w:val="FORMATTEXT0"/>
        <w:ind w:firstLine="568"/>
        <w:jc w:val="both"/>
        <w:rPr>
          <w:rFonts w:ascii="Arial" w:hAnsi="Arial" w:cs="Arial"/>
        </w:rPr>
      </w:pPr>
      <w:r w:rsidRPr="007400E1">
        <w:rPr>
          <w:rFonts w:ascii="Arial" w:hAnsi="Arial" w:cs="Arial"/>
        </w:rPr>
        <w:t>1.5.11.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7400E1" w:rsidRPr="007400E1" w:rsidRDefault="007400E1" w:rsidP="007400E1">
      <w:pPr>
        <w:pStyle w:val="FORMATTEXT0"/>
        <w:ind w:firstLine="568"/>
        <w:jc w:val="both"/>
        <w:rPr>
          <w:rFonts w:ascii="Arial" w:hAnsi="Arial" w:cs="Arial"/>
        </w:rPr>
      </w:pPr>
      <w:r w:rsidRPr="007400E1">
        <w:rPr>
          <w:rFonts w:ascii="Arial" w:hAnsi="Arial" w:cs="Arial"/>
        </w:rPr>
        <w:t>1) предельные (минимальные и (или) максимальные) размеры земельных участков, в том числе их площадь;</w:t>
      </w:r>
    </w:p>
    <w:p w:rsidR="007400E1" w:rsidRPr="007400E1" w:rsidRDefault="007400E1" w:rsidP="007400E1">
      <w:pPr>
        <w:pStyle w:val="FORMATTEXT0"/>
        <w:ind w:firstLine="568"/>
        <w:jc w:val="both"/>
        <w:rPr>
          <w:rFonts w:ascii="Arial" w:hAnsi="Arial" w:cs="Arial"/>
        </w:rPr>
      </w:pPr>
      <w:r w:rsidRPr="007400E1">
        <w:rPr>
          <w:rFonts w:ascii="Arial" w:hAnsi="Arial" w:cs="Arial"/>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7400E1" w:rsidRPr="007400E1" w:rsidRDefault="007400E1" w:rsidP="007400E1">
      <w:pPr>
        <w:pStyle w:val="FORMATTEXT0"/>
        <w:ind w:firstLine="568"/>
        <w:jc w:val="both"/>
        <w:rPr>
          <w:rFonts w:ascii="Arial" w:hAnsi="Arial" w:cs="Arial"/>
        </w:rPr>
      </w:pPr>
      <w:r w:rsidRPr="007400E1">
        <w:rPr>
          <w:rFonts w:ascii="Arial" w:hAnsi="Arial" w:cs="Arial"/>
        </w:rPr>
        <w:t>3) предельное количество этажей или предельную высоту зданий, строений, сооружений;</w:t>
      </w:r>
    </w:p>
    <w:p w:rsidR="007400E1" w:rsidRPr="007400E1" w:rsidRDefault="007400E1" w:rsidP="007400E1">
      <w:pPr>
        <w:pStyle w:val="FORMATTEXT0"/>
        <w:ind w:firstLine="568"/>
        <w:jc w:val="both"/>
        <w:rPr>
          <w:rFonts w:ascii="Arial" w:hAnsi="Arial" w:cs="Arial"/>
        </w:rPr>
      </w:pPr>
      <w:r w:rsidRPr="007400E1">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7400E1" w:rsidRPr="007400E1" w:rsidRDefault="007400E1" w:rsidP="007400E1">
      <w:pPr>
        <w:widowControl w:val="0"/>
        <w:ind w:firstLine="709"/>
        <w:jc w:val="both"/>
        <w:rPr>
          <w:rFonts w:ascii="Arial" w:hAnsi="Arial" w:cs="Arial"/>
          <w:sz w:val="24"/>
          <w:szCs w:val="24"/>
        </w:rPr>
      </w:pPr>
      <w:proofErr w:type="gramStart"/>
      <w:r w:rsidRPr="007400E1">
        <w:rPr>
          <w:rFonts w:ascii="Arial" w:hAnsi="Arial" w:cs="Arial"/>
          <w:sz w:val="24"/>
          <w:szCs w:val="24"/>
        </w:rPr>
        <w:t>Администрация муниципального образования, по вопросам регулирования землепользования и застройки муниципального образования в части подготовки исполнения (в пределах своей компетенции) в области градостроительной деятельности, готовит проекты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w:t>
      </w:r>
      <w:proofErr w:type="gramEnd"/>
      <w:r w:rsidRPr="007400E1">
        <w:rPr>
          <w:rFonts w:ascii="Arial" w:hAnsi="Arial" w:cs="Arial"/>
          <w:sz w:val="24"/>
          <w:szCs w:val="24"/>
        </w:rPr>
        <w:t xml:space="preserve"> Глава муниципального образования по вопросам подготовки и применения правил землепользования и застройки территории сельсовета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решения с указанием причин принятого решения.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Вопрос о предоставлении разрешения на отклонение от предельных параметров разрешенного строительства, реконструкции объекта капитального </w:t>
      </w:r>
      <w:r w:rsidRPr="007400E1">
        <w:rPr>
          <w:rFonts w:ascii="Arial" w:hAnsi="Arial" w:cs="Arial"/>
          <w:sz w:val="24"/>
          <w:szCs w:val="24"/>
        </w:rPr>
        <w:lastRenderedPageBreak/>
        <w:t>строительства подлежит обсуждению на публичных слушаниях.</w:t>
      </w:r>
      <w:r w:rsidRPr="007400E1">
        <w:rPr>
          <w:rFonts w:ascii="Arial" w:hAnsi="Arial" w:cs="Arial"/>
          <w:color w:val="0000FF"/>
          <w:sz w:val="24"/>
          <w:szCs w:val="24"/>
        </w:rPr>
        <w:t xml:space="preserve"> </w:t>
      </w:r>
      <w:r w:rsidRPr="007400E1">
        <w:rPr>
          <w:rFonts w:ascii="Arial" w:hAnsi="Arial" w:cs="Arial"/>
          <w:sz w:val="24"/>
          <w:szCs w:val="24"/>
        </w:rPr>
        <w:t xml:space="preserve">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в соответствии со статьёй 38 Градостроительного кодекса Российской Федерации, в порядке части </w:t>
      </w:r>
      <w:r w:rsidRPr="007400E1">
        <w:rPr>
          <w:rFonts w:ascii="Arial" w:hAnsi="Arial" w:cs="Arial"/>
          <w:sz w:val="24"/>
          <w:szCs w:val="24"/>
          <w:lang w:val="en-US"/>
        </w:rPr>
        <w:t>I</w:t>
      </w:r>
      <w:r w:rsidRPr="007400E1">
        <w:rPr>
          <w:rFonts w:ascii="Arial" w:hAnsi="Arial" w:cs="Arial"/>
          <w:sz w:val="24"/>
          <w:szCs w:val="24"/>
        </w:rPr>
        <w:t xml:space="preserve"> настоящих Правил.</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1.5.12. Для земельного участка или объекта капитального строительства, расположенного в зоне с особыми условиями использования территории, а также на территории особого градостроительного контроля, градостроительным регламентом в составе ограничений (требований) администрацией муниципального образования может быть указана возможность установления дополнительных требований к его использованию, подлежащих соблюдению при разработке проектной документации.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1.5.13.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путём суммирования ограничений и требований, содержащихся во всех элементах регламента.</w:t>
      </w:r>
    </w:p>
    <w:p w:rsidR="007400E1" w:rsidRPr="007400E1" w:rsidRDefault="007400E1" w:rsidP="007400E1">
      <w:pPr>
        <w:widowControl w:val="0"/>
        <w:ind w:firstLine="709"/>
        <w:jc w:val="both"/>
        <w:outlineLvl w:val="0"/>
        <w:rPr>
          <w:rFonts w:ascii="Arial" w:hAnsi="Arial" w:cs="Arial"/>
          <w:b/>
          <w:sz w:val="24"/>
          <w:szCs w:val="24"/>
        </w:rPr>
      </w:pPr>
      <w:bookmarkStart w:id="24" w:name="_Toc508802575"/>
      <w:r w:rsidRPr="007400E1">
        <w:rPr>
          <w:rFonts w:ascii="Arial" w:hAnsi="Arial" w:cs="Arial"/>
          <w:b/>
          <w:sz w:val="24"/>
          <w:szCs w:val="24"/>
        </w:rPr>
        <w:t>Статья 1.6. Использование земельных участков и объектов капитального строительства, не соответствующих градостроительным регламентам.</w:t>
      </w:r>
      <w:bookmarkEnd w:id="24"/>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1.6.1. Не соответствующими градостроительным регламентам являются земельные участки, объекты капитального строительства, расположенные на территориях населенных пунктов, для 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7400E1" w:rsidRPr="007400E1" w:rsidRDefault="007400E1" w:rsidP="007400E1">
      <w:pPr>
        <w:pStyle w:val="af1"/>
        <w:widowControl w:val="0"/>
        <w:spacing w:after="0" w:line="240" w:lineRule="auto"/>
        <w:ind w:left="0" w:firstLine="709"/>
        <w:jc w:val="both"/>
        <w:rPr>
          <w:rFonts w:ascii="Arial" w:hAnsi="Arial" w:cs="Arial"/>
          <w:sz w:val="24"/>
          <w:szCs w:val="24"/>
        </w:rPr>
      </w:pPr>
      <w:proofErr w:type="gramStart"/>
      <w:r w:rsidRPr="007400E1">
        <w:rPr>
          <w:rFonts w:ascii="Arial" w:hAnsi="Arial" w:cs="Arial"/>
          <w:sz w:val="24"/>
          <w:szCs w:val="24"/>
        </w:rPr>
        <w:t xml:space="preserve">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в части </w:t>
      </w:r>
      <w:r w:rsidRPr="007400E1">
        <w:rPr>
          <w:rFonts w:ascii="Arial" w:hAnsi="Arial" w:cs="Arial"/>
          <w:sz w:val="24"/>
          <w:szCs w:val="24"/>
          <w:lang w:val="en-US"/>
        </w:rPr>
        <w:t>I</w:t>
      </w:r>
      <w:r w:rsidRPr="007400E1">
        <w:rPr>
          <w:rFonts w:ascii="Arial" w:hAnsi="Arial" w:cs="Arial"/>
          <w:sz w:val="24"/>
          <w:szCs w:val="24"/>
        </w:rPr>
        <w:t>II настоящих Правил;</w:t>
      </w:r>
      <w:proofErr w:type="gramEnd"/>
    </w:p>
    <w:p w:rsidR="007400E1" w:rsidRPr="007400E1" w:rsidRDefault="007400E1" w:rsidP="007400E1">
      <w:pPr>
        <w:pStyle w:val="af1"/>
        <w:widowControl w:val="0"/>
        <w:spacing w:after="0" w:line="240" w:lineRule="auto"/>
        <w:ind w:left="0" w:firstLine="709"/>
        <w:jc w:val="both"/>
        <w:rPr>
          <w:rFonts w:ascii="Arial" w:hAnsi="Arial" w:cs="Arial"/>
          <w:sz w:val="24"/>
          <w:szCs w:val="24"/>
        </w:rPr>
      </w:pPr>
      <w:r w:rsidRPr="007400E1">
        <w:rPr>
          <w:rFonts w:ascii="Arial" w:hAnsi="Arial" w:cs="Arial"/>
          <w:sz w:val="24"/>
          <w:szCs w:val="24"/>
        </w:rPr>
        <w:t>2) существующие виды использования земельных участков, объектов капитального строительства соответствуют видам разрешенного использования, но расположены в границах зон с особыми условиями использования территорий, в пределах которых не предусмотрено размещение соответствующих объектов согласно части I</w:t>
      </w:r>
      <w:r w:rsidRPr="007400E1">
        <w:rPr>
          <w:rFonts w:ascii="Arial" w:hAnsi="Arial" w:cs="Arial"/>
          <w:sz w:val="24"/>
          <w:szCs w:val="24"/>
          <w:lang w:val="en-US"/>
        </w:rPr>
        <w:t>I</w:t>
      </w:r>
      <w:r w:rsidRPr="007400E1">
        <w:rPr>
          <w:rFonts w:ascii="Arial" w:hAnsi="Arial" w:cs="Arial"/>
          <w:sz w:val="24"/>
          <w:szCs w:val="24"/>
        </w:rPr>
        <w:t>I настоящих Правил;</w:t>
      </w:r>
    </w:p>
    <w:p w:rsidR="007400E1" w:rsidRPr="007400E1" w:rsidRDefault="007400E1" w:rsidP="007400E1">
      <w:pPr>
        <w:pStyle w:val="af1"/>
        <w:widowControl w:val="0"/>
        <w:spacing w:after="0" w:line="240" w:lineRule="auto"/>
        <w:ind w:left="0" w:firstLine="709"/>
        <w:jc w:val="both"/>
        <w:rPr>
          <w:rFonts w:ascii="Arial" w:hAnsi="Arial" w:cs="Arial"/>
          <w:sz w:val="24"/>
          <w:szCs w:val="24"/>
        </w:rPr>
      </w:pPr>
      <w:r w:rsidRPr="007400E1">
        <w:rPr>
          <w:rFonts w:ascii="Arial" w:hAnsi="Arial" w:cs="Arial"/>
          <w:sz w:val="24"/>
          <w:szCs w:val="24"/>
        </w:rPr>
        <w:t>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части I</w:t>
      </w:r>
      <w:r w:rsidRPr="007400E1">
        <w:rPr>
          <w:rFonts w:ascii="Arial" w:hAnsi="Arial" w:cs="Arial"/>
          <w:sz w:val="24"/>
          <w:szCs w:val="24"/>
          <w:lang w:val="en-US"/>
        </w:rPr>
        <w:t>I</w:t>
      </w:r>
      <w:r w:rsidRPr="007400E1">
        <w:rPr>
          <w:rFonts w:ascii="Arial" w:hAnsi="Arial" w:cs="Arial"/>
          <w:sz w:val="24"/>
          <w:szCs w:val="24"/>
        </w:rPr>
        <w:t>I настоящих Правил.</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1.6.2. Производственным и иным объектам, чьи санитарно-защитные зоны согласно схеме градостроительного зонирования </w:t>
      </w:r>
      <w:proofErr w:type="gramStart"/>
      <w:r w:rsidRPr="007400E1">
        <w:rPr>
          <w:rFonts w:ascii="Arial" w:hAnsi="Arial" w:cs="Arial"/>
          <w:sz w:val="24"/>
          <w:szCs w:val="24"/>
        </w:rPr>
        <w:t>распространяются за пределы территориальной зоны расположения этих объектов и функционирование которых наносит</w:t>
      </w:r>
      <w:proofErr w:type="gramEnd"/>
      <w:r w:rsidRPr="007400E1">
        <w:rPr>
          <w:rFonts w:ascii="Arial" w:hAnsi="Arial" w:cs="Arial"/>
          <w:sz w:val="24"/>
          <w:szCs w:val="24"/>
        </w:rPr>
        <w:t xml:space="preserve"> несоразмерный ущерб владельцам соседних объектов недвижимости или значительно снижается стоимость этих объектов, постановлением Администрации муниципального образования может быть придан статус несоответствующих требованиям градостроительного </w:t>
      </w:r>
      <w:r w:rsidRPr="007400E1">
        <w:rPr>
          <w:rFonts w:ascii="Arial" w:hAnsi="Arial" w:cs="Arial"/>
          <w:sz w:val="24"/>
          <w:szCs w:val="24"/>
        </w:rPr>
        <w:lastRenderedPageBreak/>
        <w:t>регламента.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1.6.3. </w:t>
      </w:r>
      <w:proofErr w:type="gramStart"/>
      <w:r w:rsidRPr="007400E1">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В случае если использование указанных в абзаце 1 настоящего пункта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7400E1" w:rsidRPr="007400E1" w:rsidRDefault="007400E1" w:rsidP="007400E1">
      <w:pPr>
        <w:widowControl w:val="0"/>
        <w:ind w:firstLine="709"/>
        <w:jc w:val="both"/>
        <w:outlineLvl w:val="0"/>
        <w:rPr>
          <w:rFonts w:ascii="Arial" w:hAnsi="Arial" w:cs="Arial"/>
          <w:b/>
          <w:sz w:val="24"/>
          <w:szCs w:val="24"/>
        </w:rPr>
      </w:pPr>
      <w:bookmarkStart w:id="25" w:name="_Toc270676536"/>
      <w:bookmarkStart w:id="26" w:name="_Toc286828534"/>
      <w:bookmarkStart w:id="27" w:name="_Toc508802576"/>
      <w:r w:rsidRPr="007400E1">
        <w:rPr>
          <w:rFonts w:ascii="Arial" w:hAnsi="Arial" w:cs="Arial"/>
          <w:b/>
          <w:sz w:val="24"/>
          <w:szCs w:val="24"/>
        </w:rPr>
        <w:t>Статья 1.7. Открытость и доступность информации о землепользовании и застройке</w:t>
      </w:r>
      <w:bookmarkEnd w:id="25"/>
      <w:bookmarkEnd w:id="26"/>
      <w:r w:rsidRPr="007400E1">
        <w:rPr>
          <w:rFonts w:ascii="Arial" w:hAnsi="Arial" w:cs="Arial"/>
          <w:b/>
          <w:sz w:val="24"/>
          <w:szCs w:val="24"/>
        </w:rPr>
        <w:t>.</w:t>
      </w:r>
      <w:bookmarkEnd w:id="27"/>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1.7.1. Настоящие Правила, включая все входящие в их состав графические документы, являются открытыми для всех должностных, физических и юридических лиц.</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1.7.2. Администрация муниципального образования обеспечивает возможность ознакомления с настоящими Правилами посредством:</w:t>
      </w:r>
    </w:p>
    <w:p w:rsidR="007400E1" w:rsidRPr="007400E1" w:rsidRDefault="007400E1" w:rsidP="007400E1">
      <w:pPr>
        <w:widowControl w:val="0"/>
        <w:numPr>
          <w:ilvl w:val="0"/>
          <w:numId w:val="7"/>
        </w:numPr>
        <w:spacing w:after="0" w:line="240" w:lineRule="auto"/>
        <w:ind w:left="0" w:firstLine="709"/>
        <w:jc w:val="both"/>
        <w:rPr>
          <w:rFonts w:ascii="Arial" w:hAnsi="Arial" w:cs="Arial"/>
          <w:sz w:val="24"/>
          <w:szCs w:val="24"/>
        </w:rPr>
      </w:pPr>
      <w:r w:rsidRPr="007400E1">
        <w:rPr>
          <w:rFonts w:ascii="Arial" w:hAnsi="Arial" w:cs="Arial"/>
          <w:sz w:val="24"/>
          <w:szCs w:val="24"/>
        </w:rPr>
        <w:t>публикации Правил, размещения на официальном сайте Администрации муниципального образования, а также на информационных стендах, установленных в общедоступных местах и в соответствии с Уставом муниципального образования;</w:t>
      </w:r>
    </w:p>
    <w:p w:rsidR="007400E1" w:rsidRPr="007400E1" w:rsidRDefault="007400E1" w:rsidP="007400E1">
      <w:pPr>
        <w:widowControl w:val="0"/>
        <w:numPr>
          <w:ilvl w:val="0"/>
          <w:numId w:val="7"/>
        </w:numPr>
        <w:spacing w:after="0" w:line="240" w:lineRule="auto"/>
        <w:ind w:left="0" w:firstLine="709"/>
        <w:jc w:val="both"/>
        <w:rPr>
          <w:rFonts w:ascii="Arial" w:hAnsi="Arial" w:cs="Arial"/>
          <w:sz w:val="24"/>
          <w:szCs w:val="24"/>
        </w:rPr>
      </w:pPr>
      <w:r w:rsidRPr="007400E1">
        <w:rPr>
          <w:rFonts w:ascii="Arial" w:hAnsi="Arial" w:cs="Arial"/>
          <w:color w:val="000000"/>
          <w:sz w:val="24"/>
          <w:szCs w:val="24"/>
        </w:rPr>
        <w:t xml:space="preserve">размещения утвержденных правил землепользования и застройки в федеральной государственной информационной системе территориального планирования не </w:t>
      </w:r>
      <w:proofErr w:type="gramStart"/>
      <w:r w:rsidRPr="007400E1">
        <w:rPr>
          <w:rFonts w:ascii="Arial" w:hAnsi="Arial" w:cs="Arial"/>
          <w:color w:val="000000"/>
          <w:sz w:val="24"/>
          <w:szCs w:val="24"/>
        </w:rPr>
        <w:t>позднее</w:t>
      </w:r>
      <w:proofErr w:type="gramEnd"/>
      <w:r w:rsidRPr="007400E1">
        <w:rPr>
          <w:rFonts w:ascii="Arial" w:hAnsi="Arial" w:cs="Arial"/>
          <w:color w:val="000000"/>
          <w:sz w:val="24"/>
          <w:szCs w:val="24"/>
        </w:rPr>
        <w:t xml:space="preserve"> чем по истечении десяти дней с даты утверждения указанных правил</w:t>
      </w:r>
      <w:r w:rsidRPr="007400E1">
        <w:rPr>
          <w:rFonts w:ascii="Arial" w:hAnsi="Arial" w:cs="Arial"/>
          <w:sz w:val="24"/>
          <w:szCs w:val="24"/>
        </w:rPr>
        <w:t>;</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создания условий для ознакомления с настоящими Правилами в полном комплекте (включая входящие в их состав графические и текстовые материалы) в </w:t>
      </w:r>
      <w:r w:rsidRPr="007400E1">
        <w:rPr>
          <w:rFonts w:ascii="Arial" w:hAnsi="Arial" w:cs="Arial"/>
          <w:sz w:val="24"/>
          <w:szCs w:val="24"/>
        </w:rPr>
        <w:t xml:space="preserve">Администрации </w:t>
      </w:r>
      <w:r w:rsidRPr="007400E1">
        <w:rPr>
          <w:rFonts w:ascii="Arial" w:eastAsia="Times New Roman" w:hAnsi="Arial" w:cs="Arial"/>
          <w:sz w:val="24"/>
          <w:szCs w:val="24"/>
          <w:lang w:eastAsia="ru-RU"/>
        </w:rPr>
        <w:t>муниципального образования;</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организации предоставления </w:t>
      </w:r>
      <w:r w:rsidRPr="007400E1">
        <w:rPr>
          <w:rFonts w:ascii="Arial" w:hAnsi="Arial" w:cs="Arial"/>
          <w:sz w:val="24"/>
          <w:szCs w:val="24"/>
        </w:rPr>
        <w:t xml:space="preserve">Администрацией </w:t>
      </w:r>
      <w:r w:rsidRPr="007400E1">
        <w:rPr>
          <w:rFonts w:ascii="Arial" w:eastAsia="Times New Roman" w:hAnsi="Arial" w:cs="Arial"/>
          <w:sz w:val="24"/>
          <w:szCs w:val="24"/>
          <w:lang w:eastAsia="ru-RU"/>
        </w:rPr>
        <w:t>муниципального образования физическим и юридическим лицам выписок из настоящих Правил, изготовления необходимых копий, в том числе копий графических материалов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другим элементам планировочной структуры).</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1.7.3. Граждане имеют право участвовать в принятии решений по вопросам землепользования и застройки в соответствии с законодательством.</w:t>
      </w:r>
    </w:p>
    <w:p w:rsidR="007400E1" w:rsidRPr="007400E1" w:rsidRDefault="007400E1" w:rsidP="007400E1">
      <w:pPr>
        <w:widowControl w:val="0"/>
        <w:ind w:firstLine="709"/>
        <w:jc w:val="both"/>
        <w:rPr>
          <w:rFonts w:ascii="Arial" w:hAnsi="Arial" w:cs="Arial"/>
          <w:sz w:val="24"/>
          <w:szCs w:val="24"/>
        </w:rPr>
      </w:pPr>
    </w:p>
    <w:p w:rsidR="007400E1" w:rsidRPr="007400E1" w:rsidRDefault="007400E1" w:rsidP="007400E1">
      <w:pPr>
        <w:widowControl w:val="0"/>
        <w:ind w:firstLine="709"/>
        <w:jc w:val="both"/>
        <w:outlineLvl w:val="1"/>
        <w:rPr>
          <w:rFonts w:ascii="Arial" w:hAnsi="Arial" w:cs="Arial"/>
          <w:b/>
          <w:sz w:val="24"/>
          <w:szCs w:val="24"/>
        </w:rPr>
      </w:pPr>
      <w:bookmarkStart w:id="28" w:name="_Toc270676537"/>
      <w:bookmarkStart w:id="29" w:name="_Toc286828535"/>
      <w:bookmarkStart w:id="30" w:name="_Toc508802577"/>
      <w:r w:rsidRPr="007400E1">
        <w:rPr>
          <w:rFonts w:ascii="Arial" w:hAnsi="Arial" w:cs="Arial"/>
          <w:b/>
          <w:sz w:val="24"/>
          <w:szCs w:val="24"/>
        </w:rPr>
        <w:t>Глава 2. Положения о регулировании землепользования и застройки органами местного самоуправления</w:t>
      </w:r>
      <w:bookmarkEnd w:id="28"/>
      <w:bookmarkEnd w:id="29"/>
      <w:r w:rsidRPr="007400E1">
        <w:rPr>
          <w:rFonts w:ascii="Arial" w:hAnsi="Arial" w:cs="Arial"/>
          <w:b/>
          <w:sz w:val="24"/>
          <w:szCs w:val="24"/>
        </w:rPr>
        <w:t>.</w:t>
      </w:r>
      <w:bookmarkEnd w:id="30"/>
    </w:p>
    <w:p w:rsidR="007400E1" w:rsidRPr="007400E1" w:rsidRDefault="007400E1" w:rsidP="007400E1">
      <w:pPr>
        <w:widowControl w:val="0"/>
        <w:ind w:firstLine="709"/>
        <w:jc w:val="both"/>
        <w:outlineLvl w:val="0"/>
        <w:rPr>
          <w:rFonts w:ascii="Arial" w:hAnsi="Arial" w:cs="Arial"/>
          <w:b/>
          <w:sz w:val="24"/>
          <w:szCs w:val="24"/>
        </w:rPr>
      </w:pPr>
      <w:bookmarkStart w:id="31" w:name="_Toc270676538"/>
      <w:bookmarkStart w:id="32" w:name="_Toc286828536"/>
      <w:bookmarkStart w:id="33" w:name="_Toc508802578"/>
      <w:r w:rsidRPr="007400E1">
        <w:rPr>
          <w:rFonts w:ascii="Arial" w:hAnsi="Arial" w:cs="Arial"/>
          <w:b/>
          <w:sz w:val="24"/>
          <w:szCs w:val="24"/>
        </w:rPr>
        <w:t xml:space="preserve">Статья 2.1. Органы местного самоуправления Камышинского </w:t>
      </w:r>
      <w:r w:rsidRPr="007400E1">
        <w:rPr>
          <w:rFonts w:ascii="Arial" w:hAnsi="Arial" w:cs="Arial"/>
          <w:b/>
          <w:sz w:val="24"/>
          <w:szCs w:val="24"/>
        </w:rPr>
        <w:lastRenderedPageBreak/>
        <w:t>сельсовета Курского района</w:t>
      </w:r>
      <w:bookmarkEnd w:id="31"/>
      <w:bookmarkEnd w:id="32"/>
      <w:r w:rsidRPr="007400E1">
        <w:rPr>
          <w:rFonts w:ascii="Arial" w:hAnsi="Arial" w:cs="Arial"/>
          <w:b/>
          <w:sz w:val="24"/>
          <w:szCs w:val="24"/>
        </w:rPr>
        <w:t xml:space="preserve"> Курской области.</w:t>
      </w:r>
      <w:bookmarkEnd w:id="33"/>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2.1.1. Органами местного самоуправления муниципального района, осуществляющими деятельность по регулированию землепользования и застройки в части подготовки и применения Правил, являются: представительный орган муниципального района – Представительное собрание муниципального района, Администрация муниципального района (исполнительно-распорядительный орган муниципального образования).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2.1.2. Представительное собрание муниципального района:</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утверждает Правила землепользования и застройки, изменения (дополнения) к ним;</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 муниципального образования.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2.1.3. Глава района:</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принимает решения о подготовке проекта Правил землепользования и застройки </w:t>
      </w:r>
      <w:r w:rsidRPr="007400E1">
        <w:rPr>
          <w:rFonts w:ascii="Arial" w:hAnsi="Arial" w:cs="Arial"/>
          <w:sz w:val="24"/>
          <w:szCs w:val="24"/>
        </w:rPr>
        <w:t xml:space="preserve">муниципального образования </w:t>
      </w:r>
      <w:r w:rsidRPr="007400E1">
        <w:rPr>
          <w:rFonts w:ascii="Arial" w:eastAsia="Times New Roman" w:hAnsi="Arial" w:cs="Arial"/>
          <w:sz w:val="24"/>
          <w:szCs w:val="24"/>
          <w:lang w:eastAsia="ru-RU"/>
        </w:rPr>
        <w:t>и о проектах внесения в них изменений;</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утверждает персональный состав, и порядок деятельности комиссии по подготовке проекта Правил землепользования и застройки (далее - Комиссия);</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принимает решение о направлении проекта Правил землепользования и застройки </w:t>
      </w:r>
      <w:r w:rsidRPr="007400E1">
        <w:rPr>
          <w:rFonts w:ascii="Arial" w:hAnsi="Arial" w:cs="Arial"/>
          <w:sz w:val="24"/>
          <w:szCs w:val="24"/>
        </w:rPr>
        <w:t xml:space="preserve">муниципального образования </w:t>
      </w:r>
      <w:r w:rsidRPr="007400E1">
        <w:rPr>
          <w:rFonts w:ascii="Arial" w:eastAsia="Times New Roman" w:hAnsi="Arial" w:cs="Arial"/>
          <w:sz w:val="24"/>
          <w:szCs w:val="24"/>
          <w:lang w:eastAsia="ru-RU"/>
        </w:rPr>
        <w:t xml:space="preserve">и проектов внесения в них изменений в Собрание депутатов </w:t>
      </w:r>
      <w:r w:rsidRPr="007400E1">
        <w:rPr>
          <w:rFonts w:ascii="Arial" w:hAnsi="Arial" w:cs="Arial"/>
          <w:sz w:val="24"/>
          <w:szCs w:val="24"/>
        </w:rPr>
        <w:t xml:space="preserve">Камышинского сельсовета Курского </w:t>
      </w:r>
      <w:r w:rsidRPr="007400E1">
        <w:rPr>
          <w:rFonts w:ascii="Arial" w:eastAsia="Times New Roman" w:hAnsi="Arial" w:cs="Arial"/>
          <w:sz w:val="24"/>
          <w:szCs w:val="24"/>
          <w:lang w:eastAsia="ru-RU"/>
        </w:rPr>
        <w:t>района или об их отклонении;</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утверждает проекты планировки территории и проекты межевания, градостроительные планы земельных участков на территории </w:t>
      </w:r>
      <w:r w:rsidRPr="007400E1">
        <w:rPr>
          <w:rFonts w:ascii="Arial" w:hAnsi="Arial" w:cs="Arial"/>
          <w:sz w:val="24"/>
          <w:szCs w:val="24"/>
        </w:rPr>
        <w:t>муниципального образования</w:t>
      </w:r>
      <w:r w:rsidRPr="007400E1">
        <w:rPr>
          <w:rFonts w:ascii="Arial" w:eastAsia="Times New Roman" w:hAnsi="Arial" w:cs="Arial"/>
          <w:sz w:val="24"/>
          <w:szCs w:val="24"/>
          <w:lang w:eastAsia="ru-RU"/>
        </w:rPr>
        <w:t>;</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муниципальными правовыми актами.</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принимает решения о проведении публичных слушаний по проекту Правил землепользования и застройки </w:t>
      </w:r>
      <w:r w:rsidRPr="007400E1">
        <w:rPr>
          <w:rFonts w:ascii="Arial" w:hAnsi="Arial" w:cs="Arial"/>
          <w:sz w:val="24"/>
          <w:szCs w:val="24"/>
        </w:rPr>
        <w:t xml:space="preserve">муниципального образования </w:t>
      </w:r>
      <w:r w:rsidRPr="007400E1">
        <w:rPr>
          <w:rFonts w:ascii="Arial" w:eastAsia="Times New Roman" w:hAnsi="Arial" w:cs="Arial"/>
          <w:sz w:val="24"/>
          <w:szCs w:val="24"/>
          <w:lang w:eastAsia="ru-RU"/>
        </w:rPr>
        <w:t>и по проектам внесения в них изменений;</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осуществляет иные полномочия в сфере регулирования землепользования и застройки в соответствии с законодательством Российской Федерации, Курской области и нормативными правовыми актами.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2.1.4. Администрация муниципального района осуществляет свои полномочия по вопросам регулирования землепользования и застройки на территории муниципальных образований в соответствии с законодательством Российской Федерации, Курской области и муниципальными правовыми актами муниципального района, в том числе:</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lastRenderedPageBreak/>
        <w:t xml:space="preserve">принимает решения о возможности размещения объектов строительства на территории </w:t>
      </w:r>
      <w:r w:rsidRPr="007400E1">
        <w:rPr>
          <w:rFonts w:ascii="Arial" w:hAnsi="Arial" w:cs="Arial"/>
          <w:sz w:val="24"/>
          <w:szCs w:val="24"/>
        </w:rPr>
        <w:t>муниципальных образований</w:t>
      </w:r>
      <w:r w:rsidRPr="007400E1">
        <w:rPr>
          <w:rFonts w:ascii="Arial" w:eastAsia="Times New Roman" w:hAnsi="Arial" w:cs="Arial"/>
          <w:sz w:val="24"/>
          <w:szCs w:val="24"/>
          <w:lang w:eastAsia="ru-RU"/>
        </w:rPr>
        <w:t>, необходимых для муниципальных нужд;</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принимает решения о резервировании и об изъятии земель на территории </w:t>
      </w:r>
      <w:r w:rsidRPr="007400E1">
        <w:rPr>
          <w:rFonts w:ascii="Arial" w:hAnsi="Arial" w:cs="Arial"/>
          <w:sz w:val="24"/>
          <w:szCs w:val="24"/>
        </w:rPr>
        <w:t xml:space="preserve">муниципальных образований </w:t>
      </w:r>
      <w:r w:rsidRPr="007400E1">
        <w:rPr>
          <w:rFonts w:ascii="Arial" w:eastAsia="Times New Roman" w:hAnsi="Arial" w:cs="Arial"/>
          <w:sz w:val="24"/>
          <w:szCs w:val="24"/>
          <w:lang w:eastAsia="ru-RU"/>
        </w:rPr>
        <w:t>для муниципальных нужд.</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proofErr w:type="gramStart"/>
      <w:r w:rsidRPr="007400E1">
        <w:rPr>
          <w:rFonts w:ascii="Arial" w:eastAsia="Times New Roman" w:hAnsi="Arial" w:cs="Arial"/>
          <w:sz w:val="24"/>
          <w:szCs w:val="24"/>
          <w:lang w:eastAsia="ru-RU"/>
        </w:rPr>
        <w:t>осуществляет проверку проектной документации по планировке территории на соответствие требованиям документов территориального планирования, правил землепользования и застройки муниципального образования, на  соответствие программам комплексного развития систем коммунальной инфраструктуры, программам комплексного развития транспортной инфраструктуры, программам комплексного развития социальной инфраструктуры, нормативам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w:t>
      </w:r>
      <w:proofErr w:type="gramEnd"/>
      <w:r w:rsidRPr="007400E1">
        <w:rPr>
          <w:rFonts w:ascii="Arial" w:eastAsia="Times New Roman" w:hAnsi="Arial" w:cs="Arial"/>
          <w:sz w:val="24"/>
          <w:szCs w:val="24"/>
          <w:lang w:eastAsia="ru-RU"/>
        </w:rPr>
        <w:t xml:space="preserve">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7400E1" w:rsidRPr="007400E1" w:rsidRDefault="007400E1" w:rsidP="007400E1">
      <w:pPr>
        <w:widowControl w:val="0"/>
        <w:ind w:firstLine="709"/>
        <w:jc w:val="both"/>
        <w:outlineLvl w:val="0"/>
        <w:rPr>
          <w:rFonts w:ascii="Arial" w:hAnsi="Arial" w:cs="Arial"/>
          <w:b/>
          <w:sz w:val="24"/>
          <w:szCs w:val="24"/>
        </w:rPr>
      </w:pPr>
      <w:bookmarkStart w:id="34" w:name="_Toc270676539"/>
      <w:bookmarkStart w:id="35" w:name="_Toc286828537"/>
      <w:bookmarkStart w:id="36" w:name="_Toc508802579"/>
      <w:r w:rsidRPr="007400E1">
        <w:rPr>
          <w:rFonts w:ascii="Arial" w:hAnsi="Arial" w:cs="Arial"/>
          <w:b/>
          <w:sz w:val="24"/>
          <w:szCs w:val="24"/>
        </w:rPr>
        <w:t>Статья 2.2.  Комиссия по подготовке проекта Правил землепользования и застройки</w:t>
      </w:r>
      <w:bookmarkEnd w:id="34"/>
      <w:bookmarkEnd w:id="35"/>
      <w:r w:rsidRPr="007400E1">
        <w:rPr>
          <w:rFonts w:ascii="Arial" w:hAnsi="Arial" w:cs="Arial"/>
          <w:b/>
          <w:sz w:val="24"/>
          <w:szCs w:val="24"/>
        </w:rPr>
        <w:t>.</w:t>
      </w:r>
      <w:bookmarkEnd w:id="36"/>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2.2.1. </w:t>
      </w:r>
      <w:proofErr w:type="gramStart"/>
      <w:r w:rsidRPr="007400E1">
        <w:rPr>
          <w:rFonts w:ascii="Arial" w:hAnsi="Arial" w:cs="Arial"/>
          <w:sz w:val="24"/>
          <w:szCs w:val="24"/>
        </w:rPr>
        <w:t>Комиссия по подготовке проекта настоящих Правил является коллегиальным координационным органом при Администрации муниципального района, созданным для организации подготовки проекта Правил землепользования и застройки муниципальных образований, решения вопросов в области градостроительного регулирования при размещении объектов строительства (реконструкции, реставрации, капитального ремонта) на территории муниципальных образований, а также иных вопросов в соответствии с Градостроительным кодексом Российской Федерации.</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2.2.2. К компетенции Комиссии в соответствии с федеральным законодательством и настоящими Правилами относятся:</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координация деятельности </w:t>
      </w:r>
      <w:r w:rsidRPr="007400E1">
        <w:rPr>
          <w:rFonts w:ascii="Arial" w:hAnsi="Arial" w:cs="Arial"/>
          <w:sz w:val="24"/>
          <w:szCs w:val="24"/>
        </w:rPr>
        <w:t>Администрации муниципального района</w:t>
      </w:r>
      <w:r w:rsidRPr="007400E1">
        <w:rPr>
          <w:rFonts w:ascii="Arial" w:eastAsia="Times New Roman" w:hAnsi="Arial" w:cs="Arial"/>
          <w:sz w:val="24"/>
          <w:szCs w:val="24"/>
          <w:lang w:eastAsia="ru-RU"/>
        </w:rPr>
        <w:t xml:space="preserve"> в области разработки настоящих Правил;</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обеспечение подготовки настоящих Правил;</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рассмотрение проекта настоящих Правил;</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рассмотрение предложений по внесению изменений в настоящие Правила и подготовка заключений по ним для принятия Главой </w:t>
      </w:r>
      <w:r w:rsidRPr="007400E1">
        <w:rPr>
          <w:rFonts w:ascii="Arial" w:hAnsi="Arial" w:cs="Arial"/>
          <w:sz w:val="24"/>
          <w:szCs w:val="24"/>
        </w:rPr>
        <w:t xml:space="preserve">муниципального </w:t>
      </w:r>
      <w:r w:rsidRPr="007400E1">
        <w:rPr>
          <w:rFonts w:ascii="Arial" w:eastAsia="Times New Roman" w:hAnsi="Arial" w:cs="Arial"/>
          <w:sz w:val="24"/>
          <w:szCs w:val="24"/>
          <w:lang w:eastAsia="ru-RU"/>
        </w:rPr>
        <w:t xml:space="preserve">района и Собранием депутатов </w:t>
      </w:r>
      <w:r w:rsidRPr="007400E1">
        <w:rPr>
          <w:rFonts w:ascii="Arial" w:hAnsi="Arial" w:cs="Arial"/>
          <w:sz w:val="24"/>
          <w:szCs w:val="24"/>
        </w:rPr>
        <w:t xml:space="preserve">Камышинского сельсовета Курского </w:t>
      </w:r>
      <w:r w:rsidRPr="007400E1">
        <w:rPr>
          <w:rFonts w:ascii="Arial" w:eastAsia="Times New Roman" w:hAnsi="Arial" w:cs="Arial"/>
          <w:sz w:val="24"/>
          <w:szCs w:val="24"/>
          <w:lang w:eastAsia="ru-RU"/>
        </w:rPr>
        <w:t xml:space="preserve">района решений о внесении изменений в Правила землепользования и застройки Представительным собранием </w:t>
      </w:r>
      <w:r w:rsidRPr="007400E1">
        <w:rPr>
          <w:rFonts w:ascii="Arial" w:hAnsi="Arial" w:cs="Arial"/>
          <w:sz w:val="24"/>
          <w:szCs w:val="24"/>
        </w:rPr>
        <w:t>муниципального</w:t>
      </w:r>
      <w:r w:rsidRPr="007400E1">
        <w:rPr>
          <w:rFonts w:ascii="Arial" w:eastAsia="Times New Roman" w:hAnsi="Arial" w:cs="Arial"/>
          <w:sz w:val="24"/>
          <w:szCs w:val="24"/>
          <w:lang w:eastAsia="ru-RU"/>
        </w:rPr>
        <w:t xml:space="preserve"> района или об отклонении таких предложений согласно части I настоящих Правил; </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решение других вопросов в области градостроительного регулирования в соответствии с принятыми муниципальными правовыми актами.</w:t>
      </w:r>
    </w:p>
    <w:p w:rsidR="007400E1" w:rsidRPr="007400E1" w:rsidRDefault="007400E1" w:rsidP="007400E1">
      <w:pPr>
        <w:widowControl w:val="0"/>
        <w:ind w:firstLine="709"/>
        <w:jc w:val="both"/>
        <w:outlineLvl w:val="0"/>
        <w:rPr>
          <w:rFonts w:ascii="Arial" w:hAnsi="Arial" w:cs="Arial"/>
          <w:b/>
          <w:sz w:val="24"/>
          <w:szCs w:val="24"/>
        </w:rPr>
      </w:pPr>
      <w:bookmarkStart w:id="37" w:name="_Toc508802580"/>
      <w:r w:rsidRPr="007400E1">
        <w:rPr>
          <w:rFonts w:ascii="Arial" w:hAnsi="Arial" w:cs="Arial"/>
          <w:b/>
          <w:sz w:val="24"/>
          <w:szCs w:val="24"/>
        </w:rPr>
        <w:t>Статья 2.3. О передаче осуществления части полномочий в сфере градостроительной деятельности органам местного самоуправления (муниципальному образованию).</w:t>
      </w:r>
      <w:bookmarkEnd w:id="37"/>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 Полномочия по градостроительной деятельности, могут быть переданы на основе Соглашения, заключенного между муниципальным районом и муниципальным образованием в соответствии с частью 4 статьи 15 ФЗ от 6 </w:t>
      </w:r>
      <w:r w:rsidRPr="007400E1">
        <w:rPr>
          <w:rFonts w:ascii="Arial" w:hAnsi="Arial" w:cs="Arial"/>
          <w:sz w:val="24"/>
          <w:szCs w:val="24"/>
        </w:rPr>
        <w:lastRenderedPageBreak/>
        <w:t>.10.2003 г. №131-ФЗ «Об общих принципах организации местного самоуправления в Российской Федерации», Уставом муниципального образования.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 В случае передачи полномочий в сфере градостроительной деятельности на основе Соглашения, полномочия, изложенные в главе 2 настоящих Правил осуществляет орган местного самоуправления муниципального образования.</w:t>
      </w:r>
    </w:p>
    <w:p w:rsidR="007400E1" w:rsidRPr="007400E1" w:rsidRDefault="007400E1" w:rsidP="007400E1">
      <w:pPr>
        <w:pStyle w:val="af1"/>
        <w:widowControl w:val="0"/>
        <w:spacing w:after="0" w:line="240" w:lineRule="auto"/>
        <w:ind w:left="1211"/>
        <w:jc w:val="both"/>
        <w:rPr>
          <w:rFonts w:ascii="Arial" w:eastAsia="Times New Roman" w:hAnsi="Arial" w:cs="Arial"/>
          <w:sz w:val="24"/>
          <w:szCs w:val="24"/>
          <w:lang w:eastAsia="ru-RU"/>
        </w:rPr>
      </w:pPr>
    </w:p>
    <w:p w:rsidR="007400E1" w:rsidRPr="007400E1" w:rsidRDefault="007400E1" w:rsidP="007400E1">
      <w:pPr>
        <w:widowControl w:val="0"/>
        <w:ind w:firstLine="709"/>
        <w:jc w:val="both"/>
        <w:outlineLvl w:val="1"/>
        <w:rPr>
          <w:rFonts w:ascii="Arial" w:hAnsi="Arial" w:cs="Arial"/>
          <w:b/>
          <w:sz w:val="24"/>
          <w:szCs w:val="24"/>
        </w:rPr>
      </w:pPr>
      <w:bookmarkStart w:id="38" w:name="_Toc270676540"/>
      <w:bookmarkStart w:id="39" w:name="_Toc286828538"/>
      <w:bookmarkStart w:id="40" w:name="_Toc508802581"/>
      <w:r w:rsidRPr="007400E1">
        <w:rPr>
          <w:rFonts w:ascii="Arial" w:hAnsi="Arial" w:cs="Arial"/>
          <w:b/>
          <w:sz w:val="24"/>
          <w:szCs w:val="24"/>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0"/>
    </w:p>
    <w:p w:rsidR="007400E1" w:rsidRPr="007400E1" w:rsidRDefault="007400E1" w:rsidP="007400E1">
      <w:pPr>
        <w:widowControl w:val="0"/>
        <w:ind w:firstLine="709"/>
        <w:jc w:val="both"/>
        <w:outlineLvl w:val="0"/>
        <w:rPr>
          <w:rFonts w:ascii="Arial" w:hAnsi="Arial" w:cs="Arial"/>
          <w:b/>
          <w:sz w:val="24"/>
          <w:szCs w:val="24"/>
        </w:rPr>
      </w:pPr>
      <w:bookmarkStart w:id="41" w:name="_Toc508802582"/>
      <w:bookmarkEnd w:id="38"/>
      <w:bookmarkEnd w:id="39"/>
      <w:r w:rsidRPr="007400E1">
        <w:rPr>
          <w:rFonts w:ascii="Arial" w:hAnsi="Arial" w:cs="Arial"/>
          <w:b/>
          <w:sz w:val="24"/>
          <w:szCs w:val="24"/>
        </w:rPr>
        <w:t>Статья 3.1. Общий порядок изменения видов разрешенного использования земельных участков и объектов капитального строительства.</w:t>
      </w:r>
      <w:bookmarkEnd w:id="41"/>
    </w:p>
    <w:p w:rsidR="007400E1" w:rsidRPr="007400E1" w:rsidRDefault="007400E1" w:rsidP="007400E1">
      <w:pPr>
        <w:widowControl w:val="0"/>
        <w:ind w:firstLine="709"/>
        <w:jc w:val="both"/>
        <w:rPr>
          <w:rFonts w:ascii="Arial" w:hAnsi="Arial" w:cs="Arial"/>
          <w:sz w:val="24"/>
          <w:szCs w:val="24"/>
        </w:rPr>
      </w:pPr>
      <w:bookmarkStart w:id="42" w:name="_Toc270676545"/>
      <w:bookmarkStart w:id="43" w:name="_Toc286828543"/>
      <w:r w:rsidRPr="007400E1">
        <w:rPr>
          <w:rFonts w:ascii="Arial" w:hAnsi="Arial" w:cs="Arial"/>
          <w:sz w:val="24"/>
          <w:szCs w:val="24"/>
        </w:rPr>
        <w:t>3.1.1. Землепользование и застройка земельных участков на территории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w:t>
      </w:r>
      <w:proofErr w:type="gramStart"/>
      <w:r w:rsidRPr="007400E1">
        <w:rPr>
          <w:rFonts w:ascii="Arial" w:hAnsi="Arial" w:cs="Arial"/>
          <w:sz w:val="24"/>
          <w:szCs w:val="24"/>
        </w:rPr>
        <w:t>с</w:t>
      </w:r>
      <w:proofErr w:type="gramEnd"/>
      <w:r w:rsidRPr="007400E1">
        <w:rPr>
          <w:rFonts w:ascii="Arial" w:hAnsi="Arial" w:cs="Arial"/>
          <w:sz w:val="24"/>
          <w:szCs w:val="24"/>
        </w:rPr>
        <w:t xml:space="preserve"> указанными в градостроительном регламенте:</w:t>
      </w:r>
    </w:p>
    <w:p w:rsidR="007400E1" w:rsidRPr="007400E1" w:rsidRDefault="007400E1" w:rsidP="007400E1">
      <w:pPr>
        <w:pStyle w:val="af1"/>
        <w:widowControl w:val="0"/>
        <w:numPr>
          <w:ilvl w:val="0"/>
          <w:numId w:val="21"/>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видами разрешенного использования земельных участков и объектов капитального строительства;</w:t>
      </w:r>
    </w:p>
    <w:p w:rsidR="007400E1" w:rsidRPr="007400E1" w:rsidRDefault="007400E1" w:rsidP="007400E1">
      <w:pPr>
        <w:pStyle w:val="af1"/>
        <w:widowControl w:val="0"/>
        <w:numPr>
          <w:ilvl w:val="0"/>
          <w:numId w:val="21"/>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7400E1" w:rsidRPr="007400E1" w:rsidRDefault="007400E1" w:rsidP="007400E1">
      <w:pPr>
        <w:pStyle w:val="af1"/>
        <w:widowControl w:val="0"/>
        <w:numPr>
          <w:ilvl w:val="0"/>
          <w:numId w:val="21"/>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3.1.3.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3.1.4. Изменение видов разрешенного использования земельных участков и объектов капитального строительства на территории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3.1.5. Основные и вспомогательные виды разрешенного использования </w:t>
      </w:r>
      <w:r w:rsidRPr="007400E1">
        <w:rPr>
          <w:rFonts w:ascii="Arial" w:hAnsi="Arial" w:cs="Arial"/>
          <w:sz w:val="24"/>
          <w:szCs w:val="24"/>
        </w:rPr>
        <w:lastRenderedPageBreak/>
        <w:t>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3.1.6. 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Для получения разрешения на условно разрешенный вид использования земельного участка, объекта капитального строительства правообладатели такого земельного участка, объекта капитального строительства направляют заявление в Комиссию по подготовке проекта Правил землепользования и застройки.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 и муниципальными правовыми актами.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При этом более строгие требования, относящиеся к одному и тому же параметру, поглощают более мягкие.</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Действие градостроительного регламента распространяется в равной </w:t>
      </w:r>
      <w:r w:rsidRPr="007400E1">
        <w:rPr>
          <w:rFonts w:ascii="Arial" w:hAnsi="Arial" w:cs="Arial"/>
          <w:sz w:val="24"/>
          <w:szCs w:val="24"/>
        </w:rPr>
        <w:lastRenderedPageBreak/>
        <w:t>мере на все земельные участки и объекты капитального строительства, расположенные в пределах границ территориальной зоны, обозначенной на схеме градостроительного зонирования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3.1.11. 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7400E1" w:rsidRPr="007400E1" w:rsidRDefault="007400E1" w:rsidP="007400E1">
      <w:pPr>
        <w:widowControl w:val="0"/>
        <w:ind w:firstLine="709"/>
        <w:jc w:val="both"/>
        <w:rPr>
          <w:rFonts w:ascii="Arial" w:hAnsi="Arial" w:cs="Arial"/>
          <w:sz w:val="24"/>
          <w:szCs w:val="24"/>
        </w:rPr>
      </w:pPr>
    </w:p>
    <w:p w:rsidR="007400E1" w:rsidRPr="007400E1" w:rsidRDefault="007400E1" w:rsidP="007400E1">
      <w:pPr>
        <w:widowControl w:val="0"/>
        <w:ind w:firstLine="709"/>
        <w:jc w:val="both"/>
        <w:outlineLvl w:val="1"/>
        <w:rPr>
          <w:rFonts w:ascii="Arial" w:hAnsi="Arial" w:cs="Arial"/>
          <w:b/>
          <w:sz w:val="24"/>
          <w:szCs w:val="24"/>
        </w:rPr>
      </w:pPr>
      <w:bookmarkStart w:id="44" w:name="_Toc508802583"/>
      <w:r w:rsidRPr="007400E1">
        <w:rPr>
          <w:rFonts w:ascii="Arial" w:hAnsi="Arial" w:cs="Arial"/>
          <w:b/>
          <w:sz w:val="24"/>
          <w:szCs w:val="24"/>
        </w:rPr>
        <w:t>Глава 4.  Положения о подготовке документации по планировке территории органами местного самоуправления</w:t>
      </w:r>
      <w:bookmarkStart w:id="45" w:name="_Toc270676547"/>
      <w:bookmarkStart w:id="46" w:name="_Toc286828545"/>
      <w:bookmarkEnd w:id="42"/>
      <w:bookmarkEnd w:id="43"/>
      <w:r w:rsidRPr="007400E1">
        <w:rPr>
          <w:rFonts w:ascii="Arial" w:hAnsi="Arial" w:cs="Arial"/>
          <w:b/>
          <w:sz w:val="24"/>
          <w:szCs w:val="24"/>
        </w:rPr>
        <w:t>.</w:t>
      </w:r>
      <w:bookmarkEnd w:id="44"/>
    </w:p>
    <w:p w:rsidR="007400E1" w:rsidRPr="007400E1" w:rsidRDefault="007400E1" w:rsidP="007400E1">
      <w:pPr>
        <w:widowControl w:val="0"/>
        <w:ind w:firstLine="709"/>
        <w:jc w:val="both"/>
        <w:outlineLvl w:val="0"/>
        <w:rPr>
          <w:rFonts w:ascii="Arial" w:hAnsi="Arial" w:cs="Arial"/>
          <w:b/>
          <w:sz w:val="24"/>
          <w:szCs w:val="24"/>
        </w:rPr>
      </w:pPr>
      <w:bookmarkStart w:id="47" w:name="_Toc508802584"/>
      <w:r w:rsidRPr="007400E1">
        <w:rPr>
          <w:rFonts w:ascii="Arial" w:hAnsi="Arial" w:cs="Arial"/>
          <w:b/>
          <w:sz w:val="24"/>
          <w:szCs w:val="24"/>
        </w:rPr>
        <w:t>Статья 4.1.  Работы по формированию земельных участков.</w:t>
      </w:r>
      <w:bookmarkEnd w:id="47"/>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4.1.1. Земельные участки могут быть переданы физическим и юридическим лицам для целей строительства при условии, что на момент передачи эти земельные участки являются сформированными как объекты недвижимости.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Земельные участки являются сформированными как объекты недвижимости, если они </w:t>
      </w:r>
      <w:proofErr w:type="gramStart"/>
      <w:r w:rsidRPr="007400E1">
        <w:rPr>
          <w:rFonts w:ascii="Arial" w:hAnsi="Arial" w:cs="Arial"/>
          <w:sz w:val="24"/>
          <w:szCs w:val="24"/>
        </w:rPr>
        <w:t>стоят на кадастровом учете</w:t>
      </w:r>
      <w:proofErr w:type="gramEnd"/>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4.1.3. Подготовительные работы по формированию земельных участков могут проводиться по инициативе и за счет средств:</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бюджета </w:t>
      </w:r>
      <w:r w:rsidRPr="007400E1">
        <w:rPr>
          <w:rFonts w:ascii="Arial" w:hAnsi="Arial" w:cs="Arial"/>
          <w:sz w:val="24"/>
          <w:szCs w:val="24"/>
        </w:rPr>
        <w:t xml:space="preserve">Камышинского сельсовета Курского </w:t>
      </w:r>
      <w:r w:rsidRPr="007400E1">
        <w:rPr>
          <w:rFonts w:ascii="Arial" w:eastAsia="Times New Roman" w:hAnsi="Arial" w:cs="Arial"/>
          <w:sz w:val="24"/>
          <w:szCs w:val="24"/>
          <w:lang w:eastAsia="ru-RU"/>
        </w:rPr>
        <w:t>района;</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бюджета </w:t>
      </w:r>
      <w:r w:rsidRPr="007400E1">
        <w:rPr>
          <w:rFonts w:ascii="Arial" w:hAnsi="Arial" w:cs="Arial"/>
          <w:sz w:val="24"/>
          <w:szCs w:val="24"/>
        </w:rPr>
        <w:t>Курского</w:t>
      </w:r>
      <w:r w:rsidRPr="007400E1">
        <w:rPr>
          <w:rFonts w:ascii="Arial" w:eastAsia="Times New Roman" w:hAnsi="Arial" w:cs="Arial"/>
          <w:sz w:val="24"/>
          <w:szCs w:val="24"/>
          <w:lang w:eastAsia="ru-RU"/>
        </w:rPr>
        <w:t xml:space="preserve"> района;</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физических и юридических лиц в случае передачи земельных участков в аренду по заявкам физических или юридических лиц без проведения торгов на </w:t>
      </w:r>
      <w:proofErr w:type="spellStart"/>
      <w:r w:rsidRPr="007400E1">
        <w:rPr>
          <w:rFonts w:ascii="Arial" w:eastAsia="Times New Roman" w:hAnsi="Arial" w:cs="Arial"/>
          <w:sz w:val="24"/>
          <w:szCs w:val="24"/>
          <w:lang w:eastAsia="ru-RU"/>
        </w:rPr>
        <w:t>бесконкурсной</w:t>
      </w:r>
      <w:proofErr w:type="spellEnd"/>
      <w:r w:rsidRPr="007400E1">
        <w:rPr>
          <w:rFonts w:ascii="Arial" w:eastAsia="Times New Roman" w:hAnsi="Arial" w:cs="Arial"/>
          <w:sz w:val="24"/>
          <w:szCs w:val="24"/>
          <w:lang w:eastAsia="ru-RU"/>
        </w:rPr>
        <w:t xml:space="preserve"> основе в установленном законом порядке.</w:t>
      </w:r>
    </w:p>
    <w:p w:rsidR="007400E1" w:rsidRPr="007400E1" w:rsidRDefault="007400E1" w:rsidP="007400E1">
      <w:pPr>
        <w:widowControl w:val="0"/>
        <w:ind w:firstLine="709"/>
        <w:jc w:val="both"/>
        <w:outlineLvl w:val="0"/>
        <w:rPr>
          <w:rFonts w:ascii="Arial" w:hAnsi="Arial" w:cs="Arial"/>
          <w:b/>
          <w:sz w:val="24"/>
          <w:szCs w:val="24"/>
        </w:rPr>
      </w:pPr>
      <w:bookmarkStart w:id="48" w:name="_Toc270676542"/>
      <w:bookmarkStart w:id="49" w:name="_Toc286828540"/>
      <w:bookmarkStart w:id="50" w:name="_Toc508802585"/>
      <w:r w:rsidRPr="007400E1">
        <w:rPr>
          <w:rFonts w:ascii="Arial" w:hAnsi="Arial" w:cs="Arial"/>
          <w:b/>
          <w:sz w:val="24"/>
          <w:szCs w:val="24"/>
        </w:rPr>
        <w:t>Статья 4.2. Общие положения о документации по планировке территории муниципального образования</w:t>
      </w:r>
      <w:bookmarkEnd w:id="48"/>
      <w:bookmarkEnd w:id="49"/>
      <w:r w:rsidRPr="007400E1">
        <w:rPr>
          <w:rFonts w:ascii="Arial" w:hAnsi="Arial" w:cs="Arial"/>
          <w:b/>
          <w:sz w:val="24"/>
          <w:szCs w:val="24"/>
        </w:rPr>
        <w:t>.</w:t>
      </w:r>
      <w:bookmarkEnd w:id="50"/>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4.2.1. Состав и содержание документации по планировке территории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определяется Градостроительным кодексом Российской Федерации, нормативными правовыми актами Российской Федерации, законами Курской области и принимаемыми в соответствии с ними муниципальными правовыми актами Курского района.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4.2.2. Порядок подготовки и согласования документации по планировке территории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в части проектов планировки и проектов межевания территорий, подготовка, которой осуществляется на основании решений Администрации Курского района, определяется Градостроительным кодексом Российской Федерации, законами Курской области и муниципальными правовыми актами Курского района.</w:t>
      </w:r>
      <w:bookmarkStart w:id="51" w:name="_Toc270676543"/>
      <w:bookmarkStart w:id="52" w:name="_Toc286828541"/>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4.2.3. Подготовка документации по планировке территории </w:t>
      </w:r>
      <w:r w:rsidRPr="007400E1">
        <w:rPr>
          <w:rFonts w:ascii="Arial" w:hAnsi="Arial" w:cs="Arial"/>
          <w:sz w:val="24"/>
          <w:szCs w:val="24"/>
        </w:rPr>
        <w:lastRenderedPageBreak/>
        <w:t xml:space="preserve">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4.2.4.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7400E1" w:rsidRPr="007400E1" w:rsidRDefault="007400E1" w:rsidP="007400E1">
      <w:pPr>
        <w:autoSpaceDE w:val="0"/>
        <w:autoSpaceDN w:val="0"/>
        <w:adjustRightInd w:val="0"/>
        <w:ind w:firstLine="539"/>
        <w:jc w:val="both"/>
        <w:rPr>
          <w:rFonts w:ascii="Arial" w:hAnsi="Arial" w:cs="Arial"/>
          <w:color w:val="000000"/>
          <w:sz w:val="24"/>
          <w:szCs w:val="24"/>
        </w:rPr>
      </w:pPr>
      <w:r w:rsidRPr="007400E1">
        <w:rPr>
          <w:rFonts w:ascii="Arial" w:hAnsi="Arial" w:cs="Arial"/>
          <w:color w:val="000000"/>
          <w:sz w:val="24"/>
          <w:szCs w:val="24"/>
        </w:rPr>
        <w:t>1) необходимо изъятие земельных участков для государственных или муниципальных ну</w:t>
      </w:r>
      <w:proofErr w:type="gramStart"/>
      <w:r w:rsidRPr="007400E1">
        <w:rPr>
          <w:rFonts w:ascii="Arial" w:hAnsi="Arial" w:cs="Arial"/>
          <w:color w:val="000000"/>
          <w:sz w:val="24"/>
          <w:szCs w:val="24"/>
        </w:rPr>
        <w:t>жд в св</w:t>
      </w:r>
      <w:proofErr w:type="gramEnd"/>
      <w:r w:rsidRPr="007400E1">
        <w:rPr>
          <w:rFonts w:ascii="Arial" w:hAnsi="Arial" w:cs="Arial"/>
          <w:color w:val="000000"/>
          <w:sz w:val="24"/>
          <w:szCs w:val="24"/>
        </w:rPr>
        <w:t>язи с размещением объекта капитального строительства федерального, регионального или местного значения;</w:t>
      </w:r>
    </w:p>
    <w:p w:rsidR="007400E1" w:rsidRPr="007400E1" w:rsidRDefault="007400E1" w:rsidP="007400E1">
      <w:pPr>
        <w:autoSpaceDE w:val="0"/>
        <w:autoSpaceDN w:val="0"/>
        <w:adjustRightInd w:val="0"/>
        <w:ind w:firstLine="539"/>
        <w:jc w:val="both"/>
        <w:rPr>
          <w:rFonts w:ascii="Arial" w:hAnsi="Arial" w:cs="Arial"/>
          <w:color w:val="000000"/>
          <w:sz w:val="24"/>
          <w:szCs w:val="24"/>
        </w:rPr>
      </w:pPr>
      <w:r w:rsidRPr="007400E1">
        <w:rPr>
          <w:rFonts w:ascii="Arial" w:hAnsi="Arial" w:cs="Arial"/>
          <w:color w:val="000000"/>
          <w:sz w:val="24"/>
          <w:szCs w:val="24"/>
        </w:rPr>
        <w:t xml:space="preserve">2) </w:t>
      </w:r>
      <w:proofErr w:type="gramStart"/>
      <w:r w:rsidRPr="007400E1">
        <w:rPr>
          <w:rFonts w:ascii="Arial" w:hAnsi="Arial" w:cs="Arial"/>
          <w:color w:val="000000"/>
          <w:sz w:val="24"/>
          <w:szCs w:val="24"/>
        </w:rPr>
        <w:t>необходимы</w:t>
      </w:r>
      <w:proofErr w:type="gramEnd"/>
      <w:r w:rsidRPr="007400E1">
        <w:rPr>
          <w:rFonts w:ascii="Arial" w:hAnsi="Arial" w:cs="Arial"/>
          <w:color w:val="000000"/>
          <w:sz w:val="24"/>
          <w:szCs w:val="24"/>
        </w:rPr>
        <w:t xml:space="preserve"> установление, изменение или отмена красных линий;</w:t>
      </w:r>
    </w:p>
    <w:p w:rsidR="007400E1" w:rsidRPr="007400E1" w:rsidRDefault="007400E1" w:rsidP="007400E1">
      <w:pPr>
        <w:autoSpaceDE w:val="0"/>
        <w:autoSpaceDN w:val="0"/>
        <w:adjustRightInd w:val="0"/>
        <w:ind w:firstLine="539"/>
        <w:jc w:val="both"/>
        <w:rPr>
          <w:rFonts w:ascii="Arial" w:hAnsi="Arial" w:cs="Arial"/>
          <w:color w:val="000000"/>
          <w:sz w:val="24"/>
          <w:szCs w:val="24"/>
        </w:rPr>
      </w:pPr>
      <w:r w:rsidRPr="007400E1">
        <w:rPr>
          <w:rFonts w:ascii="Arial" w:hAnsi="Arial" w:cs="Arial"/>
          <w:color w:val="000000"/>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400E1" w:rsidRPr="007400E1" w:rsidRDefault="007400E1" w:rsidP="007400E1">
      <w:pPr>
        <w:autoSpaceDE w:val="0"/>
        <w:autoSpaceDN w:val="0"/>
        <w:adjustRightInd w:val="0"/>
        <w:ind w:firstLine="539"/>
        <w:jc w:val="both"/>
        <w:rPr>
          <w:rFonts w:ascii="Arial" w:hAnsi="Arial" w:cs="Arial"/>
          <w:color w:val="000000"/>
          <w:sz w:val="24"/>
          <w:szCs w:val="24"/>
        </w:rPr>
      </w:pPr>
      <w:proofErr w:type="gramStart"/>
      <w:r w:rsidRPr="007400E1">
        <w:rPr>
          <w:rFonts w:ascii="Arial" w:hAnsi="Arial" w:cs="Arial"/>
          <w:color w:val="000000"/>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7400E1" w:rsidRPr="007400E1" w:rsidRDefault="007400E1" w:rsidP="007400E1">
      <w:pPr>
        <w:autoSpaceDE w:val="0"/>
        <w:autoSpaceDN w:val="0"/>
        <w:adjustRightInd w:val="0"/>
        <w:ind w:firstLine="539"/>
        <w:jc w:val="both"/>
        <w:rPr>
          <w:rFonts w:ascii="Arial" w:hAnsi="Arial" w:cs="Arial"/>
          <w:color w:val="000000"/>
          <w:sz w:val="24"/>
          <w:szCs w:val="24"/>
        </w:rPr>
      </w:pPr>
      <w:r w:rsidRPr="007400E1">
        <w:rPr>
          <w:rFonts w:ascii="Arial" w:hAnsi="Arial" w:cs="Arial"/>
          <w:color w:val="000000"/>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sz w:val="24"/>
          <w:szCs w:val="24"/>
        </w:rPr>
      </w:pPr>
      <w:r w:rsidRPr="007400E1">
        <w:rPr>
          <w:rFonts w:ascii="Arial" w:hAnsi="Arial" w:cs="Arial"/>
          <w:sz w:val="24"/>
          <w:szCs w:val="24"/>
        </w:rPr>
        <w:t>4.2.5. При подготовке документации по планировке территории разрабатываются проекты планировки территории, проекты межевания территории и градостроительные планы земельных участков, которые разрабатываются в составе документации по планировке территории, либо в виде отдельных документов.</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sz w:val="24"/>
          <w:szCs w:val="24"/>
        </w:rPr>
      </w:pPr>
      <w:r w:rsidRPr="007400E1">
        <w:rPr>
          <w:rFonts w:ascii="Arial" w:hAnsi="Arial" w:cs="Arial"/>
          <w:sz w:val="24"/>
          <w:szCs w:val="24"/>
        </w:rPr>
        <w:t>4.2.6. Проект планировки территории является основой для подготовки проекта межевания территории.</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sz w:val="24"/>
          <w:szCs w:val="24"/>
        </w:rPr>
      </w:pPr>
      <w:r w:rsidRPr="007400E1">
        <w:rPr>
          <w:rFonts w:ascii="Arial" w:hAnsi="Arial" w:cs="Arial"/>
          <w:sz w:val="24"/>
          <w:szCs w:val="24"/>
        </w:rPr>
        <w:t>4.2.7 Подготовка документации по планировке территории осуществляется в соответствии с материалами и результатами инженерных изысканий.</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sz w:val="24"/>
          <w:szCs w:val="24"/>
        </w:rPr>
      </w:pPr>
      <w:r w:rsidRPr="007400E1">
        <w:rPr>
          <w:rFonts w:ascii="Arial" w:hAnsi="Arial" w:cs="Arial"/>
          <w:sz w:val="24"/>
          <w:szCs w:val="24"/>
        </w:rPr>
        <w:t xml:space="preserve">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sz w:val="24"/>
          <w:szCs w:val="24"/>
        </w:rPr>
      </w:pPr>
      <w:r w:rsidRPr="007400E1">
        <w:rPr>
          <w:rFonts w:ascii="Arial" w:hAnsi="Arial" w:cs="Arial"/>
          <w:sz w:val="24"/>
          <w:szCs w:val="24"/>
        </w:rPr>
        <w:t>Инженерные изыскания для подготовки документации по планировке территории выполняются в целях получения:</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sz w:val="24"/>
          <w:szCs w:val="24"/>
        </w:rPr>
      </w:pPr>
      <w:r w:rsidRPr="007400E1">
        <w:rPr>
          <w:rFonts w:ascii="Arial" w:hAnsi="Arial" w:cs="Arial"/>
          <w:sz w:val="24"/>
          <w:szCs w:val="24"/>
        </w:rPr>
        <w:lastRenderedPageBreak/>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sz w:val="24"/>
          <w:szCs w:val="24"/>
        </w:rPr>
      </w:pPr>
      <w:r w:rsidRPr="007400E1">
        <w:rPr>
          <w:rFonts w:ascii="Arial" w:hAnsi="Arial" w:cs="Arial"/>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sz w:val="24"/>
          <w:szCs w:val="24"/>
        </w:rPr>
      </w:pPr>
      <w:r w:rsidRPr="007400E1">
        <w:rPr>
          <w:rFonts w:ascii="Arial" w:hAnsi="Arial" w:cs="Arial"/>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sz w:val="24"/>
          <w:szCs w:val="24"/>
        </w:rPr>
      </w:pPr>
      <w:proofErr w:type="gramStart"/>
      <w:r w:rsidRPr="007400E1">
        <w:rPr>
          <w:rFonts w:ascii="Arial" w:hAnsi="Arial" w:cs="Arial"/>
          <w:sz w:val="24"/>
          <w:szCs w:val="24"/>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w:t>
      </w:r>
      <w:proofErr w:type="gramEnd"/>
      <w:r w:rsidRPr="007400E1">
        <w:rPr>
          <w:rFonts w:ascii="Arial" w:hAnsi="Arial" w:cs="Arial"/>
          <w:sz w:val="24"/>
          <w:szCs w:val="24"/>
        </w:rPr>
        <w:t>,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7400E1" w:rsidRPr="007400E1" w:rsidRDefault="007400E1" w:rsidP="007400E1">
      <w:pPr>
        <w:widowControl w:val="0"/>
        <w:ind w:firstLine="709"/>
        <w:jc w:val="both"/>
        <w:rPr>
          <w:rFonts w:ascii="Arial" w:hAnsi="Arial" w:cs="Arial"/>
          <w:b/>
          <w:sz w:val="24"/>
          <w:szCs w:val="24"/>
        </w:rPr>
      </w:pPr>
      <w:r w:rsidRPr="007400E1">
        <w:rPr>
          <w:rFonts w:ascii="Arial" w:hAnsi="Arial" w:cs="Arial"/>
          <w:sz w:val="24"/>
          <w:szCs w:val="24"/>
        </w:rPr>
        <w:t>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r w:rsidRPr="007400E1">
        <w:rPr>
          <w:rFonts w:ascii="Arial" w:hAnsi="Arial" w:cs="Arial"/>
          <w:b/>
          <w:sz w:val="24"/>
          <w:szCs w:val="24"/>
        </w:rPr>
        <w:t xml:space="preserve"> </w:t>
      </w:r>
    </w:p>
    <w:p w:rsidR="007400E1" w:rsidRPr="007400E1" w:rsidRDefault="007400E1" w:rsidP="007400E1">
      <w:pPr>
        <w:widowControl w:val="0"/>
        <w:ind w:firstLine="709"/>
        <w:jc w:val="both"/>
        <w:outlineLvl w:val="0"/>
        <w:rPr>
          <w:rFonts w:ascii="Arial" w:hAnsi="Arial" w:cs="Arial"/>
          <w:b/>
          <w:sz w:val="24"/>
          <w:szCs w:val="24"/>
        </w:rPr>
      </w:pPr>
      <w:bookmarkStart w:id="53" w:name="_Toc508802586"/>
      <w:r w:rsidRPr="007400E1">
        <w:rPr>
          <w:rFonts w:ascii="Arial" w:hAnsi="Arial" w:cs="Arial"/>
          <w:b/>
          <w:sz w:val="24"/>
          <w:szCs w:val="24"/>
        </w:rPr>
        <w:t xml:space="preserve">Статья 4.3. Особенности подготовки документации по планировке территории, разрабатываемой на основании решения Администрации </w:t>
      </w:r>
      <w:bookmarkEnd w:id="51"/>
      <w:bookmarkEnd w:id="52"/>
      <w:r w:rsidRPr="007400E1">
        <w:rPr>
          <w:rFonts w:ascii="Arial" w:hAnsi="Arial" w:cs="Arial"/>
          <w:b/>
          <w:sz w:val="24"/>
          <w:szCs w:val="24"/>
        </w:rPr>
        <w:t>Курского района.</w:t>
      </w:r>
      <w:bookmarkEnd w:id="53"/>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sz w:val="24"/>
          <w:szCs w:val="24"/>
        </w:rPr>
      </w:pPr>
      <w:r w:rsidRPr="007400E1">
        <w:rPr>
          <w:rFonts w:ascii="Arial" w:hAnsi="Arial" w:cs="Arial"/>
          <w:sz w:val="24"/>
          <w:szCs w:val="24"/>
        </w:rPr>
        <w:t xml:space="preserve">4.3.1. </w:t>
      </w:r>
      <w:proofErr w:type="gramStart"/>
      <w:r w:rsidRPr="007400E1">
        <w:rPr>
          <w:rFonts w:ascii="Arial" w:hAnsi="Arial" w:cs="Arial"/>
          <w:sz w:val="24"/>
          <w:szCs w:val="24"/>
        </w:rPr>
        <w:t>Развитие элементов планировочной структуры,  застройка земельных участков, площадь которых превышает 0,5га, предназначенных для раздела в целях индивидуального  жилищного строительства, ведения личного подсобного хозяйства Камышинского сельсовета, размещение линейных объектов осуществляется в соответствии с генеральным планом Камышинского сельсовета, на основе настоящих правил землепользования и застройки,</w:t>
      </w:r>
      <w:r w:rsidRPr="007400E1">
        <w:rPr>
          <w:rFonts w:ascii="Arial" w:hAnsi="Arial" w:cs="Arial"/>
        </w:rPr>
        <w:t xml:space="preserve"> </w:t>
      </w:r>
      <w:r w:rsidRPr="007400E1">
        <w:rPr>
          <w:rFonts w:ascii="Arial" w:hAnsi="Arial" w:cs="Arial"/>
          <w:sz w:val="24"/>
          <w:szCs w:val="24"/>
        </w:rPr>
        <w:t>исключительно посредством разработки документации по планировке территории.</w:t>
      </w:r>
      <w:proofErr w:type="gramEnd"/>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sz w:val="24"/>
          <w:szCs w:val="24"/>
        </w:rPr>
      </w:pPr>
      <w:r w:rsidRPr="007400E1">
        <w:rPr>
          <w:rFonts w:ascii="Arial" w:hAnsi="Arial" w:cs="Arial"/>
          <w:sz w:val="24"/>
          <w:szCs w:val="24"/>
        </w:rPr>
        <w:t>Не допускается выполнение мероприятий по разделу земельных участков, независимо от форм собственности, площадь которых превышает 0,5га в отсутствие разработанной и утвержденной в установленном настоящими правилами порядке, документации по планировке территории.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4.3.2. Решение о подготовке документации по планировке территории принимается Администрацией Курского района по собственной инициативе, в случаях установленных Градостроительным кодексом Российской Федерации, либо на основании предложений физических или юридических лиц о подготовке документации по планировке территории.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4.3.3. Указанное решение подлежит опубликованию (обнародованию) в порядке, установленном для официального опубликования (обнародования) муниципальных правовых актов, в течение трех дней со дня принятия такого </w:t>
      </w:r>
      <w:r w:rsidRPr="007400E1">
        <w:rPr>
          <w:rFonts w:ascii="Arial" w:hAnsi="Arial" w:cs="Arial"/>
          <w:sz w:val="24"/>
          <w:szCs w:val="24"/>
        </w:rPr>
        <w:lastRenderedPageBreak/>
        <w:t>решения и размещается на официальном сайте в сети «Интернет».</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4.3.4. Решения о подготовке документации по планировке территории принимаются самостоятельно:</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 лицами, указанными в </w:t>
      </w:r>
      <w:hyperlink r:id="rId11" w:history="1">
        <w:r w:rsidRPr="007400E1">
          <w:rPr>
            <w:rFonts w:ascii="Arial" w:hAnsi="Arial" w:cs="Arial"/>
            <w:sz w:val="24"/>
            <w:szCs w:val="24"/>
          </w:rPr>
          <w:t>части 3 статьи 46.9 Градостроительного кодекса</w:t>
        </w:r>
      </w:hyperlink>
      <w:r w:rsidRPr="007400E1">
        <w:rPr>
          <w:rFonts w:ascii="Arial" w:hAnsi="Arial" w:cs="Arial"/>
          <w:sz w:val="24"/>
          <w:szCs w:val="24"/>
        </w:rPr>
        <w:t xml:space="preserve"> Российской  Федерации;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В случаях, предусмотренных пунктом 4.3.4.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бюджета муниципального района. </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4.3.5. Со дня опубликования (обнародования) решения о подготовке документации по планировке территории физические или юридические лица вправе представить в Администрацию Курского района свои предложения о порядке, сроках подготовки и содержании документации по планировке территории.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4.3.6. </w:t>
      </w:r>
      <w:proofErr w:type="gramStart"/>
      <w:r w:rsidRPr="007400E1">
        <w:rPr>
          <w:rFonts w:ascii="Arial" w:hAnsi="Arial" w:cs="Arial"/>
          <w:sz w:val="24"/>
          <w:szCs w:val="24"/>
        </w:rPr>
        <w:t>Комиссия осуществляет проверку документации на основании документов территориального планирования,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По результатам проверки комиссия принимает соответствующее решение о направлении документации по планировке территории Главе Курского района или об отклонении такой документации и о направлении ее на доработку.</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4.3.7. Проекты планировки территории и проекты межевания территории, подготовленные в составе документации по планировке территорий, или в виде отдельных документов до их утверждения подлежат обязательному рассмотрению на публичных слушаниях.</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4.3.8. Порядок организации и проведения публичных слушаний по проекту </w:t>
      </w:r>
      <w:r w:rsidRPr="007400E1">
        <w:rPr>
          <w:rFonts w:ascii="Arial" w:hAnsi="Arial" w:cs="Arial"/>
          <w:sz w:val="24"/>
          <w:szCs w:val="24"/>
        </w:rPr>
        <w:lastRenderedPageBreak/>
        <w:t xml:space="preserve">планировки территории и проекту межевания этой территории определяется положениями Градостроительного кодекса Российской Федерации и в соответствии с Уставом  Курского района и главой 5 настоящих Правил. </w:t>
      </w:r>
    </w:p>
    <w:p w:rsidR="007400E1" w:rsidRPr="007400E1" w:rsidRDefault="007400E1" w:rsidP="007400E1">
      <w:pPr>
        <w:widowControl w:val="0"/>
        <w:ind w:firstLine="709"/>
        <w:jc w:val="both"/>
        <w:outlineLvl w:val="0"/>
        <w:rPr>
          <w:rFonts w:ascii="Arial" w:hAnsi="Arial" w:cs="Arial"/>
          <w:b/>
          <w:sz w:val="24"/>
          <w:szCs w:val="24"/>
        </w:rPr>
      </w:pPr>
      <w:bookmarkStart w:id="54" w:name="_Toc270676544"/>
      <w:bookmarkStart w:id="55" w:name="_Toc286828542"/>
      <w:bookmarkStart w:id="56" w:name="_Toc508802587"/>
      <w:r w:rsidRPr="007400E1">
        <w:rPr>
          <w:rFonts w:ascii="Arial" w:hAnsi="Arial" w:cs="Arial"/>
          <w:b/>
          <w:sz w:val="24"/>
          <w:szCs w:val="24"/>
        </w:rPr>
        <w:t>Статья 4.4. Порядок подготовки градостроительных планов земельных участков</w:t>
      </w:r>
      <w:bookmarkEnd w:id="54"/>
      <w:bookmarkEnd w:id="55"/>
      <w:r w:rsidRPr="007400E1">
        <w:rPr>
          <w:rFonts w:ascii="Arial" w:hAnsi="Arial" w:cs="Arial"/>
          <w:b/>
          <w:sz w:val="24"/>
          <w:szCs w:val="24"/>
        </w:rPr>
        <w:t>.</w:t>
      </w:r>
      <w:bookmarkStart w:id="57" w:name="_Toc270676557"/>
      <w:bookmarkStart w:id="58" w:name="_Toc286828555"/>
      <w:bookmarkEnd w:id="45"/>
      <w:bookmarkEnd w:id="46"/>
      <w:bookmarkEnd w:id="56"/>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4.4.1. В случае</w:t>
      </w:r>
      <w:proofErr w:type="gramStart"/>
      <w:r w:rsidRPr="007400E1">
        <w:rPr>
          <w:rFonts w:ascii="Arial" w:hAnsi="Arial" w:cs="Arial"/>
          <w:sz w:val="24"/>
          <w:szCs w:val="24"/>
        </w:rPr>
        <w:t>,</w:t>
      </w:r>
      <w:proofErr w:type="gramEnd"/>
      <w:r w:rsidRPr="007400E1">
        <w:rPr>
          <w:rFonts w:ascii="Arial" w:hAnsi="Arial" w:cs="Arial"/>
          <w:sz w:val="24"/>
          <w:szCs w:val="24"/>
        </w:rPr>
        <w:t xml:space="preserve"> если в соответствии с федеральным законодательством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В иных случаях градостроительный план может быть подготовлен в виде отдельного документа.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4.4.2. В целях получения градостроительного плана земельного участка правообладатель земельного участка обращается с заявлением в Администрацию Курского района. Заявление о выдаче градостроительного плана земельного участка может быть подано заявителем через многофункциональный центр.</w:t>
      </w:r>
    </w:p>
    <w:p w:rsidR="007400E1" w:rsidRPr="007400E1" w:rsidRDefault="007400E1" w:rsidP="007400E1">
      <w:pPr>
        <w:rPr>
          <w:rFonts w:ascii="Arial" w:hAnsi="Arial" w:cs="Arial"/>
        </w:rPr>
      </w:pPr>
    </w:p>
    <w:p w:rsidR="007400E1" w:rsidRPr="007400E1" w:rsidRDefault="007400E1" w:rsidP="007400E1">
      <w:pPr>
        <w:widowControl w:val="0"/>
        <w:ind w:firstLine="709"/>
        <w:jc w:val="both"/>
        <w:outlineLvl w:val="1"/>
        <w:rPr>
          <w:rFonts w:ascii="Arial" w:hAnsi="Arial" w:cs="Arial"/>
          <w:b/>
          <w:color w:val="000000"/>
          <w:sz w:val="24"/>
          <w:szCs w:val="24"/>
        </w:rPr>
      </w:pPr>
      <w:bookmarkStart w:id="59" w:name="_Toc270676559"/>
      <w:bookmarkStart w:id="60" w:name="_Toc286828557"/>
      <w:bookmarkStart w:id="61" w:name="_Toc508632419"/>
      <w:bookmarkStart w:id="62" w:name="_Toc508802588"/>
      <w:bookmarkEnd w:id="57"/>
      <w:bookmarkEnd w:id="58"/>
      <w:r w:rsidRPr="007400E1">
        <w:rPr>
          <w:rFonts w:ascii="Arial" w:hAnsi="Arial" w:cs="Arial"/>
          <w:b/>
          <w:color w:val="000000"/>
          <w:sz w:val="24"/>
          <w:szCs w:val="24"/>
        </w:rPr>
        <w:t>Глава 5. Положения о проведении публичных слушаний по вопросам землепользования и застройки.</w:t>
      </w:r>
      <w:bookmarkEnd w:id="61"/>
      <w:bookmarkEnd w:id="62"/>
    </w:p>
    <w:p w:rsidR="007400E1" w:rsidRPr="007400E1" w:rsidRDefault="007400E1" w:rsidP="007400E1">
      <w:pPr>
        <w:widowControl w:val="0"/>
        <w:ind w:firstLine="709"/>
        <w:jc w:val="both"/>
        <w:outlineLvl w:val="0"/>
        <w:rPr>
          <w:rFonts w:ascii="Arial" w:hAnsi="Arial" w:cs="Arial"/>
          <w:b/>
          <w:color w:val="000000"/>
          <w:sz w:val="24"/>
          <w:szCs w:val="24"/>
        </w:rPr>
      </w:pPr>
      <w:bookmarkStart w:id="63" w:name="_Toc270676558"/>
      <w:bookmarkStart w:id="64" w:name="_Toc286828556"/>
      <w:bookmarkStart w:id="65" w:name="_Toc508632420"/>
      <w:bookmarkStart w:id="66" w:name="_Toc508802589"/>
      <w:r w:rsidRPr="007400E1">
        <w:rPr>
          <w:rFonts w:ascii="Arial" w:hAnsi="Arial" w:cs="Arial"/>
          <w:b/>
          <w:color w:val="000000"/>
          <w:sz w:val="24"/>
          <w:szCs w:val="24"/>
        </w:rPr>
        <w:t>Статья 5.1. Общие положения о публичных слушаниях по вопросам градостроительной деятельности</w:t>
      </w:r>
      <w:bookmarkEnd w:id="63"/>
      <w:bookmarkEnd w:id="64"/>
      <w:r w:rsidRPr="007400E1">
        <w:rPr>
          <w:rFonts w:ascii="Arial" w:hAnsi="Arial" w:cs="Arial"/>
          <w:b/>
          <w:color w:val="000000"/>
          <w:sz w:val="24"/>
          <w:szCs w:val="24"/>
        </w:rPr>
        <w:t>.</w:t>
      </w:r>
      <w:bookmarkEnd w:id="65"/>
      <w:bookmarkEnd w:id="66"/>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5.1.1. Общественные обсуждения или 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Курского района, настоящими Правилами, а также муниципальными правовыми актами Курского района.</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5.1.2. В соответствии с Градостроительным кодексом Российской Федерации общественные обсуждения или публичные слушания по вопросам градостроительной деятельности в обязательном порядке проводятся в следующих случаях:</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1) внесения изменений в настоящие Правила;</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2) утверждения проекта документации по планировке территории сельсовета, проекта предложений о внесении изменений в документацию по планировке территорий:</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а) проектов планировки территорий, содержащих в своем составе проекты межевания территорий;</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б) проектов планировки территорий, не содержащих в своем составе проектов межевания территорий;</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 xml:space="preserve">в) проектов межевания территории вне состава проектов планировки </w:t>
      </w:r>
      <w:r w:rsidRPr="007400E1">
        <w:rPr>
          <w:rFonts w:ascii="Arial" w:hAnsi="Arial" w:cs="Arial"/>
          <w:color w:val="000000"/>
          <w:sz w:val="24"/>
          <w:szCs w:val="24"/>
        </w:rPr>
        <w:lastRenderedPageBreak/>
        <w:t>территории в случае межевания территории, на которой расположены многоквартирные дома;</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3) предоставления разрешений на условно разрешенные виды использования земельных участков и объектов капитального строительства;</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4) предоставления разрешений на отклонения от предельных параметров разрешенного строительства.</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 xml:space="preserve">5.1.3. </w:t>
      </w:r>
      <w:proofErr w:type="gramStart"/>
      <w:r w:rsidRPr="007400E1">
        <w:rPr>
          <w:rFonts w:ascii="Arial" w:eastAsia="Calibri" w:hAnsi="Arial" w:cs="Arial"/>
          <w:color w:val="000000"/>
          <w:sz w:val="24"/>
          <w:szCs w:val="24"/>
        </w:rPr>
        <w:t>Орган, уполномоченный в области градостроительной деятельности, перед представлением на общественные обсуждения или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w:t>
      </w:r>
      <w:proofErr w:type="gramEnd"/>
      <w:r w:rsidRPr="007400E1">
        <w:rPr>
          <w:rFonts w:ascii="Arial" w:eastAsia="Calibri" w:hAnsi="Arial" w:cs="Arial"/>
          <w:color w:val="000000"/>
          <w:sz w:val="24"/>
          <w:szCs w:val="24"/>
        </w:rPr>
        <w:t xml:space="preserve"> проектирования и подготавливает заключение.</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5.1.4. При отсутствии положительного заключения, указанного в подпункте 5.1.3, не допускается принимать положительные решения по поводу проектов документов, заявлений, представляемых на общественные обсуждения или публичные слушания.</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5.1.5. Органом, уполномоченным на проведение общественных обсуждений или публичных слушаний по вопросам градостроительной деятельности, являются:</w:t>
      </w:r>
    </w:p>
    <w:p w:rsidR="007400E1" w:rsidRPr="007400E1" w:rsidRDefault="007400E1" w:rsidP="007400E1">
      <w:pPr>
        <w:widowControl w:val="0"/>
        <w:ind w:firstLine="709"/>
        <w:contextualSpacing/>
        <w:jc w:val="both"/>
        <w:rPr>
          <w:rFonts w:ascii="Arial" w:eastAsia="Calibri" w:hAnsi="Arial" w:cs="Arial"/>
          <w:color w:val="000000"/>
          <w:sz w:val="24"/>
          <w:szCs w:val="24"/>
        </w:rPr>
      </w:pPr>
      <w:r w:rsidRPr="007400E1">
        <w:rPr>
          <w:rFonts w:ascii="Arial" w:eastAsia="Calibri" w:hAnsi="Arial" w:cs="Arial"/>
          <w:color w:val="000000"/>
          <w:sz w:val="24"/>
          <w:szCs w:val="24"/>
        </w:rPr>
        <w:t>1) комиссия по подготовке проекта Правил землепользования Курского района.</w:t>
      </w:r>
    </w:p>
    <w:p w:rsidR="007400E1" w:rsidRPr="007400E1" w:rsidRDefault="007400E1" w:rsidP="007400E1">
      <w:pPr>
        <w:widowControl w:val="0"/>
        <w:ind w:firstLine="709"/>
        <w:contextualSpacing/>
        <w:jc w:val="both"/>
        <w:rPr>
          <w:rFonts w:ascii="Arial" w:eastAsia="Calibri" w:hAnsi="Arial" w:cs="Arial"/>
          <w:color w:val="000000"/>
          <w:sz w:val="24"/>
          <w:szCs w:val="24"/>
        </w:rPr>
      </w:pPr>
      <w:r w:rsidRPr="007400E1">
        <w:rPr>
          <w:rFonts w:ascii="Arial" w:eastAsia="Calibri" w:hAnsi="Arial" w:cs="Arial"/>
          <w:color w:val="000000"/>
          <w:sz w:val="24"/>
          <w:szCs w:val="24"/>
        </w:rPr>
        <w:t>В случае передачи полномочий по подготовке проекта правил землепользования и застройки Камышинского сельсовета организация и проведения общественных обсуждений или публичных слушаний осуществляется комиссией, созданной решением  муниципального образования «</w:t>
      </w:r>
      <w:proofErr w:type="spellStart"/>
      <w:r w:rsidRPr="007400E1">
        <w:rPr>
          <w:rFonts w:ascii="Arial" w:eastAsia="Calibri" w:hAnsi="Arial" w:cs="Arial"/>
          <w:color w:val="000000"/>
          <w:sz w:val="24"/>
          <w:szCs w:val="24"/>
        </w:rPr>
        <w:t>Камышинский</w:t>
      </w:r>
      <w:proofErr w:type="spellEnd"/>
      <w:r w:rsidRPr="007400E1">
        <w:rPr>
          <w:rFonts w:ascii="Arial" w:eastAsia="Calibri" w:hAnsi="Arial" w:cs="Arial"/>
          <w:color w:val="000000"/>
          <w:sz w:val="24"/>
          <w:szCs w:val="24"/>
        </w:rPr>
        <w:t xml:space="preserve"> сельсовет».</w:t>
      </w:r>
    </w:p>
    <w:p w:rsidR="007400E1" w:rsidRPr="007400E1" w:rsidRDefault="007400E1" w:rsidP="007400E1">
      <w:pPr>
        <w:widowControl w:val="0"/>
        <w:ind w:firstLine="709"/>
        <w:contextualSpacing/>
        <w:jc w:val="both"/>
        <w:rPr>
          <w:rFonts w:ascii="Arial" w:eastAsia="Calibri" w:hAnsi="Arial" w:cs="Arial"/>
          <w:color w:val="000000"/>
          <w:sz w:val="24"/>
          <w:szCs w:val="24"/>
        </w:rPr>
      </w:pPr>
      <w:r w:rsidRPr="007400E1">
        <w:rPr>
          <w:rFonts w:ascii="Arial" w:eastAsia="Calibri" w:hAnsi="Arial" w:cs="Arial"/>
          <w:color w:val="000000"/>
          <w:sz w:val="24"/>
          <w:szCs w:val="24"/>
        </w:rPr>
        <w:t xml:space="preserve">5.1.6. </w:t>
      </w:r>
      <w:proofErr w:type="gramStart"/>
      <w:r w:rsidRPr="007400E1">
        <w:rPr>
          <w:rFonts w:ascii="Arial" w:eastAsia="Calibri" w:hAnsi="Arial" w:cs="Arial"/>
          <w:color w:val="000000"/>
          <w:sz w:val="24"/>
          <w:szCs w:val="24"/>
        </w:rPr>
        <w:t>Способами представления информации участникам общественных обсуждений или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«Интернет» и другие, не запрещенные законом способы, а также способы, описанные в Уставе муниципального</w:t>
      </w:r>
      <w:proofErr w:type="gramEnd"/>
      <w:r w:rsidRPr="007400E1">
        <w:rPr>
          <w:rFonts w:ascii="Arial" w:eastAsia="Calibri" w:hAnsi="Arial" w:cs="Arial"/>
          <w:color w:val="000000"/>
          <w:sz w:val="24"/>
          <w:szCs w:val="24"/>
        </w:rPr>
        <w:t xml:space="preserve"> образования.</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5.1.7. Участники общественных обсуждений или публичных слушаний вправе представлять свои предложения и замечания, касающиеся обсуждаемых вопросов, для включения в протокол общественных обсуждений или публичных слушаний.</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 xml:space="preserve">5.1.8. Выявление мнений участников общественных обсуждений или публичных слушаний путем голосования не влечет обязанности органа, принимающего решения с учетом результатов общественных обсуждений или публичных слушаний, принимать решение, отражающее мнение большинства </w:t>
      </w:r>
      <w:r w:rsidRPr="007400E1">
        <w:rPr>
          <w:rFonts w:ascii="Arial" w:eastAsia="Calibri" w:hAnsi="Arial" w:cs="Arial"/>
          <w:color w:val="000000"/>
          <w:sz w:val="24"/>
          <w:szCs w:val="24"/>
        </w:rPr>
        <w:lastRenderedPageBreak/>
        <w:t>участников общественных обсуждений или публичных слушаний.</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 xml:space="preserve">5.1.9. Общественные обсуждения или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w:t>
      </w:r>
      <w:proofErr w:type="gramStart"/>
      <w:r w:rsidRPr="007400E1">
        <w:rPr>
          <w:rFonts w:ascii="Arial" w:eastAsia="Calibri" w:hAnsi="Arial" w:cs="Arial"/>
          <w:color w:val="000000"/>
          <w:sz w:val="24"/>
          <w:szCs w:val="24"/>
        </w:rPr>
        <w:t>наличия</w:t>
      </w:r>
      <w:proofErr w:type="gramEnd"/>
      <w:r w:rsidRPr="007400E1">
        <w:rPr>
          <w:rFonts w:ascii="Arial" w:eastAsia="Calibri" w:hAnsi="Arial" w:cs="Arial"/>
          <w:color w:val="000000"/>
          <w:sz w:val="24"/>
          <w:szCs w:val="24"/>
        </w:rPr>
        <w:t xml:space="preserve"> подготовленных к  общественным обсуждениям или публичным слушаниям документов и материалов. Тот факт, что в общественных обсуждениях или публичных слушаниях, подготовленных с соблюдением всех указанных требований, не приняло участие ни одно лицо, не является основанием для признания общественных обсуждений или публичных слушаний несостоявшимися.</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5.1.10. Общественные обсуждения или публичные слушания не проводятся в выходные и праздничные дни, а в рабочие дни - позднее 18 часов.</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5.1.11. В месте (местах) общественных обсуждений или проведения публичных слушаний размещаются документы, материалы в составе, определенном требованиями к составу обсуждаемого проекта документа, заявления и требованиями, установленными настоящими Правилами или соответствующим порядком, утвержденным решением Представительного собрания Курского района.</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5.1.12. Расходы, связанные с организацией и проведением общественных обсуждений или публичных слушаний по вопросам градостроительной деятельности, несут соответственно органы местного самоуправления Камышинского сельсовета Курского района, физические и юридические лица, подготовившие проекты документов, заявлений по вопросам, требующим проведения общественных обсуждений или  публичных слушаний.</w:t>
      </w:r>
    </w:p>
    <w:p w:rsidR="007400E1" w:rsidRPr="007400E1" w:rsidRDefault="007400E1" w:rsidP="007400E1">
      <w:pPr>
        <w:widowControl w:val="0"/>
        <w:autoSpaceDE w:val="0"/>
        <w:autoSpaceDN w:val="0"/>
        <w:adjustRightInd w:val="0"/>
        <w:ind w:firstLine="709"/>
        <w:contextualSpacing/>
        <w:jc w:val="both"/>
        <w:rPr>
          <w:rFonts w:ascii="Arial" w:eastAsia="Calibri" w:hAnsi="Arial" w:cs="Arial"/>
          <w:b/>
          <w:color w:val="000000"/>
          <w:sz w:val="24"/>
          <w:szCs w:val="24"/>
        </w:rPr>
      </w:pPr>
      <w:bookmarkStart w:id="67" w:name="_Toc270676560"/>
      <w:bookmarkStart w:id="68" w:name="_Toc286828558"/>
      <w:bookmarkEnd w:id="59"/>
      <w:bookmarkEnd w:id="60"/>
      <w:r w:rsidRPr="007400E1">
        <w:rPr>
          <w:rFonts w:ascii="Arial" w:eastAsia="Calibri" w:hAnsi="Arial" w:cs="Arial"/>
          <w:b/>
          <w:color w:val="000000"/>
          <w:sz w:val="24"/>
          <w:szCs w:val="24"/>
        </w:rPr>
        <w:t>Статья 5.2. Порядок проведения общественных обсуждений или</w:t>
      </w:r>
      <w:r w:rsidRPr="007400E1">
        <w:rPr>
          <w:rFonts w:ascii="Arial" w:eastAsia="Calibri" w:hAnsi="Arial" w:cs="Arial"/>
          <w:color w:val="000000"/>
          <w:sz w:val="24"/>
          <w:szCs w:val="24"/>
        </w:rPr>
        <w:t xml:space="preserve"> </w:t>
      </w:r>
      <w:r w:rsidRPr="007400E1">
        <w:rPr>
          <w:rFonts w:ascii="Arial" w:eastAsia="Calibri" w:hAnsi="Arial" w:cs="Arial"/>
          <w:b/>
          <w:color w:val="000000"/>
          <w:sz w:val="24"/>
          <w:szCs w:val="24"/>
        </w:rPr>
        <w:t>публичных слушаний по вопросам градостроительной деятельности.</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5.2.1. Решение о назначении общественных обсуждений или публичных слушаний принимает Глава Курского района.</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В случае заключения Соглашения о делегировании полномочий по организации и проведению общественных обсуждений или публичных слушаний в муниципальном образовании, Решение о назначении общественных обсуждений или публичных слушаний принимает Глава Камышинского сельсовета Курского района.</w:t>
      </w:r>
    </w:p>
    <w:p w:rsidR="007400E1" w:rsidRPr="007400E1" w:rsidRDefault="007400E1" w:rsidP="007400E1">
      <w:pPr>
        <w:widowControl w:val="0"/>
        <w:ind w:firstLine="709"/>
        <w:jc w:val="both"/>
        <w:rPr>
          <w:rFonts w:ascii="Arial" w:eastAsia="Calibri" w:hAnsi="Arial" w:cs="Arial"/>
          <w:color w:val="000000"/>
          <w:sz w:val="24"/>
          <w:szCs w:val="24"/>
        </w:rPr>
      </w:pPr>
      <w:proofErr w:type="gramStart"/>
      <w:r w:rsidRPr="007400E1">
        <w:rPr>
          <w:rFonts w:ascii="Arial" w:eastAsia="Calibri" w:hAnsi="Arial" w:cs="Arial"/>
          <w:color w:val="000000"/>
          <w:sz w:val="24"/>
          <w:szCs w:val="24"/>
        </w:rPr>
        <w:t xml:space="preserve">Решение о назначении общественных обсуждений или публичных слушаний подлежит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размещается на официальном сайте </w:t>
      </w:r>
      <w:r w:rsidRPr="007400E1">
        <w:rPr>
          <w:rFonts w:ascii="Arial" w:hAnsi="Arial" w:cs="Arial"/>
          <w:color w:val="000000"/>
          <w:sz w:val="24"/>
          <w:szCs w:val="24"/>
        </w:rPr>
        <w:t xml:space="preserve">Администрации </w:t>
      </w:r>
      <w:r w:rsidRPr="007400E1">
        <w:rPr>
          <w:rFonts w:ascii="Arial" w:eastAsia="Calibri" w:hAnsi="Arial" w:cs="Arial"/>
          <w:color w:val="000000"/>
          <w:sz w:val="24"/>
          <w:szCs w:val="24"/>
        </w:rPr>
        <w:t>Курского района в сети «Интернет»,</w:t>
      </w:r>
      <w:r w:rsidRPr="007400E1">
        <w:rPr>
          <w:rFonts w:ascii="Arial" w:hAnsi="Arial" w:cs="Arial"/>
          <w:color w:val="000000"/>
          <w:sz w:val="24"/>
          <w:szCs w:val="24"/>
        </w:rPr>
        <w:t xml:space="preserve"> а также </w:t>
      </w:r>
      <w:r w:rsidRPr="007400E1">
        <w:rPr>
          <w:rFonts w:ascii="Arial" w:eastAsia="Calibri" w:hAnsi="Arial" w:cs="Arial"/>
          <w:color w:val="000000"/>
          <w:sz w:val="24"/>
          <w:szCs w:val="24"/>
        </w:rPr>
        <w:t>на информационных стендах, установленных в общедоступных местах и в соответствии с Уставом муниципального образования.</w:t>
      </w:r>
      <w:proofErr w:type="gramEnd"/>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 xml:space="preserve">5.2.2. Исчисление сроков проведения общественных обсуждений или публичных слушаний начинается со дня опубликования (обнародования) решения о назначении публичных слушаний в установленном порядке и в случаях, определенных законодательством, - опубликования (обнародования) </w:t>
      </w:r>
      <w:r w:rsidRPr="007400E1">
        <w:rPr>
          <w:rFonts w:ascii="Arial" w:eastAsia="Calibri" w:hAnsi="Arial" w:cs="Arial"/>
          <w:color w:val="000000"/>
          <w:sz w:val="24"/>
          <w:szCs w:val="24"/>
        </w:rPr>
        <w:lastRenderedPageBreak/>
        <w:t>проекта правового акта.</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5.2.3. В ходе проведения общественных обсуждений или публичных слушаний ведется протокол, который оформляется в 2 экземплярах.</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5.2.4. С учетом положений протокола орган, проводивший общественные обсуждения или  публичные слушания, подготавливает заключение о результатах общественных обсуждений или публичных слушаний.</w:t>
      </w:r>
    </w:p>
    <w:p w:rsidR="007400E1" w:rsidRPr="007400E1" w:rsidRDefault="007400E1" w:rsidP="007400E1">
      <w:pPr>
        <w:widowControl w:val="0"/>
        <w:ind w:firstLine="709"/>
        <w:jc w:val="both"/>
        <w:rPr>
          <w:rFonts w:ascii="Arial" w:eastAsia="Calibri" w:hAnsi="Arial" w:cs="Arial"/>
          <w:color w:val="000000"/>
        </w:rPr>
      </w:pPr>
      <w:proofErr w:type="gramStart"/>
      <w:r w:rsidRPr="007400E1">
        <w:rPr>
          <w:rFonts w:ascii="Arial" w:eastAsia="Calibri" w:hAnsi="Arial" w:cs="Arial"/>
          <w:color w:val="000000"/>
          <w:sz w:val="24"/>
          <w:szCs w:val="24"/>
        </w:rPr>
        <w:t>Заключения о результатах общественных обсуждений или публичных слушаний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официальном</w:t>
      </w:r>
      <w:r w:rsidRPr="007400E1">
        <w:rPr>
          <w:rFonts w:ascii="Arial" w:hAnsi="Arial" w:cs="Arial"/>
          <w:color w:val="000000"/>
          <w:sz w:val="24"/>
          <w:szCs w:val="24"/>
        </w:rPr>
        <w:t xml:space="preserve"> сайте Администрации </w:t>
      </w:r>
      <w:r w:rsidRPr="007400E1">
        <w:rPr>
          <w:rFonts w:ascii="Arial" w:eastAsia="Calibri" w:hAnsi="Arial" w:cs="Arial"/>
          <w:color w:val="000000"/>
          <w:sz w:val="24"/>
          <w:szCs w:val="24"/>
        </w:rPr>
        <w:t xml:space="preserve">Курского района в сети «Интернет» (при наличии), </w:t>
      </w:r>
      <w:r w:rsidRPr="007400E1">
        <w:rPr>
          <w:rFonts w:ascii="Arial" w:hAnsi="Arial" w:cs="Arial"/>
          <w:color w:val="000000"/>
          <w:sz w:val="24"/>
          <w:szCs w:val="24"/>
        </w:rPr>
        <w:t xml:space="preserve">а также </w:t>
      </w:r>
      <w:r w:rsidRPr="007400E1">
        <w:rPr>
          <w:rFonts w:ascii="Arial" w:eastAsia="Calibri" w:hAnsi="Arial" w:cs="Arial"/>
          <w:color w:val="000000"/>
          <w:sz w:val="24"/>
          <w:szCs w:val="24"/>
        </w:rPr>
        <w:t>на информационных стендах, установленных в общедоступных местах и в соответствии с Уставом муниципального образования.</w:t>
      </w:r>
      <w:proofErr w:type="gramEnd"/>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 xml:space="preserve">Одновременно, с подготовкой проекта заключения о результатах </w:t>
      </w:r>
      <w:r w:rsidRPr="007400E1">
        <w:rPr>
          <w:rFonts w:ascii="Arial" w:hAnsi="Arial" w:cs="Arial"/>
          <w:color w:val="000000"/>
          <w:sz w:val="24"/>
          <w:szCs w:val="24"/>
        </w:rPr>
        <w:t xml:space="preserve">общественных обсуждений или </w:t>
      </w:r>
      <w:r w:rsidRPr="007400E1">
        <w:rPr>
          <w:rFonts w:ascii="Arial" w:eastAsia="Calibri" w:hAnsi="Arial" w:cs="Arial"/>
          <w:color w:val="000000"/>
          <w:sz w:val="24"/>
          <w:szCs w:val="24"/>
        </w:rPr>
        <w:t>публичных слушаний по обсуждению заявления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Главе Курского района.</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 xml:space="preserve">В случае проведения </w:t>
      </w:r>
      <w:r w:rsidRPr="007400E1">
        <w:rPr>
          <w:rFonts w:ascii="Arial" w:hAnsi="Arial" w:cs="Arial"/>
          <w:color w:val="000000"/>
          <w:sz w:val="24"/>
          <w:szCs w:val="24"/>
        </w:rPr>
        <w:t xml:space="preserve">общественных обсуждений или </w:t>
      </w:r>
      <w:r w:rsidRPr="007400E1">
        <w:rPr>
          <w:rFonts w:ascii="Arial" w:eastAsia="Calibri" w:hAnsi="Arial" w:cs="Arial"/>
          <w:color w:val="000000"/>
          <w:sz w:val="24"/>
          <w:szCs w:val="24"/>
        </w:rPr>
        <w:t>публичных слушаний муниципальным образованием «</w:t>
      </w:r>
      <w:proofErr w:type="spellStart"/>
      <w:r w:rsidRPr="007400E1">
        <w:rPr>
          <w:rFonts w:ascii="Arial" w:eastAsia="Calibri" w:hAnsi="Arial" w:cs="Arial"/>
          <w:color w:val="000000"/>
          <w:sz w:val="24"/>
          <w:szCs w:val="24"/>
        </w:rPr>
        <w:t>Камышинский</w:t>
      </w:r>
      <w:proofErr w:type="spellEnd"/>
      <w:r w:rsidRPr="007400E1">
        <w:rPr>
          <w:rFonts w:ascii="Arial" w:eastAsia="Calibri" w:hAnsi="Arial" w:cs="Arial"/>
          <w:color w:val="000000"/>
          <w:sz w:val="24"/>
          <w:szCs w:val="24"/>
        </w:rPr>
        <w:t xml:space="preserve"> сельсовет» – Главе муниципального образования.</w:t>
      </w:r>
    </w:p>
    <w:bookmarkEnd w:id="67"/>
    <w:bookmarkEnd w:id="68"/>
    <w:p w:rsidR="007400E1" w:rsidRPr="007400E1" w:rsidRDefault="007400E1" w:rsidP="007400E1">
      <w:pPr>
        <w:widowControl w:val="0"/>
        <w:autoSpaceDE w:val="0"/>
        <w:autoSpaceDN w:val="0"/>
        <w:adjustRightInd w:val="0"/>
        <w:ind w:firstLine="709"/>
        <w:contextualSpacing/>
        <w:jc w:val="both"/>
        <w:rPr>
          <w:rFonts w:ascii="Arial" w:eastAsia="Calibri" w:hAnsi="Arial" w:cs="Arial"/>
          <w:b/>
          <w:color w:val="000000"/>
          <w:sz w:val="24"/>
          <w:szCs w:val="24"/>
        </w:rPr>
      </w:pPr>
      <w:r w:rsidRPr="007400E1">
        <w:rPr>
          <w:rFonts w:ascii="Arial" w:eastAsia="Calibri" w:hAnsi="Arial" w:cs="Arial"/>
          <w:b/>
          <w:color w:val="000000"/>
          <w:sz w:val="24"/>
          <w:szCs w:val="24"/>
        </w:rPr>
        <w:t xml:space="preserve">Статья 5.3  Особенности проведения </w:t>
      </w:r>
      <w:r w:rsidRPr="007400E1">
        <w:rPr>
          <w:rFonts w:ascii="Arial" w:hAnsi="Arial" w:cs="Arial"/>
          <w:b/>
          <w:color w:val="000000"/>
          <w:sz w:val="24"/>
          <w:szCs w:val="24"/>
        </w:rPr>
        <w:t>общественных обсуждений</w:t>
      </w:r>
      <w:r w:rsidRPr="007400E1">
        <w:rPr>
          <w:rFonts w:ascii="Arial" w:hAnsi="Arial" w:cs="Arial"/>
          <w:color w:val="000000"/>
          <w:sz w:val="24"/>
          <w:szCs w:val="24"/>
        </w:rPr>
        <w:t xml:space="preserve"> </w:t>
      </w:r>
      <w:r w:rsidRPr="007400E1">
        <w:rPr>
          <w:rFonts w:ascii="Arial" w:hAnsi="Arial" w:cs="Arial"/>
          <w:b/>
          <w:color w:val="000000"/>
          <w:sz w:val="24"/>
          <w:szCs w:val="24"/>
        </w:rPr>
        <w:t>или</w:t>
      </w:r>
      <w:r w:rsidRPr="007400E1">
        <w:rPr>
          <w:rFonts w:ascii="Arial" w:hAnsi="Arial" w:cs="Arial"/>
          <w:color w:val="000000"/>
          <w:sz w:val="24"/>
          <w:szCs w:val="24"/>
        </w:rPr>
        <w:t xml:space="preserve"> </w:t>
      </w:r>
      <w:r w:rsidRPr="007400E1">
        <w:rPr>
          <w:rFonts w:ascii="Arial" w:eastAsia="Calibri" w:hAnsi="Arial" w:cs="Arial"/>
          <w:b/>
          <w:color w:val="000000"/>
          <w:sz w:val="24"/>
          <w:szCs w:val="24"/>
        </w:rPr>
        <w:t>публичных слушаний по внесению изменений в настоящие Правила.</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5.3.1. </w:t>
      </w:r>
      <w:proofErr w:type="gramStart"/>
      <w:r w:rsidRPr="007400E1">
        <w:rPr>
          <w:rFonts w:ascii="Arial" w:eastAsia="Calibri" w:hAnsi="Arial" w:cs="Arial"/>
          <w:color w:val="000000"/>
          <w:sz w:val="24"/>
          <w:szCs w:val="24"/>
        </w:rPr>
        <w:t>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Курского района, заинтересованные физические и юридические лица, в соответствии с частью 3 статьи 33 Градостроительного кодекса Российской Федерации, подготовившие предложения о внесении изменений в настоящие Правила.</w:t>
      </w:r>
      <w:proofErr w:type="gramEnd"/>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5.3.2. </w:t>
      </w:r>
      <w:proofErr w:type="gramStart"/>
      <w:r w:rsidRPr="007400E1">
        <w:rPr>
          <w:rFonts w:ascii="Arial" w:eastAsia="Calibri" w:hAnsi="Arial" w:cs="Arial"/>
          <w:color w:val="000000"/>
          <w:sz w:val="24"/>
          <w:szCs w:val="24"/>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Курского района.</w:t>
      </w:r>
      <w:proofErr w:type="gramEnd"/>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5.3.3. Глава Курского района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lastRenderedPageBreak/>
        <w:t>5.3.4.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 xml:space="preserve">5.3.5. Участниками общественных обсуждений или публичных слушаний по проекту о внесении изменений в настоящие Правила являются жители Камышинского сельсовета Курского района, правообладатели земельных участков и объектов капитального строительства, расположенных в </w:t>
      </w:r>
      <w:r w:rsidRPr="007400E1">
        <w:rPr>
          <w:rFonts w:ascii="Arial" w:hAnsi="Arial" w:cs="Arial"/>
          <w:color w:val="000000"/>
          <w:sz w:val="24"/>
          <w:szCs w:val="24"/>
        </w:rPr>
        <w:t>населенных пунктах</w:t>
      </w:r>
      <w:r w:rsidRPr="007400E1">
        <w:rPr>
          <w:rFonts w:ascii="Arial" w:eastAsia="Calibri" w:hAnsi="Arial" w:cs="Arial"/>
          <w:color w:val="000000"/>
          <w:sz w:val="24"/>
          <w:szCs w:val="24"/>
        </w:rPr>
        <w:t xml:space="preserve"> Камышинского сельсовета Курского района, иные заинтересованные лица.</w:t>
      </w:r>
    </w:p>
    <w:p w:rsidR="007400E1" w:rsidRPr="007400E1" w:rsidRDefault="007400E1" w:rsidP="007400E1">
      <w:pPr>
        <w:widowControl w:val="0"/>
        <w:ind w:firstLine="709"/>
        <w:jc w:val="both"/>
        <w:rPr>
          <w:rFonts w:ascii="Arial" w:eastAsia="Calibri" w:hAnsi="Arial" w:cs="Arial"/>
          <w:color w:val="000000"/>
          <w:sz w:val="24"/>
          <w:szCs w:val="24"/>
        </w:rPr>
      </w:pPr>
      <w:proofErr w:type="gramStart"/>
      <w:r w:rsidRPr="007400E1">
        <w:rPr>
          <w:rFonts w:ascii="Arial" w:eastAsia="Calibri" w:hAnsi="Arial" w:cs="Arial"/>
          <w:color w:val="000000"/>
          <w:sz w:val="24"/>
          <w:szCs w:val="24"/>
        </w:rPr>
        <w:t>В случае если внесение изменений в настоящие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в настоящие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roofErr w:type="gramEnd"/>
    </w:p>
    <w:p w:rsidR="007400E1" w:rsidRPr="007400E1" w:rsidRDefault="007400E1" w:rsidP="007400E1">
      <w:pPr>
        <w:widowControl w:val="0"/>
        <w:ind w:firstLine="709"/>
        <w:jc w:val="both"/>
        <w:rPr>
          <w:rFonts w:ascii="Arial" w:eastAsia="Calibri" w:hAnsi="Arial" w:cs="Arial"/>
          <w:color w:val="000000"/>
        </w:rPr>
      </w:pPr>
      <w:r w:rsidRPr="007400E1">
        <w:rPr>
          <w:rFonts w:ascii="Arial" w:eastAsia="Calibri" w:hAnsi="Arial" w:cs="Arial"/>
          <w:color w:val="000000"/>
          <w:sz w:val="24"/>
          <w:szCs w:val="24"/>
        </w:rPr>
        <w:t xml:space="preserve">5.3.6. </w:t>
      </w:r>
      <w:proofErr w:type="gramStart"/>
      <w:r w:rsidRPr="007400E1">
        <w:rPr>
          <w:rFonts w:ascii="Arial" w:eastAsia="Calibri" w:hAnsi="Arial" w:cs="Arial"/>
          <w:color w:val="000000"/>
          <w:sz w:val="24"/>
          <w:szCs w:val="24"/>
        </w:rPr>
        <w:t>После проведения общественных обсуждений или публичных слушаний по проекту о внесении изменений в настоящие Правила Комиссия обеспечивает подготовку заключения о результатах общественных обсуждений или публичных слушаний, его опубликование (обнародование) и размещение на официальном сайте Администрации Камышинского сельсовета Курского района в сети «Интернет» и на официальном сайте Администрации Курского района в сети «Интернет», а также на информационных стендах, установленных в общедоступных</w:t>
      </w:r>
      <w:proofErr w:type="gramEnd"/>
      <w:r w:rsidRPr="007400E1">
        <w:rPr>
          <w:rFonts w:ascii="Arial" w:eastAsia="Calibri" w:hAnsi="Arial" w:cs="Arial"/>
          <w:color w:val="000000"/>
          <w:sz w:val="24"/>
          <w:szCs w:val="24"/>
        </w:rPr>
        <w:t xml:space="preserve"> </w:t>
      </w:r>
      <w:proofErr w:type="gramStart"/>
      <w:r w:rsidRPr="007400E1">
        <w:rPr>
          <w:rFonts w:ascii="Arial" w:eastAsia="Calibri" w:hAnsi="Arial" w:cs="Arial"/>
          <w:color w:val="000000"/>
          <w:sz w:val="24"/>
          <w:szCs w:val="24"/>
        </w:rPr>
        <w:t>местах</w:t>
      </w:r>
      <w:proofErr w:type="gramEnd"/>
      <w:r w:rsidRPr="007400E1">
        <w:rPr>
          <w:rFonts w:ascii="Arial" w:eastAsia="Calibri" w:hAnsi="Arial" w:cs="Arial"/>
          <w:color w:val="000000"/>
          <w:sz w:val="24"/>
          <w:szCs w:val="24"/>
        </w:rPr>
        <w:t xml:space="preserve"> и в соответствии с Уставом муниципального образования.</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В случае, когда проект подготовлен по инициативе органа местного самоуправления, Комиссия также:</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1) обеспечивает доработку проекта о внесении изменений в настоящие Правила по заключению общественных обсуждений или  публичных слушаний;</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 xml:space="preserve">2) подготавливает комплект документов и направляет его Главе </w:t>
      </w:r>
      <w:r w:rsidRPr="007400E1">
        <w:rPr>
          <w:rFonts w:ascii="Arial" w:eastAsia="Calibri" w:hAnsi="Arial" w:cs="Arial"/>
          <w:color w:val="000000"/>
          <w:sz w:val="24"/>
          <w:szCs w:val="24"/>
        </w:rPr>
        <w:t>Курского района</w:t>
      </w:r>
      <w:r w:rsidRPr="007400E1">
        <w:rPr>
          <w:rFonts w:ascii="Arial" w:hAnsi="Arial" w:cs="Arial"/>
          <w:color w:val="000000"/>
          <w:sz w:val="24"/>
          <w:szCs w:val="24"/>
        </w:rPr>
        <w:t>.</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В случае, когда проект предложений подготовлен по инициативе заинтересованных физических и юридических лиц, Комиссия:</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1) может предложить указанным лицам внести изменения в проект предложений (в случае, когда по заключению общественных обсуждений или публичных слушаний выявилась такая необходимость);</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 xml:space="preserve">2) подготавливает комплект документов и направляет его Главе </w:t>
      </w:r>
      <w:r w:rsidRPr="007400E1">
        <w:rPr>
          <w:rFonts w:ascii="Arial" w:eastAsia="Calibri" w:hAnsi="Arial" w:cs="Arial"/>
          <w:color w:val="000000"/>
          <w:sz w:val="24"/>
          <w:szCs w:val="24"/>
        </w:rPr>
        <w:t xml:space="preserve">Курского </w:t>
      </w:r>
      <w:r w:rsidRPr="007400E1">
        <w:rPr>
          <w:rFonts w:ascii="Arial" w:eastAsia="Calibri" w:hAnsi="Arial" w:cs="Arial"/>
          <w:color w:val="000000"/>
          <w:sz w:val="24"/>
          <w:szCs w:val="24"/>
        </w:rPr>
        <w:lastRenderedPageBreak/>
        <w:t>района</w:t>
      </w:r>
      <w:r w:rsidRPr="007400E1">
        <w:rPr>
          <w:rFonts w:ascii="Arial" w:hAnsi="Arial" w:cs="Arial"/>
          <w:color w:val="000000"/>
          <w:sz w:val="24"/>
          <w:szCs w:val="24"/>
        </w:rPr>
        <w:t xml:space="preserve"> (в случаях, когда по заключению общественных обсуждений или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5.3.7. Глава Курского района с учетом представленных ему документов в установленные законодательством сроки принимает одно из двух решений:</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 xml:space="preserve">1) о направлении проекта о внесении изменений в настоящие Правила в </w:t>
      </w:r>
      <w:r w:rsidRPr="007400E1">
        <w:rPr>
          <w:rFonts w:ascii="Arial" w:eastAsia="Calibri" w:hAnsi="Arial" w:cs="Arial"/>
          <w:color w:val="000000"/>
          <w:sz w:val="24"/>
          <w:szCs w:val="24"/>
        </w:rPr>
        <w:t>Представительное собрание</w:t>
      </w:r>
      <w:r w:rsidRPr="007400E1">
        <w:rPr>
          <w:rFonts w:ascii="Arial" w:hAnsi="Arial" w:cs="Arial"/>
          <w:color w:val="000000"/>
          <w:sz w:val="24"/>
          <w:szCs w:val="24"/>
        </w:rPr>
        <w:t xml:space="preserve"> </w:t>
      </w:r>
      <w:r w:rsidRPr="007400E1">
        <w:rPr>
          <w:rFonts w:ascii="Arial" w:eastAsia="Calibri" w:hAnsi="Arial" w:cs="Arial"/>
          <w:color w:val="000000"/>
          <w:sz w:val="24"/>
          <w:szCs w:val="24"/>
        </w:rPr>
        <w:t>Курского района</w:t>
      </w:r>
      <w:r w:rsidRPr="007400E1">
        <w:rPr>
          <w:rFonts w:ascii="Arial" w:hAnsi="Arial" w:cs="Arial"/>
          <w:color w:val="000000"/>
          <w:sz w:val="24"/>
          <w:szCs w:val="24"/>
        </w:rPr>
        <w:t>;</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2) об отклонении проекта.</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 xml:space="preserve">В случае если Главой Курского района принято решении о направлении в Представительное собрание Курского района указанного проекта, то к проекту о внесении изменений в настоящие Правила также прикладываются протоколы </w:t>
      </w:r>
      <w:r w:rsidRPr="007400E1">
        <w:rPr>
          <w:rFonts w:ascii="Arial" w:hAnsi="Arial" w:cs="Arial"/>
          <w:color w:val="000000"/>
          <w:sz w:val="24"/>
          <w:szCs w:val="24"/>
        </w:rPr>
        <w:t xml:space="preserve">общественных обсуждений или </w:t>
      </w:r>
      <w:r w:rsidRPr="007400E1">
        <w:rPr>
          <w:rFonts w:ascii="Arial" w:eastAsia="Calibri" w:hAnsi="Arial" w:cs="Arial"/>
          <w:color w:val="000000"/>
          <w:sz w:val="24"/>
          <w:szCs w:val="24"/>
        </w:rPr>
        <w:t xml:space="preserve">публичных слушаний по указанному проекту и заключение о результатах таких </w:t>
      </w:r>
      <w:r w:rsidRPr="007400E1">
        <w:rPr>
          <w:rFonts w:ascii="Arial" w:hAnsi="Arial" w:cs="Arial"/>
          <w:color w:val="000000"/>
          <w:sz w:val="24"/>
          <w:szCs w:val="24"/>
        </w:rPr>
        <w:t xml:space="preserve">общественных обсуждений или </w:t>
      </w:r>
      <w:r w:rsidRPr="007400E1">
        <w:rPr>
          <w:rFonts w:ascii="Arial" w:eastAsia="Calibri" w:hAnsi="Arial" w:cs="Arial"/>
          <w:color w:val="000000"/>
          <w:sz w:val="24"/>
          <w:szCs w:val="24"/>
        </w:rPr>
        <w:t>публичных слушаний.</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Представительное собрание Курского района по результатам рассмотрения документов, представленных Главой Курского района, может принять одно из следующих решений:</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1) утвердить изменения в настоящие Правила;</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 xml:space="preserve">2) отклонить изменения в настоящие Правила и направить их Главе </w:t>
      </w:r>
      <w:r w:rsidRPr="007400E1">
        <w:rPr>
          <w:rFonts w:ascii="Arial" w:eastAsia="Calibri" w:hAnsi="Arial" w:cs="Arial"/>
          <w:color w:val="000000"/>
          <w:sz w:val="24"/>
          <w:szCs w:val="24"/>
        </w:rPr>
        <w:t>Курского района</w:t>
      </w:r>
      <w:r w:rsidRPr="007400E1">
        <w:rPr>
          <w:rFonts w:ascii="Arial" w:hAnsi="Arial" w:cs="Arial"/>
          <w:color w:val="000000"/>
          <w:sz w:val="24"/>
          <w:szCs w:val="24"/>
        </w:rPr>
        <w:t xml:space="preserve"> на доработку в соответствии с заключением </w:t>
      </w:r>
      <w:r w:rsidRPr="007400E1">
        <w:rPr>
          <w:rFonts w:ascii="Arial" w:eastAsia="Calibri" w:hAnsi="Arial" w:cs="Arial"/>
          <w:color w:val="000000"/>
          <w:sz w:val="24"/>
          <w:szCs w:val="24"/>
        </w:rPr>
        <w:t xml:space="preserve">общественных обсуждений или </w:t>
      </w:r>
      <w:r w:rsidRPr="007400E1">
        <w:rPr>
          <w:rFonts w:ascii="Arial" w:hAnsi="Arial" w:cs="Arial"/>
          <w:color w:val="000000"/>
          <w:sz w:val="24"/>
          <w:szCs w:val="24"/>
        </w:rPr>
        <w:t>публичных слушаний по указанному проекту.</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5.3.8. Утвержденные изменения в настоящие Правила:</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 xml:space="preserve">1) подлежат опубликованию (обнародованию) в порядке, установленном для официального опубликования (обнародования) муниципальных правовых актов, иной официальной информации, и размещаются на официальных сайтах Администрации </w:t>
      </w:r>
      <w:r w:rsidRPr="007400E1">
        <w:rPr>
          <w:rFonts w:ascii="Arial" w:eastAsia="Calibri" w:hAnsi="Arial" w:cs="Arial"/>
          <w:color w:val="000000"/>
          <w:sz w:val="24"/>
          <w:szCs w:val="24"/>
        </w:rPr>
        <w:t>Камышинского сельсовета и Курского</w:t>
      </w:r>
      <w:r w:rsidRPr="007400E1">
        <w:rPr>
          <w:rFonts w:ascii="Arial" w:hAnsi="Arial" w:cs="Arial"/>
          <w:color w:val="000000"/>
          <w:sz w:val="24"/>
          <w:szCs w:val="24"/>
        </w:rPr>
        <w:t xml:space="preserve"> района в сети «Интернет»;</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2) в соответствии с требованиями части 2 статьи 57 Градостроительного кодекса Российской Федерации подлежат:</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а) в течение семи дней со дня утверждения - направлению в орган местного самоуправления муниципального района;</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б) в течение четырнадцати дней со дня получения копии документа органом местного самоуправления муниципального района - размещению в информационной системе обеспечения градостроительной деятельности</w:t>
      </w:r>
      <w:bookmarkStart w:id="69" w:name="_Toc270676561"/>
      <w:bookmarkStart w:id="70" w:name="_Toc286828559"/>
      <w:r w:rsidRPr="007400E1">
        <w:rPr>
          <w:rFonts w:ascii="Arial" w:hAnsi="Arial" w:cs="Arial"/>
          <w:color w:val="000000"/>
          <w:sz w:val="24"/>
          <w:szCs w:val="24"/>
        </w:rPr>
        <w:t>.</w:t>
      </w:r>
    </w:p>
    <w:p w:rsidR="007400E1" w:rsidRPr="007400E1" w:rsidRDefault="007400E1" w:rsidP="007400E1">
      <w:pPr>
        <w:widowControl w:val="0"/>
        <w:ind w:firstLine="709"/>
        <w:contextualSpacing/>
        <w:jc w:val="both"/>
        <w:rPr>
          <w:rFonts w:ascii="Arial" w:hAnsi="Arial" w:cs="Arial"/>
          <w:color w:val="000000"/>
          <w:sz w:val="24"/>
          <w:szCs w:val="24"/>
        </w:rPr>
      </w:pPr>
      <w:r w:rsidRPr="007400E1">
        <w:rPr>
          <w:rFonts w:ascii="Arial" w:hAnsi="Arial" w:cs="Arial"/>
          <w:color w:val="000000"/>
          <w:sz w:val="24"/>
          <w:szCs w:val="24"/>
        </w:rPr>
        <w:t>5.3.9. </w:t>
      </w:r>
      <w:proofErr w:type="spellStart"/>
      <w:proofErr w:type="gramStart"/>
      <w:r w:rsidRPr="007400E1">
        <w:rPr>
          <w:rFonts w:ascii="Arial" w:hAnsi="Arial" w:cs="Arial"/>
          <w:color w:val="000000"/>
          <w:sz w:val="24"/>
          <w:szCs w:val="24"/>
        </w:rPr>
        <w:t>Источником</w:t>
      </w:r>
      <w:proofErr w:type="spellEnd"/>
      <w:r w:rsidRPr="007400E1">
        <w:rPr>
          <w:rFonts w:ascii="Arial" w:hAnsi="Arial" w:cs="Arial"/>
          <w:color w:val="000000"/>
          <w:sz w:val="24"/>
          <w:szCs w:val="24"/>
        </w:rPr>
        <w:t xml:space="preserve"> </w:t>
      </w:r>
      <w:proofErr w:type="spellStart"/>
      <w:r w:rsidRPr="007400E1">
        <w:rPr>
          <w:rFonts w:ascii="Arial" w:hAnsi="Arial" w:cs="Arial"/>
          <w:color w:val="000000"/>
          <w:sz w:val="24"/>
          <w:szCs w:val="24"/>
        </w:rPr>
        <w:t>финансирования</w:t>
      </w:r>
      <w:proofErr w:type="spellEnd"/>
      <w:r w:rsidRPr="007400E1">
        <w:rPr>
          <w:rFonts w:ascii="Arial" w:hAnsi="Arial" w:cs="Arial"/>
          <w:color w:val="000000"/>
          <w:sz w:val="24"/>
          <w:szCs w:val="24"/>
        </w:rPr>
        <w:t xml:space="preserve"> </w:t>
      </w:r>
      <w:proofErr w:type="spellStart"/>
      <w:r w:rsidRPr="007400E1">
        <w:rPr>
          <w:rFonts w:ascii="Arial" w:hAnsi="Arial" w:cs="Arial"/>
          <w:color w:val="000000"/>
          <w:sz w:val="24"/>
          <w:szCs w:val="24"/>
        </w:rPr>
        <w:t>расходов</w:t>
      </w:r>
      <w:proofErr w:type="spellEnd"/>
      <w:r w:rsidRPr="007400E1">
        <w:rPr>
          <w:rFonts w:ascii="Arial" w:hAnsi="Arial" w:cs="Arial"/>
          <w:color w:val="000000"/>
          <w:sz w:val="24"/>
          <w:szCs w:val="24"/>
        </w:rPr>
        <w:t xml:space="preserve"> </w:t>
      </w:r>
      <w:proofErr w:type="spellStart"/>
      <w:r w:rsidRPr="007400E1">
        <w:rPr>
          <w:rFonts w:ascii="Arial" w:hAnsi="Arial" w:cs="Arial"/>
          <w:color w:val="000000"/>
          <w:sz w:val="24"/>
          <w:szCs w:val="24"/>
        </w:rPr>
        <w:t>на</w:t>
      </w:r>
      <w:proofErr w:type="spellEnd"/>
      <w:r w:rsidRPr="007400E1">
        <w:rPr>
          <w:rFonts w:ascii="Arial" w:hAnsi="Arial" w:cs="Arial"/>
          <w:color w:val="000000"/>
          <w:sz w:val="24"/>
          <w:szCs w:val="24"/>
        </w:rPr>
        <w:t xml:space="preserve"> </w:t>
      </w:r>
      <w:proofErr w:type="spellStart"/>
      <w:r w:rsidRPr="007400E1">
        <w:rPr>
          <w:rFonts w:ascii="Arial" w:hAnsi="Arial" w:cs="Arial"/>
          <w:color w:val="000000"/>
          <w:sz w:val="24"/>
          <w:szCs w:val="24"/>
        </w:rPr>
        <w:t>подготовку</w:t>
      </w:r>
      <w:proofErr w:type="spellEnd"/>
      <w:r w:rsidRPr="007400E1">
        <w:rPr>
          <w:rFonts w:ascii="Arial" w:hAnsi="Arial" w:cs="Arial"/>
          <w:color w:val="000000"/>
          <w:sz w:val="24"/>
          <w:szCs w:val="24"/>
        </w:rPr>
        <w:t xml:space="preserve"> и </w:t>
      </w:r>
      <w:proofErr w:type="spellStart"/>
      <w:r w:rsidRPr="007400E1">
        <w:rPr>
          <w:rFonts w:ascii="Arial" w:hAnsi="Arial" w:cs="Arial"/>
          <w:color w:val="000000"/>
          <w:sz w:val="24"/>
          <w:szCs w:val="24"/>
        </w:rPr>
        <w:t>проведение</w:t>
      </w:r>
      <w:proofErr w:type="spellEnd"/>
      <w:r w:rsidRPr="007400E1">
        <w:rPr>
          <w:rFonts w:ascii="Arial" w:hAnsi="Arial" w:cs="Arial"/>
          <w:color w:val="000000"/>
          <w:sz w:val="24"/>
          <w:szCs w:val="24"/>
        </w:rPr>
        <w:t xml:space="preserve"> </w:t>
      </w:r>
      <w:proofErr w:type="spellStart"/>
      <w:r w:rsidRPr="007400E1">
        <w:rPr>
          <w:rFonts w:ascii="Arial" w:hAnsi="Arial" w:cs="Arial"/>
          <w:color w:val="000000"/>
          <w:sz w:val="24"/>
          <w:szCs w:val="24"/>
        </w:rPr>
        <w:t>публичных</w:t>
      </w:r>
      <w:proofErr w:type="spellEnd"/>
      <w:r w:rsidRPr="007400E1">
        <w:rPr>
          <w:rFonts w:ascii="Arial" w:hAnsi="Arial" w:cs="Arial"/>
          <w:color w:val="000000"/>
          <w:sz w:val="24"/>
          <w:szCs w:val="24"/>
        </w:rPr>
        <w:t xml:space="preserve"> </w:t>
      </w:r>
      <w:proofErr w:type="spellStart"/>
      <w:r w:rsidRPr="007400E1">
        <w:rPr>
          <w:rFonts w:ascii="Arial" w:hAnsi="Arial" w:cs="Arial"/>
          <w:color w:val="000000"/>
          <w:sz w:val="24"/>
          <w:szCs w:val="24"/>
        </w:rPr>
        <w:t>слушаний</w:t>
      </w:r>
      <w:proofErr w:type="spellEnd"/>
      <w:r w:rsidRPr="007400E1">
        <w:rPr>
          <w:rFonts w:ascii="Arial" w:hAnsi="Arial" w:cs="Arial"/>
          <w:color w:val="000000"/>
          <w:sz w:val="24"/>
          <w:szCs w:val="24"/>
        </w:rPr>
        <w:t xml:space="preserve"> </w:t>
      </w:r>
      <w:proofErr w:type="spellStart"/>
      <w:r w:rsidRPr="007400E1">
        <w:rPr>
          <w:rFonts w:ascii="Arial" w:hAnsi="Arial" w:cs="Arial"/>
          <w:color w:val="000000"/>
          <w:sz w:val="24"/>
          <w:szCs w:val="24"/>
        </w:rPr>
        <w:t>являются</w:t>
      </w:r>
      <w:proofErr w:type="spellEnd"/>
      <w:r w:rsidRPr="007400E1">
        <w:rPr>
          <w:rFonts w:ascii="Arial" w:hAnsi="Arial" w:cs="Arial"/>
          <w:color w:val="000000"/>
          <w:sz w:val="24"/>
          <w:szCs w:val="24"/>
        </w:rPr>
        <w:t xml:space="preserve"> </w:t>
      </w:r>
      <w:proofErr w:type="spellStart"/>
      <w:r w:rsidRPr="007400E1">
        <w:rPr>
          <w:rFonts w:ascii="Arial" w:hAnsi="Arial" w:cs="Arial"/>
          <w:color w:val="000000"/>
          <w:sz w:val="24"/>
          <w:szCs w:val="24"/>
        </w:rPr>
        <w:t>собственные</w:t>
      </w:r>
      <w:proofErr w:type="spellEnd"/>
      <w:r w:rsidRPr="007400E1">
        <w:rPr>
          <w:rFonts w:ascii="Arial" w:hAnsi="Arial" w:cs="Arial"/>
          <w:color w:val="000000"/>
          <w:sz w:val="24"/>
          <w:szCs w:val="24"/>
        </w:rPr>
        <w:t xml:space="preserve"> </w:t>
      </w:r>
      <w:proofErr w:type="spellStart"/>
      <w:r w:rsidRPr="007400E1">
        <w:rPr>
          <w:rFonts w:ascii="Arial" w:hAnsi="Arial" w:cs="Arial"/>
          <w:color w:val="000000"/>
          <w:sz w:val="24"/>
          <w:szCs w:val="24"/>
        </w:rPr>
        <w:t>средства</w:t>
      </w:r>
      <w:proofErr w:type="spellEnd"/>
      <w:r w:rsidRPr="007400E1">
        <w:rPr>
          <w:rFonts w:ascii="Arial" w:hAnsi="Arial" w:cs="Arial"/>
          <w:color w:val="000000"/>
          <w:sz w:val="24"/>
          <w:szCs w:val="24"/>
        </w:rPr>
        <w:t xml:space="preserve"> </w:t>
      </w:r>
      <w:proofErr w:type="spellStart"/>
      <w:r w:rsidRPr="007400E1">
        <w:rPr>
          <w:rFonts w:ascii="Arial" w:hAnsi="Arial" w:cs="Arial"/>
          <w:color w:val="000000"/>
          <w:sz w:val="24"/>
          <w:szCs w:val="24"/>
        </w:rPr>
        <w:t>заказчика</w:t>
      </w:r>
      <w:proofErr w:type="spellEnd"/>
      <w:r w:rsidRPr="007400E1">
        <w:rPr>
          <w:rFonts w:ascii="Arial" w:hAnsi="Arial" w:cs="Arial"/>
          <w:color w:val="000000"/>
          <w:sz w:val="24"/>
          <w:szCs w:val="24"/>
        </w:rPr>
        <w:t xml:space="preserve"> </w:t>
      </w:r>
      <w:proofErr w:type="spellStart"/>
      <w:r w:rsidRPr="007400E1">
        <w:rPr>
          <w:rFonts w:ascii="Arial" w:hAnsi="Arial" w:cs="Arial"/>
          <w:color w:val="000000"/>
          <w:sz w:val="24"/>
          <w:szCs w:val="24"/>
        </w:rPr>
        <w:t>проведения</w:t>
      </w:r>
      <w:proofErr w:type="spellEnd"/>
      <w:r w:rsidRPr="007400E1">
        <w:rPr>
          <w:rFonts w:ascii="Arial" w:hAnsi="Arial" w:cs="Arial"/>
          <w:color w:val="000000"/>
          <w:sz w:val="24"/>
          <w:szCs w:val="24"/>
        </w:rPr>
        <w:t xml:space="preserve"> общественных обсуждений или </w:t>
      </w:r>
      <w:proofErr w:type="spellStart"/>
      <w:r w:rsidRPr="007400E1">
        <w:rPr>
          <w:rFonts w:ascii="Arial" w:hAnsi="Arial" w:cs="Arial"/>
          <w:color w:val="000000"/>
          <w:sz w:val="24"/>
          <w:szCs w:val="24"/>
        </w:rPr>
        <w:t>публичных</w:t>
      </w:r>
      <w:proofErr w:type="spellEnd"/>
      <w:r w:rsidRPr="007400E1">
        <w:rPr>
          <w:rFonts w:ascii="Arial" w:hAnsi="Arial" w:cs="Arial"/>
          <w:color w:val="000000"/>
          <w:sz w:val="24"/>
          <w:szCs w:val="24"/>
        </w:rPr>
        <w:t xml:space="preserve"> </w:t>
      </w:r>
      <w:proofErr w:type="spellStart"/>
      <w:r w:rsidRPr="007400E1">
        <w:rPr>
          <w:rFonts w:ascii="Arial" w:hAnsi="Arial" w:cs="Arial"/>
          <w:color w:val="000000"/>
          <w:sz w:val="24"/>
          <w:szCs w:val="24"/>
        </w:rPr>
        <w:t>слушаний</w:t>
      </w:r>
      <w:proofErr w:type="spellEnd"/>
      <w:r w:rsidRPr="007400E1">
        <w:rPr>
          <w:rFonts w:ascii="Arial" w:hAnsi="Arial" w:cs="Arial"/>
          <w:color w:val="000000"/>
          <w:sz w:val="24"/>
          <w:szCs w:val="24"/>
        </w:rPr>
        <w:t xml:space="preserve"> (</w:t>
      </w:r>
      <w:proofErr w:type="spellStart"/>
      <w:r w:rsidRPr="007400E1">
        <w:rPr>
          <w:rFonts w:ascii="Arial" w:hAnsi="Arial" w:cs="Arial"/>
          <w:color w:val="000000"/>
          <w:sz w:val="24"/>
          <w:szCs w:val="24"/>
        </w:rPr>
        <w:t>заинтересованного</w:t>
      </w:r>
      <w:proofErr w:type="spellEnd"/>
      <w:r w:rsidRPr="007400E1">
        <w:rPr>
          <w:rFonts w:ascii="Arial" w:hAnsi="Arial" w:cs="Arial"/>
          <w:color w:val="000000"/>
          <w:sz w:val="24"/>
          <w:szCs w:val="24"/>
        </w:rPr>
        <w:t xml:space="preserve"> </w:t>
      </w:r>
      <w:proofErr w:type="spellStart"/>
      <w:r w:rsidRPr="007400E1">
        <w:rPr>
          <w:rFonts w:ascii="Arial" w:hAnsi="Arial" w:cs="Arial"/>
          <w:color w:val="000000"/>
          <w:sz w:val="24"/>
          <w:szCs w:val="24"/>
        </w:rPr>
        <w:t>лица</w:t>
      </w:r>
      <w:proofErr w:type="spellEnd"/>
      <w:r w:rsidRPr="007400E1">
        <w:rPr>
          <w:rFonts w:ascii="Arial" w:hAnsi="Arial" w:cs="Arial"/>
          <w:color w:val="000000"/>
          <w:sz w:val="24"/>
          <w:szCs w:val="24"/>
        </w:rPr>
        <w:t>).</w:t>
      </w:r>
      <w:bookmarkEnd w:id="69"/>
      <w:bookmarkEnd w:id="70"/>
      <w:proofErr w:type="gramEnd"/>
    </w:p>
    <w:p w:rsidR="007400E1" w:rsidRPr="007400E1" w:rsidRDefault="007400E1" w:rsidP="007400E1">
      <w:pPr>
        <w:pStyle w:val="af1"/>
        <w:widowControl w:val="0"/>
        <w:tabs>
          <w:tab w:val="left" w:pos="660"/>
          <w:tab w:val="left" w:pos="1540"/>
        </w:tabs>
        <w:autoSpaceDE w:val="0"/>
        <w:autoSpaceDN w:val="0"/>
        <w:adjustRightInd w:val="0"/>
        <w:spacing w:after="0" w:line="240" w:lineRule="auto"/>
        <w:ind w:left="0"/>
        <w:outlineLvl w:val="0"/>
        <w:rPr>
          <w:rFonts w:ascii="Arial" w:hAnsi="Arial" w:cs="Arial"/>
          <w:b/>
          <w:sz w:val="24"/>
          <w:szCs w:val="24"/>
        </w:rPr>
      </w:pPr>
      <w:r w:rsidRPr="007400E1">
        <w:rPr>
          <w:rFonts w:ascii="Arial" w:hAnsi="Arial" w:cs="Arial"/>
          <w:b/>
          <w:sz w:val="24"/>
          <w:szCs w:val="24"/>
        </w:rPr>
        <w:t xml:space="preserve">            </w:t>
      </w:r>
      <w:bookmarkStart w:id="71" w:name="_Toc508802590"/>
      <w:r w:rsidRPr="007400E1">
        <w:rPr>
          <w:rFonts w:ascii="Arial" w:hAnsi="Arial" w:cs="Arial"/>
          <w:b/>
          <w:sz w:val="24"/>
          <w:szCs w:val="24"/>
        </w:rPr>
        <w:t>Статья 5.4.  Внесение изменений в правила землепользования и застройки.</w:t>
      </w:r>
      <w:bookmarkEnd w:id="71"/>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5.4.1. Подготовка и утверждение вносимых в действующие Правила изменений осуществляются в порядке, предусмотренном статьями 31,32 Градостроительного кодекса Российской Федерации.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5.4.2. Основаниями для рассмотрения Главой Курского района вопроса о внесении изменений в Правила застройки являются:</w:t>
      </w:r>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lastRenderedPageBreak/>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7400E1" w:rsidRPr="007400E1" w:rsidRDefault="007400E1" w:rsidP="007400E1">
      <w:pPr>
        <w:widowControl w:val="0"/>
        <w:ind w:firstLine="709"/>
        <w:jc w:val="both"/>
        <w:rPr>
          <w:rFonts w:ascii="Arial" w:eastAsia="Calibri" w:hAnsi="Arial" w:cs="Arial"/>
          <w:color w:val="000000"/>
          <w:sz w:val="24"/>
          <w:szCs w:val="24"/>
        </w:rPr>
      </w:pPr>
      <w:proofErr w:type="gramStart"/>
      <w:r w:rsidRPr="007400E1">
        <w:rPr>
          <w:rFonts w:ascii="Arial" w:eastAsia="Calibri" w:hAnsi="Arial" w:cs="Arial"/>
          <w:color w:val="000000"/>
          <w:sz w:val="24"/>
          <w:szCs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7400E1">
        <w:rPr>
          <w:rFonts w:ascii="Arial" w:eastAsia="Calibri" w:hAnsi="Arial" w:cs="Arial"/>
          <w:color w:val="000000"/>
          <w:sz w:val="24"/>
          <w:szCs w:val="24"/>
        </w:rPr>
        <w:t>приаэродромной</w:t>
      </w:r>
      <w:proofErr w:type="spellEnd"/>
      <w:r w:rsidRPr="007400E1">
        <w:rPr>
          <w:rFonts w:ascii="Arial" w:eastAsia="Calibri" w:hAnsi="Arial" w:cs="Arial"/>
          <w:color w:val="000000"/>
          <w:sz w:val="24"/>
          <w:szCs w:val="24"/>
        </w:rPr>
        <w:t xml:space="preserve"> территории, которые допущены в правилах землепользования и застройки поселения, городского округа, межселенной территории;</w:t>
      </w:r>
      <w:proofErr w:type="gramEnd"/>
    </w:p>
    <w:p w:rsidR="007400E1" w:rsidRPr="007400E1" w:rsidRDefault="007400E1" w:rsidP="007400E1">
      <w:pPr>
        <w:widowControl w:val="0"/>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 xml:space="preserve">2) поступление предложений об изменении границ территориальных зон, изменении градостроительных регламентов. </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5.4.3. Предложения о внесении изменений в Правила направляются в Комиссию по подготовке проекта Правил землепользования и застройки:</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2) органами исполнительной власти Курской области - в случаях, если Правила могут воспрепятствовать функционированию, размещению объектов капитального строительства регионального значения;</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3) органами местного самоуправления </w:t>
      </w:r>
      <w:r w:rsidRPr="007400E1">
        <w:rPr>
          <w:rFonts w:ascii="Arial" w:hAnsi="Arial" w:cs="Arial"/>
          <w:sz w:val="24"/>
          <w:szCs w:val="24"/>
        </w:rPr>
        <w:t xml:space="preserve">Курского </w:t>
      </w:r>
      <w:r w:rsidRPr="007400E1">
        <w:rPr>
          <w:rFonts w:ascii="Arial" w:eastAsia="Times New Roman" w:hAnsi="Arial" w:cs="Arial"/>
          <w:sz w:val="24"/>
          <w:szCs w:val="24"/>
          <w:lang w:eastAsia="ru-RU"/>
        </w:rPr>
        <w:t xml:space="preserve">района - в случаях, если необходимо совершенствовать порядок регулирования землепользования и застройки на территории </w:t>
      </w:r>
      <w:r w:rsidRPr="007400E1">
        <w:rPr>
          <w:rFonts w:ascii="Arial" w:hAnsi="Arial" w:cs="Arial"/>
          <w:sz w:val="24"/>
          <w:szCs w:val="24"/>
        </w:rPr>
        <w:t>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w:t>
      </w:r>
      <w:r w:rsidRPr="007400E1">
        <w:rPr>
          <w:rFonts w:ascii="Arial" w:eastAsia="Times New Roman" w:hAnsi="Arial" w:cs="Arial"/>
          <w:sz w:val="24"/>
          <w:szCs w:val="24"/>
          <w:lang w:eastAsia="ru-RU"/>
        </w:rPr>
        <w:t>района;</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4)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5.4.4. Комиссия в течение тридцати дней со дня поступления предложений о внесении изменений в Правила осуществляет подготовку заключения,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Камышинского сельсовета Курского района.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Для подготовки своего заключения Комиссия запрашивает уполномоченные органы по предмету предлагаемых изменений. Письменные заключения указанных уполномоченных органов в течение 14 дней предоставляются в Комиссию.</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5.4.5. Глава Курского района при получении от Комиссии рекомендаций об изменении Правил в течение тридцати дней принимает решение о подготовке проекта о внесении изменений в Правила либо об отклонении предложений о внесении изменений в данные Правила с указанием причин </w:t>
      </w:r>
      <w:r w:rsidRPr="007400E1">
        <w:rPr>
          <w:rFonts w:ascii="Arial" w:hAnsi="Arial" w:cs="Arial"/>
          <w:sz w:val="24"/>
          <w:szCs w:val="24"/>
        </w:rPr>
        <w:lastRenderedPageBreak/>
        <w:t>отклонения и направляет копию такого решения заявителям.</w:t>
      </w:r>
    </w:p>
    <w:p w:rsidR="007400E1" w:rsidRPr="007400E1" w:rsidRDefault="007400E1" w:rsidP="007400E1">
      <w:pPr>
        <w:widowControl w:val="0"/>
        <w:ind w:firstLine="709"/>
        <w:jc w:val="both"/>
        <w:outlineLvl w:val="1"/>
        <w:rPr>
          <w:rFonts w:ascii="Arial" w:hAnsi="Arial" w:cs="Arial"/>
          <w:b/>
          <w:sz w:val="24"/>
          <w:szCs w:val="24"/>
        </w:rPr>
      </w:pPr>
      <w:bookmarkStart w:id="72" w:name="_Toc270676562"/>
      <w:bookmarkStart w:id="73" w:name="_Toc286828561"/>
    </w:p>
    <w:p w:rsidR="007400E1" w:rsidRPr="007400E1" w:rsidRDefault="007400E1" w:rsidP="007400E1">
      <w:pPr>
        <w:widowControl w:val="0"/>
        <w:ind w:firstLine="709"/>
        <w:jc w:val="both"/>
        <w:outlineLvl w:val="1"/>
        <w:rPr>
          <w:rFonts w:ascii="Arial" w:hAnsi="Arial" w:cs="Arial"/>
          <w:b/>
          <w:sz w:val="24"/>
          <w:szCs w:val="24"/>
        </w:rPr>
      </w:pPr>
    </w:p>
    <w:p w:rsidR="007400E1" w:rsidRPr="007400E1" w:rsidRDefault="007400E1" w:rsidP="007400E1">
      <w:pPr>
        <w:widowControl w:val="0"/>
        <w:ind w:firstLine="709"/>
        <w:jc w:val="both"/>
        <w:outlineLvl w:val="1"/>
        <w:rPr>
          <w:rFonts w:ascii="Arial" w:hAnsi="Arial" w:cs="Arial"/>
          <w:b/>
          <w:sz w:val="24"/>
          <w:szCs w:val="24"/>
        </w:rPr>
      </w:pPr>
      <w:bookmarkStart w:id="74" w:name="_Toc508802591"/>
      <w:r w:rsidRPr="007400E1">
        <w:rPr>
          <w:rFonts w:ascii="Arial" w:hAnsi="Arial" w:cs="Arial"/>
          <w:b/>
          <w:sz w:val="24"/>
          <w:szCs w:val="24"/>
        </w:rPr>
        <w:t>Глава 6. Положения о регулировании иных вопросов землепользования и застройки</w:t>
      </w:r>
      <w:bookmarkEnd w:id="72"/>
      <w:bookmarkEnd w:id="73"/>
      <w:r w:rsidRPr="007400E1">
        <w:rPr>
          <w:rFonts w:ascii="Arial" w:hAnsi="Arial" w:cs="Arial"/>
          <w:b/>
          <w:sz w:val="24"/>
          <w:szCs w:val="24"/>
        </w:rPr>
        <w:t>.</w:t>
      </w:r>
      <w:bookmarkEnd w:id="74"/>
    </w:p>
    <w:p w:rsidR="007400E1" w:rsidRPr="007400E1" w:rsidRDefault="007400E1" w:rsidP="007400E1">
      <w:pPr>
        <w:widowControl w:val="0"/>
        <w:ind w:firstLine="709"/>
        <w:jc w:val="both"/>
        <w:outlineLvl w:val="0"/>
        <w:rPr>
          <w:rFonts w:ascii="Arial" w:hAnsi="Arial" w:cs="Arial"/>
          <w:b/>
          <w:sz w:val="24"/>
          <w:szCs w:val="24"/>
        </w:rPr>
      </w:pPr>
      <w:bookmarkStart w:id="75" w:name="_Toc270676563"/>
      <w:bookmarkStart w:id="76" w:name="_Toc286828562"/>
      <w:bookmarkStart w:id="77" w:name="_Toc508802592"/>
      <w:r w:rsidRPr="007400E1">
        <w:rPr>
          <w:rFonts w:ascii="Arial" w:hAnsi="Arial" w:cs="Arial"/>
          <w:b/>
          <w:sz w:val="24"/>
          <w:szCs w:val="24"/>
        </w:rPr>
        <w:t>Статья 6.1. Утверждение красных линий</w:t>
      </w:r>
      <w:bookmarkEnd w:id="75"/>
      <w:bookmarkEnd w:id="76"/>
      <w:r w:rsidRPr="007400E1">
        <w:rPr>
          <w:rFonts w:ascii="Arial" w:hAnsi="Arial" w:cs="Arial"/>
          <w:b/>
          <w:sz w:val="24"/>
          <w:szCs w:val="24"/>
        </w:rPr>
        <w:t>.</w:t>
      </w:r>
      <w:bookmarkEnd w:id="77"/>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6.1.1. 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и застройки территории населенного пункта. Соблюдение красных линий также обязательно при межевании застроенных или подлежащих застройке земель в границах населенного пункта, при оформлении документов физическими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6.1.2. Красные линии являются основой для разбивки и установления на местности других линий градостроительного регулирования, в том числе и границ землепользования.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6.1.3. Красные и другие линии градостроительного регулирования подлежат обязательному отражению и учету:</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в документации по планировке территории и проектной документации;</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в проектах инженерно-транспортных коммуникаций;</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при инвентаризации земель;</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при установлении границ землепользования;</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в проектах территориального землеустройства;</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в проектах межевания территорий;</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при установлении границ территориальных зон.</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6.1.4. Красные линии разрабатываются, согласовываются и утверждаются в составе документации по планировке территории.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В отдельных случаях красные линии могут устанавливаться в виде отдельного документа, закрепляя сложившуюся систему улично-дорожной сети застроенных и озелененных территорий.</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6.1.5. Красные линии застройки устанавливаются проектами планировки соответствующих элементов планировочной структуры, либо проектами планировки территории для размещения линейных объектов.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Корректировка красных линий застройки может осуществляться на основании правового акта Администрации Камышинского сельсовета Курского района:</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в связи с изменением градостроительной ситуации в результате необходимости проведения реконструкции сложившейся застройки;</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в связи с изменением категории (пропускной способности) улиц и дорог.</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Согласование откорректированной документации и утверждение </w:t>
      </w:r>
      <w:r w:rsidRPr="007400E1">
        <w:rPr>
          <w:rFonts w:ascii="Arial" w:hAnsi="Arial" w:cs="Arial"/>
          <w:sz w:val="24"/>
          <w:szCs w:val="24"/>
        </w:rPr>
        <w:lastRenderedPageBreak/>
        <w:t>осуществляются в соответствии с установленным Градостроительным кодексом РФ порядком.</w:t>
      </w:r>
      <w:bookmarkStart w:id="78" w:name="_Toc270676564"/>
      <w:bookmarkStart w:id="79" w:name="_Toc286828563"/>
    </w:p>
    <w:p w:rsidR="007400E1" w:rsidRPr="007400E1" w:rsidRDefault="007400E1" w:rsidP="007400E1">
      <w:pPr>
        <w:widowControl w:val="0"/>
        <w:ind w:firstLine="709"/>
        <w:jc w:val="both"/>
        <w:outlineLvl w:val="0"/>
        <w:rPr>
          <w:rFonts w:ascii="Arial" w:hAnsi="Arial" w:cs="Arial"/>
          <w:b/>
          <w:sz w:val="24"/>
          <w:szCs w:val="24"/>
        </w:rPr>
      </w:pPr>
      <w:bookmarkStart w:id="80" w:name="_Toc508802593"/>
      <w:r w:rsidRPr="007400E1">
        <w:rPr>
          <w:rFonts w:ascii="Arial" w:hAnsi="Arial" w:cs="Arial"/>
          <w:b/>
          <w:sz w:val="24"/>
          <w:szCs w:val="24"/>
        </w:rPr>
        <w:t>Статья 6.2. Установление публичных сервитутов</w:t>
      </w:r>
      <w:bookmarkEnd w:id="78"/>
      <w:bookmarkEnd w:id="79"/>
      <w:bookmarkEnd w:id="80"/>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6.2.1. </w:t>
      </w:r>
      <w:proofErr w:type="gramStart"/>
      <w:r w:rsidRPr="007400E1">
        <w:rPr>
          <w:rFonts w:ascii="Arial" w:hAnsi="Arial" w:cs="Arial"/>
          <w:sz w:val="24"/>
          <w:szCs w:val="24"/>
        </w:rPr>
        <w:t>Администрация Курского района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w:t>
      </w:r>
      <w:proofErr w:type="gramEnd"/>
      <w:r w:rsidRPr="007400E1">
        <w:rPr>
          <w:rFonts w:ascii="Arial" w:hAnsi="Arial" w:cs="Arial"/>
          <w:sz w:val="24"/>
          <w:szCs w:val="24"/>
        </w:rPr>
        <w:t xml:space="preserve"> </w:t>
      </w:r>
      <w:proofErr w:type="gramStart"/>
      <w:r w:rsidRPr="007400E1">
        <w:rPr>
          <w:rFonts w:ascii="Arial" w:hAnsi="Arial" w:cs="Arial"/>
          <w:sz w:val="24"/>
          <w:szCs w:val="24"/>
        </w:rPr>
        <w:t>обеспечены</w:t>
      </w:r>
      <w:proofErr w:type="gramEnd"/>
      <w:r w:rsidRPr="007400E1">
        <w:rPr>
          <w:rFonts w:ascii="Arial" w:hAnsi="Arial" w:cs="Arial"/>
          <w:sz w:val="24"/>
          <w:szCs w:val="24"/>
        </w:rPr>
        <w:t xml:space="preserve"> иным способом.</w:t>
      </w:r>
    </w:p>
    <w:p w:rsidR="007400E1" w:rsidRPr="007400E1" w:rsidRDefault="007400E1" w:rsidP="007400E1">
      <w:pPr>
        <w:ind w:firstLine="709"/>
        <w:jc w:val="both"/>
        <w:rPr>
          <w:rFonts w:ascii="Arial" w:hAnsi="Arial" w:cs="Arial"/>
          <w:sz w:val="24"/>
          <w:szCs w:val="24"/>
        </w:rPr>
      </w:pPr>
      <w:bookmarkStart w:id="81" w:name="_Toc270676565"/>
      <w:bookmarkStart w:id="82" w:name="_Toc286828564"/>
      <w:r w:rsidRPr="007400E1">
        <w:rPr>
          <w:rFonts w:ascii="Arial" w:hAnsi="Arial" w:cs="Arial"/>
          <w:sz w:val="24"/>
          <w:szCs w:val="24"/>
        </w:rPr>
        <w:t xml:space="preserve">6.2.2.  Публичные сервитуты устанавливаются </w:t>
      </w:r>
      <w:proofErr w:type="gramStart"/>
      <w:r w:rsidRPr="007400E1">
        <w:rPr>
          <w:rFonts w:ascii="Arial" w:hAnsi="Arial" w:cs="Arial"/>
          <w:sz w:val="24"/>
          <w:szCs w:val="24"/>
        </w:rPr>
        <w:t>для</w:t>
      </w:r>
      <w:proofErr w:type="gramEnd"/>
      <w:r w:rsidRPr="007400E1">
        <w:rPr>
          <w:rFonts w:ascii="Arial" w:hAnsi="Arial" w:cs="Arial"/>
          <w:sz w:val="24"/>
          <w:szCs w:val="24"/>
        </w:rPr>
        <w:t xml:space="preserve">: </w:t>
      </w:r>
    </w:p>
    <w:p w:rsidR="007400E1" w:rsidRPr="007400E1" w:rsidRDefault="007400E1" w:rsidP="007400E1">
      <w:pPr>
        <w:ind w:firstLine="709"/>
        <w:jc w:val="both"/>
        <w:rPr>
          <w:rFonts w:ascii="Arial" w:hAnsi="Arial" w:cs="Arial"/>
          <w:sz w:val="24"/>
          <w:szCs w:val="24"/>
        </w:rPr>
      </w:pPr>
      <w:bookmarkStart w:id="83" w:name="dst318"/>
      <w:bookmarkEnd w:id="83"/>
      <w:r w:rsidRPr="007400E1">
        <w:rPr>
          <w:rFonts w:ascii="Arial" w:hAnsi="Arial" w:cs="Arial"/>
          <w:sz w:val="24"/>
          <w:szCs w:val="24"/>
        </w:rPr>
        <w:t xml:space="preserve">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w:t>
      </w:r>
    </w:p>
    <w:p w:rsidR="007400E1" w:rsidRPr="007400E1" w:rsidRDefault="007400E1" w:rsidP="007400E1">
      <w:pPr>
        <w:ind w:firstLine="709"/>
        <w:jc w:val="both"/>
        <w:rPr>
          <w:rFonts w:ascii="Arial" w:hAnsi="Arial" w:cs="Arial"/>
          <w:sz w:val="24"/>
          <w:szCs w:val="24"/>
        </w:rPr>
      </w:pPr>
      <w:bookmarkStart w:id="84" w:name="dst100187"/>
      <w:bookmarkEnd w:id="84"/>
      <w:r w:rsidRPr="007400E1">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7400E1" w:rsidRPr="007400E1" w:rsidRDefault="007400E1" w:rsidP="007400E1">
      <w:pPr>
        <w:ind w:firstLine="709"/>
        <w:jc w:val="both"/>
        <w:rPr>
          <w:rFonts w:ascii="Arial" w:hAnsi="Arial" w:cs="Arial"/>
          <w:sz w:val="24"/>
          <w:szCs w:val="24"/>
        </w:rPr>
      </w:pPr>
      <w:bookmarkStart w:id="85" w:name="dst100188"/>
      <w:bookmarkEnd w:id="85"/>
      <w:r w:rsidRPr="007400E1">
        <w:rPr>
          <w:rFonts w:ascii="Arial" w:hAnsi="Arial" w:cs="Arial"/>
          <w:sz w:val="24"/>
          <w:szCs w:val="24"/>
        </w:rPr>
        <w:t xml:space="preserve">3) размещения на земельном участке межевых и геодезических знаков и подъездов к ним; </w:t>
      </w:r>
    </w:p>
    <w:p w:rsidR="007400E1" w:rsidRPr="007400E1" w:rsidRDefault="007400E1" w:rsidP="007400E1">
      <w:pPr>
        <w:ind w:firstLine="709"/>
        <w:jc w:val="both"/>
        <w:rPr>
          <w:rFonts w:ascii="Arial" w:hAnsi="Arial" w:cs="Arial"/>
          <w:sz w:val="24"/>
          <w:szCs w:val="24"/>
        </w:rPr>
      </w:pPr>
      <w:bookmarkStart w:id="86" w:name="dst100189"/>
      <w:bookmarkEnd w:id="86"/>
      <w:r w:rsidRPr="007400E1">
        <w:rPr>
          <w:rFonts w:ascii="Arial" w:hAnsi="Arial" w:cs="Arial"/>
          <w:sz w:val="24"/>
          <w:szCs w:val="24"/>
        </w:rPr>
        <w:t>4) проведения дренажных работ на земельном участке;</w:t>
      </w:r>
    </w:p>
    <w:p w:rsidR="007400E1" w:rsidRPr="007400E1" w:rsidRDefault="007400E1" w:rsidP="007400E1">
      <w:pPr>
        <w:ind w:firstLine="709"/>
        <w:jc w:val="both"/>
        <w:rPr>
          <w:rFonts w:ascii="Arial" w:hAnsi="Arial" w:cs="Arial"/>
          <w:sz w:val="24"/>
          <w:szCs w:val="24"/>
        </w:rPr>
      </w:pPr>
      <w:bookmarkStart w:id="87" w:name="dst101105"/>
      <w:bookmarkEnd w:id="87"/>
      <w:r w:rsidRPr="007400E1">
        <w:rPr>
          <w:rFonts w:ascii="Arial" w:hAnsi="Arial" w:cs="Arial"/>
          <w:sz w:val="24"/>
          <w:szCs w:val="24"/>
        </w:rPr>
        <w:t>5) забора (изъятия) водных ресурсов из водных объектов и водопоя;</w:t>
      </w:r>
    </w:p>
    <w:p w:rsidR="007400E1" w:rsidRPr="007400E1" w:rsidRDefault="007400E1" w:rsidP="007400E1">
      <w:pPr>
        <w:ind w:firstLine="709"/>
        <w:jc w:val="both"/>
        <w:rPr>
          <w:rFonts w:ascii="Arial" w:hAnsi="Arial" w:cs="Arial"/>
          <w:sz w:val="24"/>
          <w:szCs w:val="24"/>
        </w:rPr>
      </w:pPr>
      <w:bookmarkStart w:id="88" w:name="dst101022"/>
      <w:bookmarkEnd w:id="88"/>
      <w:r w:rsidRPr="007400E1">
        <w:rPr>
          <w:rFonts w:ascii="Arial" w:hAnsi="Arial" w:cs="Arial"/>
          <w:sz w:val="24"/>
          <w:szCs w:val="24"/>
        </w:rPr>
        <w:t>6) прогона сельскохозяйственных животных через земельный участок;</w:t>
      </w:r>
    </w:p>
    <w:p w:rsidR="007400E1" w:rsidRPr="007400E1" w:rsidRDefault="007400E1" w:rsidP="007400E1">
      <w:pPr>
        <w:ind w:firstLine="709"/>
        <w:jc w:val="both"/>
        <w:rPr>
          <w:rFonts w:ascii="Arial" w:hAnsi="Arial" w:cs="Arial"/>
          <w:sz w:val="24"/>
          <w:szCs w:val="24"/>
        </w:rPr>
      </w:pPr>
      <w:bookmarkStart w:id="89" w:name="dst101023"/>
      <w:bookmarkEnd w:id="89"/>
      <w:r w:rsidRPr="007400E1">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7400E1" w:rsidRPr="007400E1" w:rsidRDefault="007400E1" w:rsidP="007400E1">
      <w:pPr>
        <w:ind w:firstLine="709"/>
        <w:jc w:val="both"/>
        <w:rPr>
          <w:rFonts w:ascii="Arial" w:hAnsi="Arial" w:cs="Arial"/>
          <w:sz w:val="24"/>
          <w:szCs w:val="24"/>
        </w:rPr>
      </w:pPr>
      <w:bookmarkStart w:id="90" w:name="dst292"/>
      <w:bookmarkEnd w:id="90"/>
      <w:r w:rsidRPr="007400E1">
        <w:rPr>
          <w:rFonts w:ascii="Arial" w:hAnsi="Arial" w:cs="Arial"/>
          <w:sz w:val="24"/>
          <w:szCs w:val="24"/>
        </w:rPr>
        <w:t xml:space="preserve">8) использования земельного участка в целях охоты, рыболовства, </w:t>
      </w:r>
      <w:proofErr w:type="spellStart"/>
      <w:r w:rsidRPr="007400E1">
        <w:rPr>
          <w:rFonts w:ascii="Arial" w:hAnsi="Arial" w:cs="Arial"/>
          <w:sz w:val="24"/>
          <w:szCs w:val="24"/>
        </w:rPr>
        <w:t>аквакультуры</w:t>
      </w:r>
      <w:proofErr w:type="spellEnd"/>
      <w:r w:rsidRPr="007400E1">
        <w:rPr>
          <w:rFonts w:ascii="Arial" w:hAnsi="Arial" w:cs="Arial"/>
          <w:sz w:val="24"/>
          <w:szCs w:val="24"/>
        </w:rPr>
        <w:t xml:space="preserve"> (рыбоводства);</w:t>
      </w:r>
    </w:p>
    <w:p w:rsidR="007400E1" w:rsidRPr="007400E1" w:rsidRDefault="007400E1" w:rsidP="007400E1">
      <w:pPr>
        <w:ind w:firstLine="709"/>
        <w:jc w:val="both"/>
        <w:rPr>
          <w:rFonts w:ascii="Arial" w:hAnsi="Arial" w:cs="Arial"/>
          <w:sz w:val="24"/>
          <w:szCs w:val="24"/>
        </w:rPr>
      </w:pPr>
      <w:bookmarkStart w:id="91" w:name="dst100194"/>
      <w:bookmarkEnd w:id="91"/>
      <w:r w:rsidRPr="007400E1">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bookmarkStart w:id="92" w:name="dst319"/>
      <w:bookmarkEnd w:id="92"/>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6.2.3. 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w:t>
      </w:r>
    </w:p>
    <w:p w:rsidR="007400E1" w:rsidRPr="007400E1" w:rsidRDefault="007400E1" w:rsidP="007400E1">
      <w:pPr>
        <w:ind w:firstLine="709"/>
        <w:jc w:val="both"/>
        <w:rPr>
          <w:rFonts w:ascii="Arial" w:hAnsi="Arial" w:cs="Arial"/>
          <w:sz w:val="24"/>
          <w:szCs w:val="24"/>
        </w:rPr>
      </w:pPr>
      <w:r w:rsidRPr="007400E1">
        <w:rPr>
          <w:rFonts w:ascii="Arial" w:hAnsi="Arial" w:cs="Arial"/>
          <w:sz w:val="24"/>
          <w:szCs w:val="24"/>
        </w:rPr>
        <w:t>6.2.4. Сервитут может быть срочным или постоянным.</w:t>
      </w:r>
    </w:p>
    <w:p w:rsidR="007400E1" w:rsidRPr="007400E1" w:rsidRDefault="007400E1" w:rsidP="007400E1">
      <w:pPr>
        <w:ind w:firstLine="709"/>
        <w:jc w:val="both"/>
        <w:rPr>
          <w:rFonts w:ascii="Arial" w:hAnsi="Arial" w:cs="Arial"/>
          <w:sz w:val="24"/>
          <w:szCs w:val="24"/>
        </w:rPr>
      </w:pPr>
      <w:r w:rsidRPr="007400E1">
        <w:rPr>
          <w:rFonts w:ascii="Arial" w:hAnsi="Arial" w:cs="Arial"/>
          <w:sz w:val="24"/>
          <w:szCs w:val="24"/>
        </w:rPr>
        <w:t xml:space="preserve">Срок установления публичного сервитута в отношении земельного участка, расположенного в границах земель, зарезервированных для </w:t>
      </w:r>
      <w:r w:rsidRPr="007400E1">
        <w:rPr>
          <w:rFonts w:ascii="Arial" w:hAnsi="Arial" w:cs="Arial"/>
          <w:sz w:val="24"/>
          <w:szCs w:val="24"/>
        </w:rPr>
        <w:lastRenderedPageBreak/>
        <w:t>государственных или муниципальных нужд, не может превышать срок резервирования таких земель.</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6.2.5.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6.2.6. Порядок установления публичных сервитутов устанавливается нормативными правовыми актами Камышинского сельсовета Курского района в соответствии с Земельным и Гражданским кодексами Российской Федерации.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6.2.7. 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установившего публичный сервитут, соразмерную плату. </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93" w:name="_Toc508802594"/>
      <w:r w:rsidRPr="007400E1">
        <w:rPr>
          <w:rFonts w:ascii="Arial" w:hAnsi="Arial" w:cs="Arial"/>
          <w:b/>
          <w:sz w:val="24"/>
          <w:szCs w:val="24"/>
        </w:rPr>
        <w:t>Статья 6.3.  Основания, условия и принципы организации порядка изъятия земельных участков, иных объектов недвижимости для реализации муниципальных нужд</w:t>
      </w:r>
      <w:bookmarkEnd w:id="81"/>
      <w:bookmarkEnd w:id="82"/>
      <w:r w:rsidRPr="007400E1">
        <w:rPr>
          <w:rFonts w:ascii="Arial" w:hAnsi="Arial" w:cs="Arial"/>
          <w:b/>
          <w:sz w:val="24"/>
          <w:szCs w:val="24"/>
        </w:rPr>
        <w:t>.</w:t>
      </w:r>
      <w:bookmarkEnd w:id="93"/>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6.3.1. Изъятие, в том числе путем выкупа, земельных участков для муниципальных нужд осуществляется в случаях, установленных федеральным законодательством.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Обязательным условием для изъятия земельных участков (и (или) их частей) является необходимость муниципальных нужд по застройке не иначе, как посредством прекращения прав на данные земельные участки.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6.3.2.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6.3.3.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6.3.4. Изъятие земельного участка допускается по истечении одного года с момента уведомления о принятом решении лица, у которого осуществляется изъятие земельного участка.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Решение об изъятии земельного участка принимается Администрацией Камышинского сельсовета Курского района. Решение оформляется постановлением Главы Камышинского сельсовета Курского района.</w:t>
      </w:r>
    </w:p>
    <w:p w:rsidR="007400E1" w:rsidRPr="007400E1" w:rsidRDefault="007400E1" w:rsidP="007400E1">
      <w:pPr>
        <w:widowControl w:val="0"/>
        <w:ind w:firstLine="709"/>
        <w:jc w:val="both"/>
        <w:outlineLvl w:val="0"/>
        <w:rPr>
          <w:rFonts w:ascii="Arial" w:hAnsi="Arial" w:cs="Arial"/>
          <w:b/>
          <w:sz w:val="24"/>
          <w:szCs w:val="24"/>
        </w:rPr>
      </w:pPr>
      <w:bookmarkStart w:id="94" w:name="_Toc270676566"/>
      <w:bookmarkStart w:id="95" w:name="_Toc286828565"/>
      <w:bookmarkStart w:id="96" w:name="_Toc508802595"/>
      <w:r w:rsidRPr="007400E1">
        <w:rPr>
          <w:rFonts w:ascii="Arial" w:hAnsi="Arial" w:cs="Arial"/>
          <w:b/>
          <w:sz w:val="24"/>
          <w:szCs w:val="24"/>
        </w:rPr>
        <w:t>Статья 6.4.  Условия принятия решений по резервированию земельных участков для реализации муниципальных нужд</w:t>
      </w:r>
      <w:bookmarkEnd w:id="94"/>
      <w:bookmarkEnd w:id="95"/>
      <w:r w:rsidRPr="007400E1">
        <w:rPr>
          <w:rFonts w:ascii="Arial" w:hAnsi="Arial" w:cs="Arial"/>
          <w:b/>
          <w:sz w:val="24"/>
          <w:szCs w:val="24"/>
        </w:rPr>
        <w:t>.</w:t>
      </w:r>
      <w:bookmarkEnd w:id="96"/>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lastRenderedPageBreak/>
        <w:t>6.4.1. Порядок резервирования земельных участков для реализации муниципальных нужд определяется земельным законодательством.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Порядок подготовки оснований для принятия решений о резервировании земельных участков для реализации муниципальных нужд определяется законодательством Российской Федерации, законодательством Курской области и принимаемыми в соответствии с ними иными правовыми актами Администрации Камышинского сельсовета Курского района.</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97" w:name="_Toc270676568"/>
      <w:bookmarkStart w:id="98" w:name="_Toc286828567"/>
      <w:bookmarkStart w:id="99" w:name="_Toc508802596"/>
      <w:r w:rsidRPr="007400E1">
        <w:rPr>
          <w:rFonts w:ascii="Arial" w:hAnsi="Arial" w:cs="Arial"/>
          <w:b/>
          <w:sz w:val="24"/>
          <w:szCs w:val="24"/>
        </w:rPr>
        <w:t xml:space="preserve">Статья 6.5. Благоустройство </w:t>
      </w:r>
      <w:bookmarkEnd w:id="97"/>
      <w:bookmarkEnd w:id="98"/>
      <w:r w:rsidRPr="007400E1">
        <w:rPr>
          <w:rFonts w:ascii="Arial" w:hAnsi="Arial" w:cs="Arial"/>
          <w:b/>
          <w:sz w:val="24"/>
          <w:szCs w:val="24"/>
        </w:rPr>
        <w:t>муниципального образования.</w:t>
      </w:r>
      <w:bookmarkEnd w:id="99"/>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6.5.1. Элементами благоустройства земельных участков, предоставляемых физическим и юридическим лицам, являются:</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вертикальная планировка;</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покрытия территорий (улиц, площадей, набережных, внутриквартальных, в том числе </w:t>
      </w:r>
      <w:proofErr w:type="spellStart"/>
      <w:r w:rsidRPr="007400E1">
        <w:rPr>
          <w:rFonts w:ascii="Arial" w:eastAsia="Times New Roman" w:hAnsi="Arial" w:cs="Arial"/>
          <w:sz w:val="24"/>
          <w:szCs w:val="24"/>
          <w:lang w:eastAsia="ru-RU"/>
        </w:rPr>
        <w:t>внутридворовых</w:t>
      </w:r>
      <w:proofErr w:type="spellEnd"/>
      <w:r w:rsidRPr="007400E1">
        <w:rPr>
          <w:rFonts w:ascii="Arial" w:eastAsia="Times New Roman" w:hAnsi="Arial" w:cs="Arial"/>
          <w:sz w:val="24"/>
          <w:szCs w:val="24"/>
          <w:lang w:eastAsia="ru-RU"/>
        </w:rPr>
        <w:t xml:space="preserve"> пространств);</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подпорные стенки, спуски, лестницы;</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парапеты, ограды, технические ограждения;</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отдельно стоящие объекты уличного оборудования, в том числе остановки общественного транспорта, посты контрольных служб, уличная мебель, мусоросборники;</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беседки и навесы;</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оборудование для детских, спортивных и иных игровых площадок;</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светильники, пункты связи, иное оборудование;</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произведения монументально-декоративного искусства (скульптуры, обелиски, стелы и др.);</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памятные доски;</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декоративные устройства, в том числе фонтаны, бассейны, цветники, растения в кадках и др.;</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другие.</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6.5.2. Порядок установки монументов, памятников и памятных знаков на территории Камышинского сельсовета Курского района утверждается решением Собранием депутатов Камышинского сельсовета Курского района.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6.5.3. Требования к комплексному благоустройству микрорайонов и дворовых территорий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устанавливаются в соответствии с действующим законодательством и Правилами благоустройства.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6.5.4. Рекламные, рекламно-информационные конструкции на территории Камышинского сельсовета Курского района размещаются в порядке, определенном федеральным законодательством.</w:t>
      </w:r>
    </w:p>
    <w:p w:rsidR="007400E1" w:rsidRPr="007400E1" w:rsidRDefault="007400E1" w:rsidP="007400E1">
      <w:pPr>
        <w:pStyle w:val="af1"/>
        <w:widowControl w:val="0"/>
        <w:autoSpaceDE w:val="0"/>
        <w:autoSpaceDN w:val="0"/>
        <w:adjustRightInd w:val="0"/>
        <w:spacing w:after="0" w:line="240" w:lineRule="auto"/>
        <w:ind w:left="0" w:firstLine="709"/>
        <w:jc w:val="both"/>
        <w:outlineLvl w:val="1"/>
        <w:rPr>
          <w:rFonts w:ascii="Arial" w:hAnsi="Arial" w:cs="Arial"/>
          <w:b/>
          <w:sz w:val="24"/>
          <w:szCs w:val="24"/>
        </w:rPr>
      </w:pPr>
      <w:bookmarkStart w:id="100" w:name="_Toc270676574"/>
      <w:bookmarkStart w:id="101" w:name="_Toc286828573"/>
    </w:p>
    <w:p w:rsidR="007400E1" w:rsidRPr="007400E1" w:rsidRDefault="007400E1" w:rsidP="007400E1">
      <w:pPr>
        <w:pStyle w:val="af1"/>
        <w:widowControl w:val="0"/>
        <w:autoSpaceDE w:val="0"/>
        <w:autoSpaceDN w:val="0"/>
        <w:adjustRightInd w:val="0"/>
        <w:spacing w:after="0" w:line="240" w:lineRule="auto"/>
        <w:ind w:left="0" w:firstLine="709"/>
        <w:jc w:val="both"/>
        <w:outlineLvl w:val="1"/>
        <w:rPr>
          <w:rFonts w:ascii="Arial" w:hAnsi="Arial" w:cs="Arial"/>
          <w:b/>
          <w:sz w:val="24"/>
          <w:szCs w:val="24"/>
        </w:rPr>
      </w:pPr>
      <w:bookmarkStart w:id="102" w:name="_Toc508802597"/>
      <w:r w:rsidRPr="007400E1">
        <w:rPr>
          <w:rFonts w:ascii="Arial" w:hAnsi="Arial" w:cs="Arial"/>
          <w:b/>
          <w:sz w:val="24"/>
          <w:szCs w:val="24"/>
        </w:rPr>
        <w:t>Глава 7.  Заключительные положения</w:t>
      </w:r>
      <w:bookmarkEnd w:id="100"/>
      <w:bookmarkEnd w:id="101"/>
      <w:r w:rsidRPr="007400E1">
        <w:rPr>
          <w:rFonts w:ascii="Arial" w:hAnsi="Arial" w:cs="Arial"/>
          <w:b/>
          <w:sz w:val="24"/>
          <w:szCs w:val="24"/>
        </w:rPr>
        <w:t>.</w:t>
      </w:r>
      <w:bookmarkEnd w:id="102"/>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sz w:val="24"/>
          <w:szCs w:val="24"/>
        </w:rPr>
      </w:pPr>
      <w:bookmarkStart w:id="103" w:name="_Toc270676575"/>
      <w:bookmarkStart w:id="104" w:name="_Toc286828574"/>
      <w:r w:rsidRPr="007400E1">
        <w:rPr>
          <w:rFonts w:ascii="Arial" w:hAnsi="Arial" w:cs="Arial"/>
          <w:b/>
          <w:sz w:val="24"/>
          <w:szCs w:val="24"/>
        </w:rPr>
        <w:t>Статья 7.1.</w:t>
      </w:r>
      <w:r w:rsidRPr="007400E1">
        <w:rPr>
          <w:rFonts w:ascii="Arial" w:hAnsi="Arial" w:cs="Arial"/>
          <w:sz w:val="24"/>
          <w:szCs w:val="24"/>
        </w:rPr>
        <w:t> Правила землепользования и застройки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вступают в силу со дня их официального опубликования (обнародования)</w:t>
      </w:r>
      <w:bookmarkEnd w:id="103"/>
      <w:bookmarkEnd w:id="104"/>
      <w:r w:rsidRPr="007400E1">
        <w:rPr>
          <w:rFonts w:ascii="Arial" w:hAnsi="Arial" w:cs="Arial"/>
          <w:sz w:val="24"/>
          <w:szCs w:val="24"/>
        </w:rPr>
        <w:t>.</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sz w:val="24"/>
          <w:szCs w:val="24"/>
        </w:rPr>
      </w:pPr>
      <w:bookmarkStart w:id="105" w:name="_Toc270676576"/>
      <w:bookmarkStart w:id="106" w:name="_Toc286828575"/>
      <w:r w:rsidRPr="007400E1">
        <w:rPr>
          <w:rFonts w:ascii="Arial" w:hAnsi="Arial" w:cs="Arial"/>
          <w:b/>
          <w:sz w:val="24"/>
          <w:szCs w:val="24"/>
        </w:rPr>
        <w:t>Статья 7.2.</w:t>
      </w:r>
      <w:r w:rsidRPr="007400E1">
        <w:rPr>
          <w:rFonts w:ascii="Arial" w:hAnsi="Arial" w:cs="Arial"/>
          <w:sz w:val="24"/>
          <w:szCs w:val="24"/>
        </w:rPr>
        <w:t> 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bookmarkEnd w:id="105"/>
      <w:bookmarkEnd w:id="106"/>
      <w:r w:rsidRPr="007400E1">
        <w:rPr>
          <w:rFonts w:ascii="Arial" w:hAnsi="Arial" w:cs="Arial"/>
          <w:sz w:val="24"/>
          <w:szCs w:val="24"/>
        </w:rPr>
        <w:t>.</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07" w:name="_Toc270676579"/>
      <w:bookmarkStart w:id="108" w:name="_Toc286828578"/>
      <w:bookmarkStart w:id="109" w:name="_Toc508802598"/>
      <w:r w:rsidRPr="007400E1">
        <w:rPr>
          <w:rFonts w:ascii="Arial" w:hAnsi="Arial" w:cs="Arial"/>
          <w:b/>
          <w:sz w:val="24"/>
          <w:szCs w:val="24"/>
        </w:rPr>
        <w:t>Статья 7.3. Общие положения, относящиеся к ранее возникшим правам</w:t>
      </w:r>
      <w:bookmarkEnd w:id="107"/>
      <w:bookmarkEnd w:id="108"/>
      <w:r w:rsidRPr="007400E1">
        <w:rPr>
          <w:rFonts w:ascii="Arial" w:hAnsi="Arial" w:cs="Arial"/>
          <w:b/>
          <w:sz w:val="24"/>
          <w:szCs w:val="24"/>
        </w:rPr>
        <w:t>.</w:t>
      </w:r>
      <w:bookmarkEnd w:id="109"/>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lastRenderedPageBreak/>
        <w:t>7.3.1. Принятые до введения в действие настоящих Правил, муниципальные правовые акты Камышинского сельсовета Курского района по вопросам землепользования и застройки применяются в части, не противоречащей настоящим Правилам.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7.3.2. </w:t>
      </w:r>
      <w:bookmarkStart w:id="110" w:name="_Toc270676580"/>
      <w:bookmarkStart w:id="111" w:name="_Toc286828579"/>
      <w:proofErr w:type="gramStart"/>
      <w:r w:rsidRPr="007400E1">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7.3.3. Реконструкция указанных в части 7.3.2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7.3.4. В случае</w:t>
      </w:r>
      <w:proofErr w:type="gramStart"/>
      <w:r w:rsidRPr="007400E1">
        <w:rPr>
          <w:rFonts w:ascii="Arial" w:hAnsi="Arial" w:cs="Arial"/>
          <w:sz w:val="24"/>
          <w:szCs w:val="24"/>
        </w:rPr>
        <w:t>,</w:t>
      </w:r>
      <w:proofErr w:type="gramEnd"/>
      <w:r w:rsidRPr="007400E1">
        <w:rPr>
          <w:rFonts w:ascii="Arial" w:hAnsi="Arial" w:cs="Arial"/>
          <w:sz w:val="24"/>
          <w:szCs w:val="24"/>
        </w:rPr>
        <w:t xml:space="preserve"> если использование указанных в части 7.3.2 земельных участков и объектов капитального строительства продолжается и опасно для</w:t>
      </w:r>
      <w:r w:rsidRPr="007400E1">
        <w:rPr>
          <w:rFonts w:ascii="Arial" w:hAnsi="Arial" w:cs="Arial"/>
          <w:b/>
          <w:sz w:val="24"/>
          <w:szCs w:val="24"/>
        </w:rPr>
        <w:t xml:space="preserve"> </w:t>
      </w:r>
      <w:r w:rsidRPr="007400E1">
        <w:rPr>
          <w:rFonts w:ascii="Arial" w:hAnsi="Arial" w:cs="Arial"/>
          <w:sz w:val="24"/>
          <w:szCs w:val="24"/>
        </w:rPr>
        <w:t>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bookmarkEnd w:id="110"/>
      <w:bookmarkEnd w:id="111"/>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12" w:name="_Toc270676581"/>
      <w:bookmarkStart w:id="113" w:name="_Toc286828580"/>
      <w:bookmarkStart w:id="114" w:name="_Toc508802599"/>
      <w:r w:rsidRPr="007400E1">
        <w:rPr>
          <w:rFonts w:ascii="Arial" w:hAnsi="Arial" w:cs="Arial"/>
          <w:b/>
          <w:sz w:val="24"/>
          <w:szCs w:val="24"/>
        </w:rPr>
        <w:t>Статья 7.4. Ответственность за нарушения Правил землепользования и застройки</w:t>
      </w:r>
      <w:bookmarkEnd w:id="112"/>
      <w:bookmarkEnd w:id="113"/>
      <w:r w:rsidRPr="007400E1">
        <w:rPr>
          <w:rFonts w:ascii="Arial" w:hAnsi="Arial" w:cs="Arial"/>
          <w:b/>
          <w:sz w:val="24"/>
          <w:szCs w:val="24"/>
        </w:rPr>
        <w:t>.</w:t>
      </w:r>
      <w:bookmarkEnd w:id="114"/>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7.4.1. </w:t>
      </w:r>
      <w:proofErr w:type="gramStart"/>
      <w:r w:rsidRPr="007400E1">
        <w:rPr>
          <w:rFonts w:ascii="Arial" w:hAnsi="Arial" w:cs="Arial"/>
          <w:sz w:val="24"/>
          <w:szCs w:val="24"/>
        </w:rPr>
        <w:t>Юридические и физические лица, виновные в нарушении Правил землепользования и застройки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привлекаются к ответственности в установленном законодательством Российской Федерации и Курской области порядке.</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В соответствии с законами Российской Федерации и Курской области за нарушение земельного и градостроительного законодательства применяется дисциплинарная, административная, а в отдельных случаях - уголовная ответственность.</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7.4.2. Нарушение должностными лицами градостроительного законодательства влечет административную ответственность виновных согласно законодательству об административной ответственности Российской Федерации и Курской области.</w:t>
      </w:r>
    </w:p>
    <w:p w:rsidR="007400E1" w:rsidRDefault="007400E1" w:rsidP="007400E1">
      <w:pPr>
        <w:widowControl w:val="0"/>
        <w:jc w:val="center"/>
        <w:outlineLvl w:val="0"/>
        <w:rPr>
          <w:rFonts w:ascii="Arial" w:hAnsi="Arial" w:cs="Arial"/>
          <w:b/>
          <w:bCs/>
          <w:iCs/>
          <w:kern w:val="32"/>
          <w:sz w:val="24"/>
          <w:szCs w:val="24"/>
        </w:rPr>
      </w:pPr>
    </w:p>
    <w:p w:rsidR="007400E1" w:rsidRPr="007400E1" w:rsidRDefault="007400E1" w:rsidP="007400E1">
      <w:pPr>
        <w:widowControl w:val="0"/>
        <w:jc w:val="center"/>
        <w:outlineLvl w:val="0"/>
        <w:rPr>
          <w:rFonts w:ascii="Arial" w:hAnsi="Arial" w:cs="Arial"/>
          <w:b/>
          <w:bCs/>
          <w:iCs/>
          <w:kern w:val="32"/>
          <w:sz w:val="24"/>
          <w:szCs w:val="24"/>
        </w:rPr>
      </w:pPr>
    </w:p>
    <w:p w:rsidR="007400E1" w:rsidRPr="007400E1" w:rsidRDefault="007400E1" w:rsidP="007400E1">
      <w:pPr>
        <w:widowControl w:val="0"/>
        <w:jc w:val="center"/>
        <w:outlineLvl w:val="0"/>
        <w:rPr>
          <w:rFonts w:ascii="Arial" w:hAnsi="Arial" w:cs="Arial"/>
          <w:b/>
          <w:bCs/>
          <w:iCs/>
          <w:kern w:val="32"/>
          <w:sz w:val="24"/>
          <w:szCs w:val="24"/>
        </w:rPr>
      </w:pPr>
    </w:p>
    <w:p w:rsidR="007400E1" w:rsidRPr="007400E1" w:rsidRDefault="007400E1" w:rsidP="007400E1">
      <w:pPr>
        <w:widowControl w:val="0"/>
        <w:jc w:val="center"/>
        <w:outlineLvl w:val="0"/>
        <w:rPr>
          <w:rFonts w:ascii="Arial" w:hAnsi="Arial" w:cs="Arial"/>
          <w:b/>
          <w:bCs/>
          <w:iCs/>
          <w:kern w:val="32"/>
          <w:sz w:val="24"/>
          <w:szCs w:val="24"/>
        </w:rPr>
      </w:pPr>
      <w:bookmarkStart w:id="115" w:name="_Toc508802600"/>
      <w:r w:rsidRPr="007400E1">
        <w:rPr>
          <w:rFonts w:ascii="Arial" w:hAnsi="Arial" w:cs="Arial"/>
          <w:b/>
          <w:bCs/>
          <w:iCs/>
          <w:kern w:val="32"/>
          <w:sz w:val="24"/>
          <w:szCs w:val="24"/>
        </w:rPr>
        <w:lastRenderedPageBreak/>
        <w:t>ЧАСТЬ ВТОРАЯ</w:t>
      </w:r>
      <w:bookmarkEnd w:id="115"/>
    </w:p>
    <w:p w:rsidR="007400E1" w:rsidRPr="007400E1" w:rsidRDefault="007400E1" w:rsidP="007400E1">
      <w:pPr>
        <w:pStyle w:val="2"/>
        <w:keepNext w:val="0"/>
        <w:widowControl w:val="0"/>
        <w:spacing w:before="0" w:after="0"/>
        <w:jc w:val="center"/>
        <w:rPr>
          <w:i w:val="0"/>
          <w:kern w:val="32"/>
          <w:sz w:val="24"/>
          <w:szCs w:val="24"/>
        </w:rPr>
      </w:pPr>
      <w:bookmarkStart w:id="116" w:name="_Toc508802601"/>
      <w:r w:rsidRPr="007400E1">
        <w:rPr>
          <w:i w:val="0"/>
          <w:kern w:val="32"/>
          <w:sz w:val="24"/>
          <w:szCs w:val="24"/>
        </w:rPr>
        <w:t>КАРТА (СХЕМА) ГРАДОСТРОИТЕЛЬНОГО ЗОНИРОВАНИЯ</w:t>
      </w:r>
      <w:bookmarkEnd w:id="116"/>
    </w:p>
    <w:p w:rsidR="007400E1" w:rsidRPr="007400E1" w:rsidRDefault="007400E1" w:rsidP="007400E1">
      <w:pPr>
        <w:rPr>
          <w:rFonts w:ascii="Arial" w:hAnsi="Arial" w:cs="Arial"/>
        </w:rPr>
      </w:pPr>
    </w:p>
    <w:p w:rsidR="007400E1" w:rsidRPr="007400E1" w:rsidRDefault="007400E1" w:rsidP="007400E1">
      <w:pPr>
        <w:pStyle w:val="af1"/>
        <w:widowControl w:val="0"/>
        <w:autoSpaceDE w:val="0"/>
        <w:autoSpaceDN w:val="0"/>
        <w:adjustRightInd w:val="0"/>
        <w:spacing w:after="0" w:line="240" w:lineRule="auto"/>
        <w:ind w:left="284"/>
        <w:jc w:val="both"/>
        <w:outlineLvl w:val="1"/>
        <w:rPr>
          <w:rFonts w:ascii="Arial" w:hAnsi="Arial" w:cs="Arial"/>
          <w:b/>
          <w:sz w:val="24"/>
          <w:szCs w:val="24"/>
        </w:rPr>
      </w:pPr>
      <w:bookmarkStart w:id="117" w:name="_Toc508802602"/>
      <w:r w:rsidRPr="007400E1">
        <w:rPr>
          <w:rFonts w:ascii="Arial" w:hAnsi="Arial" w:cs="Arial"/>
          <w:b/>
          <w:sz w:val="24"/>
          <w:szCs w:val="24"/>
        </w:rPr>
        <w:t>Глава 8. Градостроительное зонирование.</w:t>
      </w:r>
      <w:bookmarkEnd w:id="117"/>
    </w:p>
    <w:p w:rsidR="007400E1" w:rsidRPr="007400E1" w:rsidRDefault="007400E1" w:rsidP="007400E1">
      <w:pPr>
        <w:pStyle w:val="af1"/>
        <w:widowControl w:val="0"/>
        <w:autoSpaceDE w:val="0"/>
        <w:autoSpaceDN w:val="0"/>
        <w:adjustRightInd w:val="0"/>
        <w:spacing w:after="0" w:line="240" w:lineRule="auto"/>
        <w:ind w:left="284"/>
        <w:jc w:val="both"/>
        <w:outlineLvl w:val="0"/>
        <w:rPr>
          <w:rFonts w:ascii="Arial" w:hAnsi="Arial" w:cs="Arial"/>
          <w:b/>
          <w:sz w:val="24"/>
          <w:szCs w:val="24"/>
        </w:rPr>
      </w:pPr>
      <w:bookmarkStart w:id="118" w:name="_Toc508802603"/>
      <w:r w:rsidRPr="007400E1">
        <w:rPr>
          <w:rFonts w:ascii="Arial" w:hAnsi="Arial" w:cs="Arial"/>
          <w:b/>
          <w:sz w:val="24"/>
          <w:szCs w:val="24"/>
        </w:rPr>
        <w:t>Статья 8.1. Градостроительное зонирование.</w:t>
      </w:r>
      <w:bookmarkEnd w:id="118"/>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1. </w:t>
      </w:r>
      <w:r w:rsidRPr="007400E1">
        <w:rPr>
          <w:rFonts w:ascii="Arial" w:eastAsia="TimesNewRoman" w:hAnsi="Arial" w:cs="Arial"/>
          <w:sz w:val="24"/>
          <w:szCs w:val="24"/>
        </w:rPr>
        <w:t xml:space="preserve">Градостроительное зонирование </w:t>
      </w:r>
      <w:r w:rsidRPr="007400E1">
        <w:rPr>
          <w:rFonts w:ascii="Arial" w:hAnsi="Arial" w:cs="Arial"/>
          <w:sz w:val="24"/>
          <w:szCs w:val="24"/>
        </w:rPr>
        <w:t xml:space="preserve">– </w:t>
      </w:r>
      <w:r w:rsidRPr="007400E1">
        <w:rPr>
          <w:rFonts w:ascii="Arial" w:eastAsia="TimesNewRoman" w:hAnsi="Arial" w:cs="Arial"/>
          <w:sz w:val="24"/>
          <w:szCs w:val="24"/>
        </w:rPr>
        <w:t>зонирование территорий муниципальных образований или их частей в целях определения территориальных зон и установления градостроительных регламентов</w:t>
      </w:r>
      <w:r w:rsidRPr="007400E1">
        <w:rPr>
          <w:rFonts w:ascii="Arial" w:hAnsi="Arial" w:cs="Arial"/>
          <w:sz w:val="24"/>
          <w:szCs w:val="24"/>
        </w:rPr>
        <w:t>.</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2. </w:t>
      </w:r>
      <w:r w:rsidRPr="007400E1">
        <w:rPr>
          <w:rFonts w:ascii="Arial" w:eastAsia="TimesNewRoman" w:hAnsi="Arial" w:cs="Arial"/>
          <w:sz w:val="24"/>
          <w:szCs w:val="24"/>
        </w:rPr>
        <w:t xml:space="preserve">Территориальные зоны </w:t>
      </w:r>
      <w:r w:rsidRPr="007400E1">
        <w:rPr>
          <w:rFonts w:ascii="Arial" w:hAnsi="Arial" w:cs="Arial"/>
          <w:sz w:val="24"/>
          <w:szCs w:val="24"/>
        </w:rPr>
        <w:t xml:space="preserve">– </w:t>
      </w:r>
      <w:r w:rsidRPr="007400E1">
        <w:rPr>
          <w:rFonts w:ascii="Arial" w:eastAsia="TimesNewRoman" w:hAnsi="Arial" w:cs="Arial"/>
          <w:sz w:val="24"/>
          <w:szCs w:val="24"/>
        </w:rPr>
        <w:t>зоны</w:t>
      </w:r>
      <w:r w:rsidRPr="007400E1">
        <w:rPr>
          <w:rFonts w:ascii="Arial" w:hAnsi="Arial" w:cs="Arial"/>
          <w:sz w:val="24"/>
          <w:szCs w:val="24"/>
        </w:rPr>
        <w:t xml:space="preserve">, </w:t>
      </w:r>
      <w:r w:rsidRPr="007400E1">
        <w:rPr>
          <w:rFonts w:ascii="Arial" w:eastAsia="TimesNewRoman" w:hAnsi="Arial" w:cs="Arial"/>
          <w:sz w:val="24"/>
          <w:szCs w:val="24"/>
        </w:rPr>
        <w:t>для которых в Правилах определены границы и установлены градостроительные регламенты</w:t>
      </w:r>
      <w:r w:rsidRPr="007400E1">
        <w:rPr>
          <w:rFonts w:ascii="Arial" w:hAnsi="Arial" w:cs="Arial"/>
          <w:sz w:val="24"/>
          <w:szCs w:val="24"/>
        </w:rPr>
        <w:t>.</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3. </w:t>
      </w:r>
      <w:r w:rsidRPr="007400E1">
        <w:rPr>
          <w:rFonts w:ascii="Arial" w:eastAsia="TimesNewRoman" w:hAnsi="Arial" w:cs="Arial"/>
          <w:sz w:val="24"/>
          <w:szCs w:val="24"/>
        </w:rPr>
        <w:t xml:space="preserve">Градостроительное зонирование территории </w:t>
      </w:r>
      <w:r w:rsidRPr="007400E1">
        <w:rPr>
          <w:rFonts w:ascii="Arial" w:hAnsi="Arial" w:cs="Arial"/>
          <w:sz w:val="24"/>
          <w:szCs w:val="24"/>
        </w:rPr>
        <w:t xml:space="preserve">Камышинского сельсовета </w:t>
      </w:r>
      <w:r w:rsidRPr="007400E1">
        <w:rPr>
          <w:rFonts w:ascii="Arial" w:eastAsia="TimesNewRoman" w:hAnsi="Arial" w:cs="Arial"/>
          <w:sz w:val="24"/>
          <w:szCs w:val="24"/>
        </w:rPr>
        <w:t>выполнено в соответствии с порядком установления территориальных зон</w:t>
      </w:r>
      <w:r w:rsidRPr="007400E1">
        <w:rPr>
          <w:rFonts w:ascii="Arial" w:hAnsi="Arial" w:cs="Arial"/>
          <w:sz w:val="24"/>
          <w:szCs w:val="24"/>
        </w:rPr>
        <w:t xml:space="preserve">, </w:t>
      </w:r>
      <w:r w:rsidRPr="007400E1">
        <w:rPr>
          <w:rFonts w:ascii="Arial" w:eastAsia="TimesNewRoman" w:hAnsi="Arial" w:cs="Arial"/>
          <w:sz w:val="24"/>
          <w:szCs w:val="24"/>
        </w:rPr>
        <w:t>определённом ст</w:t>
      </w:r>
      <w:r w:rsidRPr="007400E1">
        <w:rPr>
          <w:rFonts w:ascii="Arial" w:hAnsi="Arial" w:cs="Arial"/>
          <w:sz w:val="24"/>
          <w:szCs w:val="24"/>
        </w:rPr>
        <w:t xml:space="preserve">. 34 </w:t>
      </w:r>
      <w:r w:rsidRPr="007400E1">
        <w:rPr>
          <w:rFonts w:ascii="Arial" w:eastAsia="TimesNewRoman" w:hAnsi="Arial" w:cs="Arial"/>
          <w:sz w:val="24"/>
          <w:szCs w:val="24"/>
        </w:rPr>
        <w:t>Градостроительного кодекса Российской Федерации и предусматривает</w:t>
      </w:r>
      <w:r w:rsidRPr="007400E1">
        <w:rPr>
          <w:rFonts w:ascii="Arial" w:hAnsi="Arial" w:cs="Arial"/>
          <w:sz w:val="24"/>
          <w:szCs w:val="24"/>
        </w:rPr>
        <w:t>:</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 </w:t>
      </w:r>
      <w:r w:rsidRPr="007400E1">
        <w:rPr>
          <w:rFonts w:ascii="Arial" w:eastAsia="TimesNewRoman" w:hAnsi="Arial" w:cs="Arial"/>
          <w:sz w:val="24"/>
          <w:szCs w:val="24"/>
        </w:rPr>
        <w:t>возможность сочетания в одной территориальной зоне различных видов планируемого использования земельных участков</w:t>
      </w:r>
      <w:r w:rsidRPr="007400E1">
        <w:rPr>
          <w:rFonts w:ascii="Arial" w:hAnsi="Arial" w:cs="Arial"/>
          <w:sz w:val="24"/>
          <w:szCs w:val="24"/>
        </w:rPr>
        <w:t>;</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 </w:t>
      </w:r>
      <w:r w:rsidRPr="007400E1">
        <w:rPr>
          <w:rFonts w:ascii="Arial" w:eastAsia="TimesNewRoman" w:hAnsi="Arial" w:cs="Arial"/>
          <w:sz w:val="24"/>
          <w:szCs w:val="24"/>
        </w:rPr>
        <w:t>учёт функциональных зон и параметров их планируемого развития</w:t>
      </w:r>
      <w:r w:rsidRPr="007400E1">
        <w:rPr>
          <w:rFonts w:ascii="Arial" w:hAnsi="Arial" w:cs="Arial"/>
          <w:sz w:val="24"/>
          <w:szCs w:val="24"/>
        </w:rPr>
        <w:t xml:space="preserve">, </w:t>
      </w:r>
      <w:r w:rsidRPr="007400E1">
        <w:rPr>
          <w:rFonts w:ascii="Arial" w:eastAsia="TimesNewRoman" w:hAnsi="Arial" w:cs="Arial"/>
          <w:sz w:val="24"/>
          <w:szCs w:val="24"/>
        </w:rPr>
        <w:t xml:space="preserve">определённых генеральным планом </w:t>
      </w:r>
      <w:r w:rsidRPr="007400E1">
        <w:rPr>
          <w:rFonts w:ascii="Arial" w:hAnsi="Arial" w:cs="Arial"/>
          <w:sz w:val="24"/>
          <w:szCs w:val="24"/>
        </w:rPr>
        <w:t>Камышинского сельсовета;</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 </w:t>
      </w:r>
      <w:r w:rsidRPr="007400E1">
        <w:rPr>
          <w:rFonts w:ascii="Arial" w:eastAsia="TimesNewRoman" w:hAnsi="Arial" w:cs="Arial"/>
          <w:sz w:val="24"/>
          <w:szCs w:val="24"/>
        </w:rPr>
        <w:t>учёт сложившейся планировки территории и существующего землепользования</w:t>
      </w:r>
      <w:r w:rsidRPr="007400E1">
        <w:rPr>
          <w:rFonts w:ascii="Arial" w:hAnsi="Arial" w:cs="Arial"/>
          <w:sz w:val="24"/>
          <w:szCs w:val="24"/>
        </w:rPr>
        <w:t>;</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 </w:t>
      </w:r>
      <w:r w:rsidRPr="007400E1">
        <w:rPr>
          <w:rFonts w:ascii="Arial" w:eastAsia="TimesNewRoman" w:hAnsi="Arial" w:cs="Arial"/>
          <w:sz w:val="24"/>
          <w:szCs w:val="24"/>
        </w:rPr>
        <w:t xml:space="preserve">учёт планируемых в генеральном плане сельского </w:t>
      </w:r>
      <w:proofErr w:type="gramStart"/>
      <w:r w:rsidRPr="007400E1">
        <w:rPr>
          <w:rFonts w:ascii="Arial" w:eastAsia="TimesNewRoman" w:hAnsi="Arial" w:cs="Arial"/>
          <w:sz w:val="24"/>
          <w:szCs w:val="24"/>
        </w:rPr>
        <w:t>поселения изменений границ земель различных категорий</w:t>
      </w:r>
      <w:proofErr w:type="gramEnd"/>
      <w:r w:rsidRPr="007400E1">
        <w:rPr>
          <w:rFonts w:ascii="Arial" w:hAnsi="Arial" w:cs="Arial"/>
          <w:sz w:val="24"/>
          <w:szCs w:val="24"/>
        </w:rPr>
        <w:t>;</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 </w:t>
      </w:r>
      <w:r w:rsidRPr="007400E1">
        <w:rPr>
          <w:rFonts w:ascii="Arial" w:eastAsia="TimesNewRoman" w:hAnsi="Arial" w:cs="Arial"/>
          <w:sz w:val="24"/>
          <w:szCs w:val="24"/>
        </w:rPr>
        <w:t>предотвращения возможности причинения вреда объектам капитального строительства</w:t>
      </w:r>
      <w:r w:rsidRPr="007400E1">
        <w:rPr>
          <w:rFonts w:ascii="Arial" w:hAnsi="Arial" w:cs="Arial"/>
          <w:sz w:val="24"/>
          <w:szCs w:val="24"/>
        </w:rPr>
        <w:t xml:space="preserve">, </w:t>
      </w:r>
      <w:r w:rsidRPr="007400E1">
        <w:rPr>
          <w:rFonts w:ascii="Arial" w:eastAsia="TimesNewRoman" w:hAnsi="Arial" w:cs="Arial"/>
          <w:sz w:val="24"/>
          <w:szCs w:val="24"/>
        </w:rPr>
        <w:t>расположенным на смежных земельных участках</w:t>
      </w:r>
      <w:r w:rsidRPr="007400E1">
        <w:rPr>
          <w:rFonts w:ascii="Arial" w:hAnsi="Arial" w:cs="Arial"/>
          <w:sz w:val="24"/>
          <w:szCs w:val="24"/>
        </w:rPr>
        <w:t>.</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4. </w:t>
      </w:r>
      <w:r w:rsidRPr="007400E1">
        <w:rPr>
          <w:rFonts w:ascii="Arial" w:eastAsia="TimesNewRoman" w:hAnsi="Arial" w:cs="Arial"/>
          <w:sz w:val="24"/>
          <w:szCs w:val="24"/>
        </w:rPr>
        <w:t>По градостроительному зонированию выделяются жилые</w:t>
      </w:r>
      <w:r w:rsidRPr="007400E1">
        <w:rPr>
          <w:rFonts w:ascii="Arial" w:hAnsi="Arial" w:cs="Arial"/>
          <w:sz w:val="24"/>
          <w:szCs w:val="24"/>
        </w:rPr>
        <w:t xml:space="preserve">, </w:t>
      </w:r>
      <w:r w:rsidRPr="007400E1">
        <w:rPr>
          <w:rFonts w:ascii="Arial" w:eastAsia="TimesNewRoman" w:hAnsi="Arial" w:cs="Arial"/>
          <w:sz w:val="24"/>
          <w:szCs w:val="24"/>
        </w:rPr>
        <w:t>общественно</w:t>
      </w:r>
      <w:r w:rsidRPr="007400E1">
        <w:rPr>
          <w:rFonts w:ascii="Arial" w:hAnsi="Arial" w:cs="Arial"/>
          <w:sz w:val="24"/>
          <w:szCs w:val="24"/>
        </w:rPr>
        <w:t>-</w:t>
      </w:r>
      <w:r w:rsidRPr="007400E1">
        <w:rPr>
          <w:rFonts w:ascii="Arial" w:eastAsia="TimesNewRoman" w:hAnsi="Arial" w:cs="Arial"/>
          <w:sz w:val="24"/>
          <w:szCs w:val="24"/>
        </w:rPr>
        <w:t>деловые</w:t>
      </w:r>
      <w:r w:rsidRPr="007400E1">
        <w:rPr>
          <w:rFonts w:ascii="Arial" w:hAnsi="Arial" w:cs="Arial"/>
          <w:sz w:val="24"/>
          <w:szCs w:val="24"/>
        </w:rPr>
        <w:t xml:space="preserve">, </w:t>
      </w:r>
      <w:r w:rsidRPr="007400E1">
        <w:rPr>
          <w:rFonts w:ascii="Arial" w:eastAsia="TimesNewRoman" w:hAnsi="Arial" w:cs="Arial"/>
          <w:sz w:val="24"/>
          <w:szCs w:val="24"/>
        </w:rPr>
        <w:t>производственные зоны</w:t>
      </w:r>
      <w:r w:rsidRPr="007400E1">
        <w:rPr>
          <w:rFonts w:ascii="Arial" w:hAnsi="Arial" w:cs="Arial"/>
          <w:sz w:val="24"/>
          <w:szCs w:val="24"/>
        </w:rPr>
        <w:t xml:space="preserve">, </w:t>
      </w:r>
      <w:r w:rsidRPr="007400E1">
        <w:rPr>
          <w:rFonts w:ascii="Arial" w:eastAsia="TimesNewRoman" w:hAnsi="Arial" w:cs="Arial"/>
          <w:sz w:val="24"/>
          <w:szCs w:val="24"/>
        </w:rPr>
        <w:t>зоны инженерной и транспортной инфраструктур</w:t>
      </w:r>
      <w:r w:rsidRPr="007400E1">
        <w:rPr>
          <w:rFonts w:ascii="Arial" w:hAnsi="Arial" w:cs="Arial"/>
          <w:sz w:val="24"/>
          <w:szCs w:val="24"/>
        </w:rPr>
        <w:t xml:space="preserve">, </w:t>
      </w:r>
      <w:r w:rsidRPr="007400E1">
        <w:rPr>
          <w:rFonts w:ascii="Arial" w:eastAsia="TimesNewRoman" w:hAnsi="Arial" w:cs="Arial"/>
          <w:sz w:val="24"/>
          <w:szCs w:val="24"/>
        </w:rPr>
        <w:t>зоны сельскохозяйственного использования</w:t>
      </w:r>
      <w:r w:rsidRPr="007400E1">
        <w:rPr>
          <w:rFonts w:ascii="Arial" w:hAnsi="Arial" w:cs="Arial"/>
          <w:sz w:val="24"/>
          <w:szCs w:val="24"/>
        </w:rPr>
        <w:t xml:space="preserve">, </w:t>
      </w:r>
      <w:r w:rsidRPr="007400E1">
        <w:rPr>
          <w:rFonts w:ascii="Arial" w:eastAsia="TimesNewRoman" w:hAnsi="Arial" w:cs="Arial"/>
          <w:sz w:val="24"/>
          <w:szCs w:val="24"/>
        </w:rPr>
        <w:t>зоны рекреационного назначения</w:t>
      </w:r>
      <w:r w:rsidRPr="007400E1">
        <w:rPr>
          <w:rFonts w:ascii="Arial" w:hAnsi="Arial" w:cs="Arial"/>
          <w:sz w:val="24"/>
          <w:szCs w:val="24"/>
        </w:rPr>
        <w:t xml:space="preserve">, </w:t>
      </w:r>
      <w:r w:rsidRPr="007400E1">
        <w:rPr>
          <w:rFonts w:ascii="Arial" w:eastAsia="TimesNewRoman" w:hAnsi="Arial" w:cs="Arial"/>
          <w:sz w:val="24"/>
          <w:szCs w:val="24"/>
        </w:rPr>
        <w:t>зоны особо охраняемых территорий</w:t>
      </w:r>
      <w:r w:rsidRPr="007400E1">
        <w:rPr>
          <w:rFonts w:ascii="Arial" w:hAnsi="Arial" w:cs="Arial"/>
          <w:sz w:val="24"/>
          <w:szCs w:val="24"/>
        </w:rPr>
        <w:t xml:space="preserve">, </w:t>
      </w:r>
      <w:r w:rsidRPr="007400E1">
        <w:rPr>
          <w:rFonts w:ascii="Arial" w:eastAsia="TimesNewRoman" w:hAnsi="Arial" w:cs="Arial"/>
          <w:sz w:val="24"/>
          <w:szCs w:val="24"/>
        </w:rPr>
        <w:t>зоны специального назначения</w:t>
      </w:r>
      <w:r w:rsidRPr="007400E1">
        <w:rPr>
          <w:rFonts w:ascii="Arial" w:hAnsi="Arial" w:cs="Arial"/>
          <w:sz w:val="24"/>
          <w:szCs w:val="24"/>
        </w:rPr>
        <w:t xml:space="preserve">, </w:t>
      </w:r>
      <w:r w:rsidRPr="007400E1">
        <w:rPr>
          <w:rFonts w:ascii="Arial" w:eastAsia="TimesNewRoman" w:hAnsi="Arial" w:cs="Arial"/>
          <w:sz w:val="24"/>
          <w:szCs w:val="24"/>
        </w:rPr>
        <w:t>зоны размещения военных объектов и иные виды территориальных зон</w:t>
      </w:r>
      <w:r w:rsidRPr="007400E1">
        <w:rPr>
          <w:rFonts w:ascii="Arial" w:hAnsi="Arial" w:cs="Arial"/>
          <w:sz w:val="24"/>
          <w:szCs w:val="24"/>
        </w:rPr>
        <w:t>.</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5. </w:t>
      </w:r>
      <w:r w:rsidRPr="007400E1">
        <w:rPr>
          <w:rFonts w:ascii="Arial" w:eastAsia="TimesNewRoman" w:hAnsi="Arial" w:cs="Arial"/>
          <w:sz w:val="24"/>
          <w:szCs w:val="24"/>
        </w:rPr>
        <w:t xml:space="preserve">В настоящее время на территории </w:t>
      </w:r>
      <w:r w:rsidRPr="007400E1">
        <w:rPr>
          <w:rFonts w:ascii="Arial" w:hAnsi="Arial" w:cs="Arial"/>
          <w:sz w:val="24"/>
          <w:szCs w:val="24"/>
        </w:rPr>
        <w:t xml:space="preserve">Камышинского сельсовета </w:t>
      </w:r>
      <w:r w:rsidRPr="007400E1">
        <w:rPr>
          <w:rFonts w:ascii="Arial" w:eastAsia="TimesNewRoman" w:hAnsi="Arial" w:cs="Arial"/>
          <w:sz w:val="24"/>
          <w:szCs w:val="24"/>
        </w:rPr>
        <w:t>отсутствуют особо охраняемые природные территории</w:t>
      </w:r>
      <w:r w:rsidRPr="007400E1">
        <w:rPr>
          <w:rFonts w:ascii="Arial" w:hAnsi="Arial" w:cs="Arial"/>
          <w:sz w:val="24"/>
          <w:szCs w:val="24"/>
        </w:rPr>
        <w:t>.</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sz w:val="24"/>
          <w:szCs w:val="24"/>
        </w:rPr>
        <w:t xml:space="preserve">6. В настоящее время на территории </w:t>
      </w:r>
      <w:r w:rsidRPr="007400E1">
        <w:rPr>
          <w:rFonts w:ascii="Arial" w:hAnsi="Arial" w:cs="Arial"/>
          <w:sz w:val="24"/>
          <w:szCs w:val="24"/>
        </w:rPr>
        <w:t xml:space="preserve">Камышинского сельсовета </w:t>
      </w:r>
      <w:r w:rsidRPr="007400E1">
        <w:rPr>
          <w:rFonts w:ascii="Arial" w:eastAsia="TimesNewRoman" w:hAnsi="Arial" w:cs="Arial"/>
          <w:sz w:val="24"/>
          <w:szCs w:val="24"/>
        </w:rPr>
        <w:t xml:space="preserve">имеются утверждённые зоны охраны объектов культурного наследия. </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sz w:val="24"/>
          <w:szCs w:val="24"/>
        </w:rPr>
        <w:t>7.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sz w:val="24"/>
          <w:szCs w:val="24"/>
        </w:rPr>
        <w:t xml:space="preserve">8. Границы зон с особыми условиями использования территорий, границы </w:t>
      </w:r>
      <w:r w:rsidRPr="007400E1">
        <w:rPr>
          <w:rFonts w:ascii="Arial" w:eastAsia="TimesNewRoman" w:hAnsi="Arial" w:cs="Arial"/>
          <w:sz w:val="24"/>
          <w:szCs w:val="24"/>
        </w:rPr>
        <w:lastRenderedPageBreak/>
        <w:t>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sz w:val="24"/>
          <w:szCs w:val="24"/>
        </w:rPr>
        <w:t>9. На карте  (схеме) градостроительного зонирования отображаются границы зон с особыми условиями использования территории,</w:t>
      </w:r>
      <w:r w:rsidRPr="007400E1">
        <w:rPr>
          <w:rFonts w:ascii="Arial" w:eastAsia="TimesNewRoman" w:hAnsi="Arial" w:cs="Arial"/>
          <w:color w:val="FF0000"/>
          <w:sz w:val="24"/>
          <w:szCs w:val="24"/>
        </w:rPr>
        <w:t xml:space="preserve"> </w:t>
      </w:r>
      <w:r w:rsidRPr="007400E1">
        <w:rPr>
          <w:rFonts w:ascii="Arial" w:eastAsia="TimesNewRoman" w:hAnsi="Arial" w:cs="Arial"/>
          <w:color w:val="000000"/>
          <w:sz w:val="24"/>
          <w:szCs w:val="24"/>
        </w:rPr>
        <w:t>с отражением границ населенных пунктов. В настоящих Правилах информация о границах территориальных зон и границах</w:t>
      </w:r>
      <w:r w:rsidRPr="007400E1">
        <w:rPr>
          <w:rFonts w:ascii="Arial" w:eastAsia="TimesNewRoman" w:hAnsi="Arial" w:cs="Arial"/>
          <w:sz w:val="24"/>
          <w:szCs w:val="24"/>
        </w:rPr>
        <w:t xml:space="preserve"> зон с особыми условиями использования территории совмещается на одной карте (схеме).</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sz w:val="24"/>
          <w:szCs w:val="24"/>
        </w:rPr>
        <w:t xml:space="preserve">10. Границы территориальных зон установлены </w:t>
      </w:r>
      <w:proofErr w:type="gramStart"/>
      <w:r w:rsidRPr="007400E1">
        <w:rPr>
          <w:rFonts w:ascii="Arial" w:eastAsia="TimesNewRoman" w:hAnsi="Arial" w:cs="Arial"/>
          <w:sz w:val="24"/>
          <w:szCs w:val="24"/>
        </w:rPr>
        <w:t>по</w:t>
      </w:r>
      <w:proofErr w:type="gramEnd"/>
      <w:r w:rsidRPr="007400E1">
        <w:rPr>
          <w:rFonts w:ascii="Arial" w:eastAsia="TimesNewRoman" w:hAnsi="Arial" w:cs="Arial"/>
          <w:sz w:val="24"/>
          <w:szCs w:val="24"/>
        </w:rPr>
        <w:t>:</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sz w:val="24"/>
          <w:szCs w:val="24"/>
        </w:rPr>
        <w:t>- линиям магистралей, улиц, проездов, пешеходных путей;</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sz w:val="24"/>
          <w:szCs w:val="24"/>
        </w:rPr>
        <w:t>- красным линиям;</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sz w:val="24"/>
          <w:szCs w:val="24"/>
        </w:rPr>
        <w:t>- границам земельных участков;</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sz w:val="24"/>
          <w:szCs w:val="24"/>
        </w:rPr>
        <w:t>- границам населенных пунктов в пределах муниципальных образований;</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sz w:val="24"/>
          <w:szCs w:val="24"/>
        </w:rPr>
        <w:t>- естественным границам природных объектов;</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sz w:val="24"/>
          <w:szCs w:val="24"/>
        </w:rPr>
        <w:t>- иным границам.</w:t>
      </w:r>
    </w:p>
    <w:p w:rsidR="007400E1" w:rsidRPr="007400E1" w:rsidRDefault="007400E1" w:rsidP="007400E1">
      <w:pPr>
        <w:widowControl w:val="0"/>
        <w:autoSpaceDE w:val="0"/>
        <w:autoSpaceDN w:val="0"/>
        <w:adjustRightInd w:val="0"/>
        <w:ind w:firstLine="709"/>
        <w:jc w:val="both"/>
        <w:outlineLvl w:val="0"/>
        <w:rPr>
          <w:rFonts w:ascii="Arial" w:hAnsi="Arial" w:cs="Arial"/>
          <w:b/>
          <w:bCs/>
          <w:sz w:val="24"/>
          <w:szCs w:val="24"/>
        </w:rPr>
      </w:pPr>
      <w:bookmarkStart w:id="119" w:name="_Toc508802604"/>
      <w:r w:rsidRPr="007400E1">
        <w:rPr>
          <w:rFonts w:ascii="Arial" w:hAnsi="Arial" w:cs="Arial"/>
          <w:b/>
          <w:bCs/>
          <w:sz w:val="24"/>
          <w:szCs w:val="24"/>
        </w:rPr>
        <w:t>Статья 8.2. Карта градостроительного зонирования.</w:t>
      </w:r>
      <w:bookmarkEnd w:id="119"/>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1. </w:t>
      </w:r>
      <w:proofErr w:type="gramStart"/>
      <w:r w:rsidRPr="007400E1">
        <w:rPr>
          <w:rFonts w:ascii="Arial" w:eastAsia="TimesNewRoman" w:hAnsi="Arial" w:cs="Arial"/>
          <w:sz w:val="24"/>
          <w:szCs w:val="24"/>
        </w:rPr>
        <w:t xml:space="preserve">В составе настоящих Правил подготовлена карта (схема) градостроительного зонирования </w:t>
      </w:r>
      <w:r w:rsidRPr="007400E1">
        <w:rPr>
          <w:rFonts w:ascii="Arial" w:hAnsi="Arial" w:cs="Arial"/>
          <w:sz w:val="24"/>
          <w:szCs w:val="24"/>
        </w:rPr>
        <w:t>(далее – схема)</w:t>
      </w:r>
      <w:r w:rsidRPr="007400E1">
        <w:rPr>
          <w:rFonts w:ascii="Arial" w:eastAsia="TimesNewRoman" w:hAnsi="Arial" w:cs="Arial"/>
          <w:sz w:val="24"/>
          <w:szCs w:val="24"/>
        </w:rPr>
        <w:t xml:space="preserve"> </w:t>
      </w:r>
      <w:r w:rsidRPr="007400E1">
        <w:rPr>
          <w:rFonts w:ascii="Arial" w:hAnsi="Arial" w:cs="Arial"/>
          <w:sz w:val="24"/>
          <w:szCs w:val="24"/>
        </w:rPr>
        <w:t>(</w:t>
      </w:r>
      <w:r w:rsidRPr="007400E1">
        <w:rPr>
          <w:rFonts w:ascii="Arial" w:eastAsia="TimesNewRoman" w:hAnsi="Arial" w:cs="Arial"/>
          <w:sz w:val="24"/>
          <w:szCs w:val="24"/>
        </w:rPr>
        <w:t xml:space="preserve">в масштабе </w:t>
      </w:r>
      <w:r w:rsidRPr="007400E1">
        <w:rPr>
          <w:rFonts w:ascii="Arial" w:hAnsi="Arial" w:cs="Arial"/>
          <w:sz w:val="24"/>
          <w:szCs w:val="24"/>
        </w:rPr>
        <w:t xml:space="preserve">1:20000 </w:t>
      </w:r>
      <w:r w:rsidRPr="007400E1">
        <w:rPr>
          <w:rFonts w:ascii="Arial" w:eastAsia="TimesNewRoman" w:hAnsi="Arial" w:cs="Arial"/>
          <w:sz w:val="24"/>
          <w:szCs w:val="24"/>
        </w:rPr>
        <w:t>для территории всего муниципального образования</w:t>
      </w:r>
      <w:r w:rsidRPr="007400E1">
        <w:rPr>
          <w:rFonts w:ascii="Arial" w:hAnsi="Arial" w:cs="Arial"/>
          <w:sz w:val="24"/>
          <w:szCs w:val="24"/>
        </w:rPr>
        <w:t xml:space="preserve">), </w:t>
      </w:r>
      <w:r w:rsidRPr="007400E1">
        <w:rPr>
          <w:rFonts w:ascii="Arial" w:eastAsia="TimesNewRoman" w:hAnsi="Arial" w:cs="Arial"/>
          <w:sz w:val="24"/>
          <w:szCs w:val="24"/>
        </w:rPr>
        <w:t>на которых отображены территориальные зоны</w:t>
      </w:r>
      <w:r w:rsidRPr="007400E1">
        <w:rPr>
          <w:rFonts w:ascii="Arial" w:hAnsi="Arial" w:cs="Arial"/>
          <w:sz w:val="24"/>
          <w:szCs w:val="24"/>
        </w:rPr>
        <w:t xml:space="preserve">, </w:t>
      </w:r>
      <w:r w:rsidRPr="007400E1">
        <w:rPr>
          <w:rFonts w:ascii="Arial" w:eastAsia="TimesNewRoman" w:hAnsi="Arial" w:cs="Arial"/>
          <w:sz w:val="24"/>
          <w:szCs w:val="24"/>
        </w:rPr>
        <w:t>для которых Правилами установлены градостроительные регламенты</w:t>
      </w:r>
      <w:r w:rsidRPr="007400E1">
        <w:rPr>
          <w:rFonts w:ascii="Arial" w:hAnsi="Arial" w:cs="Arial"/>
          <w:sz w:val="24"/>
          <w:szCs w:val="24"/>
        </w:rPr>
        <w:t xml:space="preserve">, </w:t>
      </w:r>
      <w:r w:rsidRPr="007400E1">
        <w:rPr>
          <w:rFonts w:ascii="Arial" w:eastAsia="TimesNewRoman" w:hAnsi="Arial" w:cs="Arial"/>
          <w:sz w:val="24"/>
          <w:szCs w:val="24"/>
        </w:rPr>
        <w:t>и территории</w:t>
      </w:r>
      <w:r w:rsidRPr="007400E1">
        <w:rPr>
          <w:rFonts w:ascii="Arial" w:hAnsi="Arial" w:cs="Arial"/>
          <w:sz w:val="24"/>
          <w:szCs w:val="24"/>
        </w:rPr>
        <w:t xml:space="preserve">, </w:t>
      </w:r>
      <w:r w:rsidRPr="007400E1">
        <w:rPr>
          <w:rFonts w:ascii="Arial" w:eastAsia="TimesNewRoman" w:hAnsi="Arial" w:cs="Arial"/>
          <w:sz w:val="24"/>
          <w:szCs w:val="24"/>
        </w:rPr>
        <w:t>на которых градостроительные регламенты не устанавливаются</w:t>
      </w:r>
      <w:r w:rsidRPr="007400E1">
        <w:rPr>
          <w:rFonts w:ascii="Arial" w:hAnsi="Arial" w:cs="Arial"/>
          <w:sz w:val="24"/>
          <w:szCs w:val="24"/>
        </w:rPr>
        <w:t xml:space="preserve">, </w:t>
      </w:r>
      <w:r w:rsidRPr="007400E1">
        <w:rPr>
          <w:rFonts w:ascii="Arial" w:eastAsia="TimesNewRoman" w:hAnsi="Arial" w:cs="Arial"/>
          <w:sz w:val="24"/>
          <w:szCs w:val="24"/>
        </w:rPr>
        <w:t>а также отображены границы зон с особыми условиями использования территории</w:t>
      </w:r>
      <w:r w:rsidRPr="007400E1">
        <w:rPr>
          <w:rFonts w:ascii="Arial" w:hAnsi="Arial" w:cs="Arial"/>
          <w:sz w:val="24"/>
          <w:szCs w:val="24"/>
        </w:rPr>
        <w:t>.</w:t>
      </w:r>
      <w:proofErr w:type="gramEnd"/>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2. </w:t>
      </w:r>
      <w:r w:rsidRPr="007400E1">
        <w:rPr>
          <w:rFonts w:ascii="Arial" w:eastAsia="TimesNewRoman" w:hAnsi="Arial" w:cs="Arial"/>
          <w:sz w:val="24"/>
          <w:szCs w:val="24"/>
        </w:rPr>
        <w:t xml:space="preserve">Перечень и наименования территориальных зон с присвоенными кодами приведены в соответствии с пунктом </w:t>
      </w:r>
      <w:r w:rsidRPr="007400E1">
        <w:rPr>
          <w:rFonts w:ascii="Arial" w:hAnsi="Arial" w:cs="Arial"/>
          <w:sz w:val="24"/>
          <w:szCs w:val="24"/>
        </w:rPr>
        <w:t xml:space="preserve">2), </w:t>
      </w:r>
      <w:r w:rsidRPr="007400E1">
        <w:rPr>
          <w:rFonts w:ascii="Arial" w:eastAsia="TimesNewRoman" w:hAnsi="Arial" w:cs="Arial"/>
          <w:sz w:val="24"/>
          <w:szCs w:val="24"/>
        </w:rPr>
        <w:t xml:space="preserve">части </w:t>
      </w:r>
      <w:r w:rsidRPr="007400E1">
        <w:rPr>
          <w:rFonts w:ascii="Arial" w:hAnsi="Arial" w:cs="Arial"/>
          <w:sz w:val="24"/>
          <w:szCs w:val="24"/>
        </w:rPr>
        <w:t xml:space="preserve">9, </w:t>
      </w:r>
      <w:r w:rsidRPr="007400E1">
        <w:rPr>
          <w:rFonts w:ascii="Arial" w:eastAsia="TimesNewRoman" w:hAnsi="Arial" w:cs="Arial"/>
          <w:sz w:val="24"/>
          <w:szCs w:val="24"/>
        </w:rPr>
        <w:t>ст</w:t>
      </w:r>
      <w:r w:rsidRPr="007400E1">
        <w:rPr>
          <w:rFonts w:ascii="Arial" w:hAnsi="Arial" w:cs="Arial"/>
          <w:sz w:val="24"/>
          <w:szCs w:val="24"/>
        </w:rPr>
        <w:t xml:space="preserve">. 35 </w:t>
      </w:r>
      <w:proofErr w:type="spellStart"/>
      <w:r w:rsidRPr="007400E1">
        <w:rPr>
          <w:rFonts w:ascii="Arial" w:eastAsia="TimesNewRoman" w:hAnsi="Arial" w:cs="Arial"/>
          <w:sz w:val="24"/>
          <w:szCs w:val="24"/>
        </w:rPr>
        <w:t>ГрК</w:t>
      </w:r>
      <w:proofErr w:type="spellEnd"/>
      <w:r w:rsidRPr="007400E1">
        <w:rPr>
          <w:rFonts w:ascii="Arial" w:eastAsia="TimesNewRoman" w:hAnsi="Arial" w:cs="Arial"/>
          <w:sz w:val="24"/>
          <w:szCs w:val="24"/>
        </w:rPr>
        <w:t xml:space="preserve"> РФ</w:t>
      </w:r>
      <w:r w:rsidRPr="007400E1">
        <w:rPr>
          <w:rFonts w:ascii="Arial" w:hAnsi="Arial" w:cs="Arial"/>
          <w:sz w:val="24"/>
          <w:szCs w:val="24"/>
        </w:rPr>
        <w:t>.</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3. </w:t>
      </w:r>
      <w:proofErr w:type="gramStart"/>
      <w:r w:rsidRPr="007400E1">
        <w:rPr>
          <w:rFonts w:ascii="Arial" w:eastAsia="TimesNewRoman" w:hAnsi="Arial" w:cs="Arial"/>
          <w:sz w:val="24"/>
          <w:szCs w:val="24"/>
        </w:rPr>
        <w:t>Наименование вида разрешённого использования земельных участков</w:t>
      </w:r>
      <w:r w:rsidRPr="007400E1">
        <w:rPr>
          <w:rFonts w:ascii="Arial" w:hAnsi="Arial" w:cs="Arial"/>
          <w:sz w:val="24"/>
          <w:szCs w:val="24"/>
        </w:rPr>
        <w:t xml:space="preserve">, </w:t>
      </w:r>
      <w:r w:rsidRPr="007400E1">
        <w:rPr>
          <w:rFonts w:ascii="Arial" w:eastAsia="TimesNewRoman" w:hAnsi="Arial" w:cs="Arial"/>
          <w:sz w:val="24"/>
          <w:szCs w:val="24"/>
        </w:rPr>
        <w:t>соответствующий код</w:t>
      </w:r>
      <w:r w:rsidRPr="007400E1">
        <w:rPr>
          <w:rFonts w:ascii="Arial" w:hAnsi="Arial" w:cs="Arial"/>
          <w:sz w:val="24"/>
          <w:szCs w:val="24"/>
        </w:rPr>
        <w:t xml:space="preserve">, </w:t>
      </w:r>
      <w:r w:rsidRPr="007400E1">
        <w:rPr>
          <w:rFonts w:ascii="Arial" w:eastAsia="TimesNewRoman" w:hAnsi="Arial" w:cs="Arial"/>
          <w:sz w:val="24"/>
          <w:szCs w:val="24"/>
        </w:rPr>
        <w:t xml:space="preserve">описание вида разрешённого использования приведены в редакции Классификатора </w:t>
      </w:r>
      <w:r w:rsidRPr="007400E1">
        <w:rPr>
          <w:rFonts w:ascii="Arial" w:hAnsi="Arial" w:cs="Arial"/>
          <w:sz w:val="24"/>
          <w:szCs w:val="24"/>
        </w:rPr>
        <w:t xml:space="preserve">(приказ Минэкономразвития России от 01.09.2014г. №540 «Об утверждении классификатора видов разрешенного использования земельных участков» и приказ Минэкономразвития России от 30.09.2015г. №709 «О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w:t>
      </w:r>
      <w:smartTag w:uri="urn:schemas-microsoft-com:office:smarttags" w:element="metricconverter">
        <w:smartTagPr>
          <w:attr w:name="ProductID" w:val="2014 г"/>
        </w:smartTagPr>
        <w:r w:rsidRPr="007400E1">
          <w:rPr>
            <w:rFonts w:ascii="Arial" w:hAnsi="Arial" w:cs="Arial"/>
            <w:sz w:val="24"/>
            <w:szCs w:val="24"/>
          </w:rPr>
          <w:t>2014 г</w:t>
        </w:r>
      </w:smartTag>
      <w:r w:rsidRPr="007400E1">
        <w:rPr>
          <w:rFonts w:ascii="Arial" w:hAnsi="Arial" w:cs="Arial"/>
          <w:sz w:val="24"/>
          <w:szCs w:val="24"/>
        </w:rPr>
        <w:t>. №540»).</w:t>
      </w:r>
      <w:proofErr w:type="gramEnd"/>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4. </w:t>
      </w:r>
      <w:r w:rsidRPr="007400E1">
        <w:rPr>
          <w:rFonts w:ascii="Arial" w:eastAsia="TimesNewRoman" w:hAnsi="Arial" w:cs="Arial"/>
          <w:sz w:val="24"/>
          <w:szCs w:val="24"/>
        </w:rPr>
        <w:t xml:space="preserve">На основе видов разрешённого использования земельных участков Классификатора для каждой территориальной зоны сформированы группы </w:t>
      </w:r>
      <w:r w:rsidRPr="007400E1">
        <w:rPr>
          <w:rFonts w:ascii="Arial" w:hAnsi="Arial" w:cs="Arial"/>
          <w:b/>
          <w:bCs/>
          <w:sz w:val="24"/>
          <w:szCs w:val="24"/>
        </w:rPr>
        <w:t>основных</w:t>
      </w:r>
      <w:r w:rsidRPr="007400E1">
        <w:rPr>
          <w:rFonts w:ascii="Arial" w:hAnsi="Arial" w:cs="Arial"/>
          <w:sz w:val="24"/>
          <w:szCs w:val="24"/>
        </w:rPr>
        <w:t xml:space="preserve">, </w:t>
      </w:r>
      <w:r w:rsidRPr="007400E1">
        <w:rPr>
          <w:rFonts w:ascii="Arial" w:hAnsi="Arial" w:cs="Arial"/>
          <w:b/>
          <w:bCs/>
          <w:sz w:val="24"/>
          <w:szCs w:val="24"/>
        </w:rPr>
        <w:t xml:space="preserve">условно разрешённых и вспомогательных </w:t>
      </w:r>
      <w:r w:rsidRPr="007400E1">
        <w:rPr>
          <w:rFonts w:ascii="Arial" w:eastAsia="TimesNewRoman" w:hAnsi="Arial" w:cs="Arial"/>
          <w:sz w:val="24"/>
          <w:szCs w:val="24"/>
        </w:rPr>
        <w:t>видов разрешённого использования земельных участков и приведены соответствующие градостроительные регламенты</w:t>
      </w:r>
      <w:r w:rsidRPr="007400E1">
        <w:rPr>
          <w:rFonts w:ascii="Arial" w:hAnsi="Arial" w:cs="Arial"/>
          <w:sz w:val="24"/>
          <w:szCs w:val="24"/>
        </w:rPr>
        <w:t>.</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5. </w:t>
      </w:r>
      <w:r w:rsidRPr="007400E1">
        <w:rPr>
          <w:rFonts w:ascii="Arial" w:eastAsia="TimesNewRoman" w:hAnsi="Arial" w:cs="Arial"/>
          <w:sz w:val="24"/>
          <w:szCs w:val="24"/>
        </w:rPr>
        <w:t>Градостроительные регламенты разработаны на основе требований технических регламентов</w:t>
      </w:r>
      <w:r w:rsidRPr="007400E1">
        <w:rPr>
          <w:rFonts w:ascii="Arial" w:hAnsi="Arial" w:cs="Arial"/>
          <w:sz w:val="24"/>
          <w:szCs w:val="24"/>
        </w:rPr>
        <w:t xml:space="preserve">, </w:t>
      </w:r>
      <w:r w:rsidRPr="007400E1">
        <w:rPr>
          <w:rFonts w:ascii="Arial" w:eastAsia="TimesNewRoman" w:hAnsi="Arial" w:cs="Arial"/>
          <w:sz w:val="24"/>
          <w:szCs w:val="24"/>
        </w:rPr>
        <w:t>сводов правил</w:t>
      </w:r>
      <w:r w:rsidRPr="007400E1">
        <w:rPr>
          <w:rFonts w:ascii="Arial" w:hAnsi="Arial" w:cs="Arial"/>
          <w:sz w:val="24"/>
          <w:szCs w:val="24"/>
        </w:rPr>
        <w:t xml:space="preserve"> </w:t>
      </w:r>
      <w:r w:rsidRPr="007400E1">
        <w:rPr>
          <w:rFonts w:ascii="Arial" w:eastAsia="TimesNewRoman" w:hAnsi="Arial" w:cs="Arial"/>
          <w:sz w:val="24"/>
          <w:szCs w:val="24"/>
        </w:rPr>
        <w:t>и требований других нормативно</w:t>
      </w:r>
      <w:r w:rsidRPr="007400E1">
        <w:rPr>
          <w:rFonts w:ascii="Arial" w:hAnsi="Arial" w:cs="Arial"/>
          <w:sz w:val="24"/>
          <w:szCs w:val="24"/>
        </w:rPr>
        <w:t>-</w:t>
      </w:r>
      <w:r w:rsidRPr="007400E1">
        <w:rPr>
          <w:rFonts w:ascii="Arial" w:eastAsia="TimesNewRoman" w:hAnsi="Arial" w:cs="Arial"/>
          <w:sz w:val="24"/>
          <w:szCs w:val="24"/>
        </w:rPr>
        <w:t>правовых документов и включают следующие данные</w:t>
      </w:r>
      <w:r w:rsidRPr="007400E1">
        <w:rPr>
          <w:rFonts w:ascii="Arial" w:hAnsi="Arial" w:cs="Arial"/>
          <w:sz w:val="24"/>
          <w:szCs w:val="24"/>
        </w:rPr>
        <w:t>:</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lastRenderedPageBreak/>
        <w:t xml:space="preserve">1. </w:t>
      </w:r>
      <w:r w:rsidRPr="007400E1">
        <w:rPr>
          <w:rFonts w:ascii="Arial" w:eastAsia="TimesNewRoman" w:hAnsi="Arial" w:cs="Arial"/>
          <w:sz w:val="24"/>
          <w:szCs w:val="24"/>
        </w:rPr>
        <w:t>Предельные размеры земельных участков</w:t>
      </w:r>
      <w:r w:rsidRPr="007400E1">
        <w:rPr>
          <w:rFonts w:ascii="Arial" w:hAnsi="Arial" w:cs="Arial"/>
          <w:sz w:val="24"/>
          <w:szCs w:val="24"/>
        </w:rPr>
        <w:t>;</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 xml:space="preserve">2. </w:t>
      </w:r>
      <w:r w:rsidRPr="007400E1">
        <w:rPr>
          <w:rFonts w:ascii="Arial" w:eastAsia="TimesNewRoman" w:hAnsi="Arial" w:cs="Arial"/>
          <w:sz w:val="24"/>
          <w:szCs w:val="24"/>
        </w:rPr>
        <w:t>Минимальный отступ от границ земельного участка</w:t>
      </w:r>
      <w:r w:rsidRPr="007400E1">
        <w:rPr>
          <w:rFonts w:ascii="Arial" w:hAnsi="Arial" w:cs="Arial"/>
          <w:sz w:val="24"/>
          <w:szCs w:val="24"/>
        </w:rPr>
        <w:t>;</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hAnsi="Arial" w:cs="Arial"/>
          <w:sz w:val="24"/>
          <w:szCs w:val="24"/>
        </w:rPr>
        <w:t xml:space="preserve">3. </w:t>
      </w:r>
      <w:r w:rsidRPr="007400E1">
        <w:rPr>
          <w:rFonts w:ascii="Arial" w:eastAsia="TimesNewRoman" w:hAnsi="Arial" w:cs="Arial"/>
          <w:sz w:val="24"/>
          <w:szCs w:val="24"/>
        </w:rPr>
        <w:t>Предельное количество этажей</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 xml:space="preserve">4. </w:t>
      </w:r>
      <w:r w:rsidRPr="007400E1">
        <w:rPr>
          <w:rFonts w:ascii="Arial" w:eastAsia="TimesNewRoman" w:hAnsi="Arial" w:cs="Arial"/>
          <w:sz w:val="24"/>
          <w:szCs w:val="24"/>
        </w:rPr>
        <w:t>Предельная высота зданий</w:t>
      </w:r>
      <w:r w:rsidRPr="007400E1">
        <w:rPr>
          <w:rFonts w:ascii="Arial" w:hAnsi="Arial" w:cs="Arial"/>
          <w:sz w:val="24"/>
          <w:szCs w:val="24"/>
        </w:rPr>
        <w:t>;</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sz w:val="24"/>
          <w:szCs w:val="24"/>
        </w:rPr>
        <w:t xml:space="preserve">5. </w:t>
      </w:r>
      <w:r w:rsidRPr="007400E1">
        <w:rPr>
          <w:rFonts w:ascii="Arial" w:eastAsia="TimesNewRoman" w:hAnsi="Arial" w:cs="Arial"/>
          <w:sz w:val="24"/>
          <w:szCs w:val="24"/>
        </w:rPr>
        <w:t>Максимальный процент застройки</w:t>
      </w:r>
      <w:r w:rsidRPr="007400E1">
        <w:rPr>
          <w:rFonts w:ascii="Arial" w:hAnsi="Arial" w:cs="Arial"/>
          <w:sz w:val="24"/>
          <w:szCs w:val="24"/>
        </w:rPr>
        <w:t>;</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b/>
          <w:sz w:val="24"/>
          <w:szCs w:val="24"/>
        </w:rPr>
      </w:pPr>
      <w:r w:rsidRPr="007400E1">
        <w:rPr>
          <w:rFonts w:ascii="Arial" w:hAnsi="Arial" w:cs="Arial"/>
          <w:sz w:val="24"/>
          <w:szCs w:val="24"/>
          <w:lang w:eastAsia="ru-RU"/>
        </w:rPr>
        <w:t xml:space="preserve">6. </w:t>
      </w:r>
      <w:r w:rsidRPr="007400E1">
        <w:rPr>
          <w:rFonts w:ascii="Arial" w:eastAsia="TimesNewRoman" w:hAnsi="Arial" w:cs="Arial"/>
          <w:sz w:val="24"/>
          <w:szCs w:val="24"/>
          <w:lang w:eastAsia="ru-RU"/>
        </w:rPr>
        <w:t>Иные показатели</w:t>
      </w:r>
      <w:r w:rsidRPr="007400E1">
        <w:rPr>
          <w:rFonts w:ascii="Arial" w:hAnsi="Arial" w:cs="Arial"/>
          <w:sz w:val="24"/>
          <w:szCs w:val="24"/>
          <w:lang w:eastAsia="ru-RU"/>
        </w:rPr>
        <w:t>.</w:t>
      </w:r>
    </w:p>
    <w:p w:rsidR="007400E1" w:rsidRPr="007400E1" w:rsidRDefault="007400E1" w:rsidP="007400E1">
      <w:pPr>
        <w:widowControl w:val="0"/>
        <w:autoSpaceDE w:val="0"/>
        <w:autoSpaceDN w:val="0"/>
        <w:adjustRightInd w:val="0"/>
        <w:ind w:firstLine="709"/>
        <w:jc w:val="both"/>
        <w:outlineLvl w:val="0"/>
        <w:rPr>
          <w:rFonts w:ascii="Arial" w:hAnsi="Arial" w:cs="Arial"/>
          <w:b/>
          <w:bCs/>
          <w:sz w:val="24"/>
          <w:szCs w:val="24"/>
        </w:rPr>
      </w:pPr>
      <w:bookmarkStart w:id="120" w:name="_Toc508802605"/>
      <w:r w:rsidRPr="007400E1">
        <w:rPr>
          <w:rFonts w:ascii="Arial" w:hAnsi="Arial" w:cs="Arial"/>
          <w:b/>
          <w:bCs/>
          <w:sz w:val="24"/>
          <w:szCs w:val="24"/>
        </w:rPr>
        <w:t>Статья 8.3. Виды территориальных зон.</w:t>
      </w:r>
      <w:bookmarkEnd w:id="120"/>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На карте (схеме) отображают границы следующих территориальных зон:</w:t>
      </w:r>
    </w:p>
    <w:p w:rsidR="007400E1" w:rsidRPr="007400E1" w:rsidRDefault="007400E1" w:rsidP="007400E1">
      <w:pPr>
        <w:widowControl w:val="0"/>
        <w:autoSpaceDE w:val="0"/>
        <w:autoSpaceDN w:val="0"/>
        <w:adjustRightInd w:val="0"/>
        <w:ind w:firstLine="709"/>
        <w:jc w:val="both"/>
        <w:rPr>
          <w:rFonts w:ascii="Arial" w:hAnsi="Arial" w:cs="Arial"/>
          <w:b/>
          <w:bCs/>
          <w:sz w:val="24"/>
          <w:szCs w:val="24"/>
        </w:rPr>
      </w:pPr>
      <w:r w:rsidRPr="007400E1">
        <w:rPr>
          <w:rFonts w:ascii="Arial" w:hAnsi="Arial" w:cs="Arial"/>
          <w:b/>
          <w:bCs/>
          <w:sz w:val="24"/>
          <w:szCs w:val="24"/>
        </w:rPr>
        <w:t>1. Зона жилой застройки (Ж):</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1.1 «Ж-1» - Зона индивидуального жилищного строительства;</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 xml:space="preserve">1.2 «Ж-2» - Зона </w:t>
      </w:r>
      <w:proofErr w:type="spellStart"/>
      <w:r w:rsidRPr="007400E1">
        <w:rPr>
          <w:rFonts w:ascii="Arial" w:hAnsi="Arial" w:cs="Arial"/>
          <w:sz w:val="24"/>
          <w:szCs w:val="24"/>
        </w:rPr>
        <w:t>среднеэтажной</w:t>
      </w:r>
      <w:proofErr w:type="spellEnd"/>
      <w:r w:rsidRPr="007400E1">
        <w:rPr>
          <w:rFonts w:ascii="Arial" w:hAnsi="Arial" w:cs="Arial"/>
          <w:sz w:val="24"/>
          <w:szCs w:val="24"/>
        </w:rPr>
        <w:t xml:space="preserve"> жилой застройки (до 8-ми этажей).</w:t>
      </w:r>
    </w:p>
    <w:p w:rsidR="007400E1" w:rsidRPr="007400E1" w:rsidRDefault="007400E1" w:rsidP="007400E1">
      <w:pPr>
        <w:widowControl w:val="0"/>
        <w:autoSpaceDE w:val="0"/>
        <w:autoSpaceDN w:val="0"/>
        <w:adjustRightInd w:val="0"/>
        <w:ind w:firstLine="709"/>
        <w:jc w:val="both"/>
        <w:rPr>
          <w:rFonts w:ascii="Arial" w:hAnsi="Arial" w:cs="Arial"/>
          <w:b/>
          <w:bCs/>
          <w:sz w:val="24"/>
          <w:szCs w:val="24"/>
        </w:rPr>
      </w:pPr>
      <w:r w:rsidRPr="007400E1">
        <w:rPr>
          <w:rFonts w:ascii="Arial" w:hAnsi="Arial" w:cs="Arial"/>
          <w:b/>
          <w:bCs/>
          <w:sz w:val="24"/>
          <w:szCs w:val="24"/>
        </w:rPr>
        <w:t>2. Зона общественно-делового назначения (О):</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2.1 «О-1» - Зона делового управления, торговли и общественного питания;</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2.2 «О-2» - Зона культурно-зрелищных, просветительских, спортивных учреждений и здравоохранения.</w:t>
      </w:r>
    </w:p>
    <w:p w:rsidR="007400E1" w:rsidRPr="007400E1" w:rsidRDefault="007400E1" w:rsidP="007400E1">
      <w:pPr>
        <w:widowControl w:val="0"/>
        <w:numPr>
          <w:ilvl w:val="0"/>
          <w:numId w:val="26"/>
        </w:numPr>
        <w:spacing w:after="0" w:line="240" w:lineRule="auto"/>
        <w:jc w:val="both"/>
        <w:rPr>
          <w:rFonts w:ascii="Arial" w:hAnsi="Arial" w:cs="Arial"/>
          <w:b/>
          <w:bCs/>
          <w:sz w:val="24"/>
          <w:szCs w:val="24"/>
        </w:rPr>
      </w:pPr>
      <w:r w:rsidRPr="007400E1">
        <w:rPr>
          <w:rFonts w:ascii="Arial" w:hAnsi="Arial" w:cs="Arial"/>
          <w:b/>
          <w:bCs/>
          <w:sz w:val="24"/>
          <w:szCs w:val="24"/>
        </w:rPr>
        <w:t>3. Зона производственной деятельности (П):</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3.1 «П-2» - Зона пищевой, строительной промышленности и заготовки древесины.</w:t>
      </w:r>
    </w:p>
    <w:p w:rsidR="007400E1" w:rsidRPr="007400E1" w:rsidRDefault="007400E1" w:rsidP="007400E1">
      <w:pPr>
        <w:widowControl w:val="0"/>
        <w:numPr>
          <w:ilvl w:val="0"/>
          <w:numId w:val="26"/>
        </w:numPr>
        <w:spacing w:after="0" w:line="240" w:lineRule="auto"/>
        <w:jc w:val="both"/>
        <w:rPr>
          <w:rFonts w:ascii="Arial" w:hAnsi="Arial" w:cs="Arial"/>
          <w:b/>
          <w:bCs/>
          <w:sz w:val="24"/>
          <w:szCs w:val="24"/>
        </w:rPr>
      </w:pPr>
      <w:r w:rsidRPr="007400E1">
        <w:rPr>
          <w:rFonts w:ascii="Arial" w:hAnsi="Arial" w:cs="Arial"/>
          <w:b/>
          <w:bCs/>
          <w:sz w:val="24"/>
          <w:szCs w:val="24"/>
        </w:rPr>
        <w:t>4. Зона инженерно-транспортной инфраструктуры (</w:t>
      </w:r>
      <w:proofErr w:type="gramStart"/>
      <w:r w:rsidRPr="007400E1">
        <w:rPr>
          <w:rFonts w:ascii="Arial" w:hAnsi="Arial" w:cs="Arial"/>
          <w:b/>
          <w:bCs/>
          <w:sz w:val="24"/>
          <w:szCs w:val="24"/>
        </w:rPr>
        <w:t>ИТ</w:t>
      </w:r>
      <w:proofErr w:type="gramEnd"/>
      <w:r w:rsidRPr="007400E1">
        <w:rPr>
          <w:rFonts w:ascii="Arial" w:hAnsi="Arial" w:cs="Arial"/>
          <w:b/>
          <w:bCs/>
          <w:sz w:val="24"/>
          <w:szCs w:val="24"/>
        </w:rPr>
        <w:t xml:space="preserve">): </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4.1 «ИТ-2» -  Зона объектов автомобильного транспорта;</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4.2 «ИТ-3» - Зона размещения объектов инженерной инфраструктуры, коммунальных объектов, объектов санитарной очистки.</w:t>
      </w:r>
    </w:p>
    <w:p w:rsidR="007400E1" w:rsidRPr="007400E1" w:rsidRDefault="007400E1" w:rsidP="007400E1">
      <w:pPr>
        <w:widowControl w:val="0"/>
        <w:numPr>
          <w:ilvl w:val="0"/>
          <w:numId w:val="26"/>
        </w:numPr>
        <w:spacing w:after="0" w:line="240" w:lineRule="auto"/>
        <w:jc w:val="both"/>
        <w:rPr>
          <w:rFonts w:ascii="Arial" w:hAnsi="Arial" w:cs="Arial"/>
          <w:b/>
          <w:bCs/>
          <w:sz w:val="24"/>
          <w:szCs w:val="24"/>
        </w:rPr>
      </w:pPr>
      <w:r w:rsidRPr="007400E1">
        <w:rPr>
          <w:rFonts w:ascii="Arial" w:hAnsi="Arial" w:cs="Arial"/>
          <w:b/>
          <w:bCs/>
          <w:sz w:val="24"/>
          <w:szCs w:val="24"/>
        </w:rPr>
        <w:t>5. Зона сельскохозяйственного использования (</w:t>
      </w:r>
      <w:proofErr w:type="spellStart"/>
      <w:r w:rsidRPr="007400E1">
        <w:rPr>
          <w:rFonts w:ascii="Arial" w:hAnsi="Arial" w:cs="Arial"/>
          <w:b/>
          <w:bCs/>
          <w:sz w:val="24"/>
          <w:szCs w:val="24"/>
        </w:rPr>
        <w:t>Сх</w:t>
      </w:r>
      <w:proofErr w:type="spellEnd"/>
      <w:r w:rsidRPr="007400E1">
        <w:rPr>
          <w:rFonts w:ascii="Arial" w:hAnsi="Arial" w:cs="Arial"/>
          <w:b/>
          <w:bCs/>
          <w:sz w:val="24"/>
          <w:szCs w:val="24"/>
        </w:rPr>
        <w:t>):</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5.1 «Сх-1» - Зона сельскохозяйственных угодий;</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5.2 «Сх-2» - Зона занятая объектами сельскохозяйственного назначения;</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5.3 «СД» - Зона подсобных хозяйств, садово-огородных и дачных участков.</w:t>
      </w:r>
    </w:p>
    <w:p w:rsidR="007400E1" w:rsidRPr="007400E1" w:rsidRDefault="007400E1" w:rsidP="007400E1">
      <w:pPr>
        <w:widowControl w:val="0"/>
        <w:numPr>
          <w:ilvl w:val="0"/>
          <w:numId w:val="26"/>
        </w:numPr>
        <w:spacing w:after="0" w:line="240" w:lineRule="auto"/>
        <w:jc w:val="both"/>
        <w:rPr>
          <w:rFonts w:ascii="Arial" w:hAnsi="Arial" w:cs="Arial"/>
          <w:b/>
          <w:bCs/>
          <w:sz w:val="24"/>
          <w:szCs w:val="24"/>
        </w:rPr>
      </w:pPr>
      <w:r w:rsidRPr="007400E1">
        <w:rPr>
          <w:rFonts w:ascii="Arial" w:hAnsi="Arial" w:cs="Arial"/>
          <w:b/>
          <w:bCs/>
          <w:sz w:val="24"/>
          <w:szCs w:val="24"/>
        </w:rPr>
        <w:t>6. Зона рекреационного назначения (Р):</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6.1 «Р-3» - Зона отдыха населения (территория общего пользования).</w:t>
      </w:r>
    </w:p>
    <w:p w:rsidR="007400E1" w:rsidRPr="007400E1" w:rsidRDefault="007400E1" w:rsidP="007400E1">
      <w:pPr>
        <w:widowControl w:val="0"/>
        <w:numPr>
          <w:ilvl w:val="0"/>
          <w:numId w:val="26"/>
        </w:numPr>
        <w:spacing w:after="0" w:line="240" w:lineRule="auto"/>
        <w:jc w:val="both"/>
        <w:rPr>
          <w:rFonts w:ascii="Arial" w:hAnsi="Arial" w:cs="Arial"/>
          <w:b/>
          <w:bCs/>
          <w:sz w:val="24"/>
          <w:szCs w:val="24"/>
        </w:rPr>
      </w:pPr>
      <w:r w:rsidRPr="007400E1">
        <w:rPr>
          <w:rFonts w:ascii="Arial" w:hAnsi="Arial" w:cs="Arial"/>
          <w:b/>
          <w:bCs/>
          <w:sz w:val="24"/>
          <w:szCs w:val="24"/>
        </w:rPr>
        <w:t>7. Зона специального назначения (</w:t>
      </w:r>
      <w:proofErr w:type="spellStart"/>
      <w:r w:rsidRPr="007400E1">
        <w:rPr>
          <w:rFonts w:ascii="Arial" w:hAnsi="Arial" w:cs="Arial"/>
          <w:b/>
          <w:bCs/>
          <w:sz w:val="24"/>
          <w:szCs w:val="24"/>
        </w:rPr>
        <w:t>Сн</w:t>
      </w:r>
      <w:proofErr w:type="spellEnd"/>
      <w:r w:rsidRPr="007400E1">
        <w:rPr>
          <w:rFonts w:ascii="Arial" w:hAnsi="Arial" w:cs="Arial"/>
          <w:b/>
          <w:bCs/>
          <w:sz w:val="24"/>
          <w:szCs w:val="24"/>
        </w:rPr>
        <w:t>):</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7.1 «Сн-1» - Зона водозаборных сооружений;</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7.2 «Сн-2» - Зона кладбищ, скотомогильников, объектов размещения отходов потребления.</w:t>
      </w:r>
    </w:p>
    <w:p w:rsidR="007400E1" w:rsidRPr="007400E1" w:rsidRDefault="007400E1" w:rsidP="007400E1">
      <w:pPr>
        <w:widowControl w:val="0"/>
        <w:numPr>
          <w:ilvl w:val="0"/>
          <w:numId w:val="26"/>
        </w:numPr>
        <w:spacing w:after="0" w:line="240" w:lineRule="auto"/>
        <w:jc w:val="both"/>
        <w:rPr>
          <w:rFonts w:ascii="Arial" w:hAnsi="Arial" w:cs="Arial"/>
          <w:b/>
          <w:bCs/>
          <w:sz w:val="24"/>
          <w:szCs w:val="24"/>
        </w:rPr>
      </w:pPr>
      <w:r w:rsidRPr="007400E1">
        <w:rPr>
          <w:rFonts w:ascii="Arial" w:hAnsi="Arial" w:cs="Arial"/>
          <w:b/>
          <w:bCs/>
          <w:sz w:val="24"/>
          <w:szCs w:val="24"/>
        </w:rPr>
        <w:t>8. Зоны защиты природных ресурсов (ЗЗ):</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 xml:space="preserve">8.1 «ЗЗ-1» - </w:t>
      </w:r>
      <w:proofErr w:type="spellStart"/>
      <w:r w:rsidRPr="007400E1">
        <w:rPr>
          <w:rFonts w:ascii="Arial" w:hAnsi="Arial" w:cs="Arial"/>
          <w:sz w:val="24"/>
          <w:szCs w:val="24"/>
        </w:rPr>
        <w:t>Водоохранные</w:t>
      </w:r>
      <w:proofErr w:type="spellEnd"/>
      <w:r w:rsidRPr="007400E1">
        <w:rPr>
          <w:rFonts w:ascii="Arial" w:hAnsi="Arial" w:cs="Arial"/>
          <w:sz w:val="24"/>
          <w:szCs w:val="24"/>
        </w:rPr>
        <w:t xml:space="preserve"> зоны источников поверхностных вод;</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 xml:space="preserve">8.2 «ЗЗ-2» - </w:t>
      </w:r>
      <w:proofErr w:type="spellStart"/>
      <w:r w:rsidRPr="007400E1">
        <w:rPr>
          <w:rFonts w:ascii="Arial" w:hAnsi="Arial" w:cs="Arial"/>
          <w:sz w:val="24"/>
          <w:szCs w:val="24"/>
        </w:rPr>
        <w:t>Водоохранные</w:t>
      </w:r>
      <w:proofErr w:type="spellEnd"/>
      <w:r w:rsidRPr="007400E1">
        <w:rPr>
          <w:rFonts w:ascii="Arial" w:hAnsi="Arial" w:cs="Arial"/>
          <w:sz w:val="24"/>
          <w:szCs w:val="24"/>
        </w:rPr>
        <w:t xml:space="preserve"> зоны источников подземных вод;</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8.3 «ЗЗ-3» - Зона естественного природного ландшафта;</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8.4 «ЗЗ-4» - Защитные зоны природной среды (буферные зоны особо охраняемых природных объектов, памятников истории и культуры)</w:t>
      </w:r>
    </w:p>
    <w:p w:rsidR="007400E1" w:rsidRPr="007400E1" w:rsidRDefault="007400E1" w:rsidP="007400E1">
      <w:pPr>
        <w:widowControl w:val="0"/>
        <w:numPr>
          <w:ilvl w:val="0"/>
          <w:numId w:val="26"/>
        </w:numPr>
        <w:spacing w:after="0" w:line="240" w:lineRule="auto"/>
        <w:jc w:val="both"/>
        <w:rPr>
          <w:rFonts w:ascii="Arial" w:hAnsi="Arial" w:cs="Arial"/>
          <w:sz w:val="24"/>
          <w:szCs w:val="24"/>
        </w:rPr>
      </w:pPr>
      <w:r w:rsidRPr="007400E1">
        <w:rPr>
          <w:rFonts w:ascii="Arial" w:hAnsi="Arial" w:cs="Arial"/>
          <w:sz w:val="24"/>
          <w:szCs w:val="24"/>
        </w:rPr>
        <w:t>8.5 «ЗЗ-5» - Зоны защитной историко-культурной среды (буферные зоны особо  охраняемых объектов историко-культурной среды и памятников истории и культуры).</w:t>
      </w:r>
    </w:p>
    <w:p w:rsidR="007400E1" w:rsidRPr="007400E1" w:rsidRDefault="007400E1" w:rsidP="007400E1">
      <w:pPr>
        <w:widowControl w:val="0"/>
        <w:numPr>
          <w:ilvl w:val="0"/>
          <w:numId w:val="26"/>
        </w:numPr>
        <w:spacing w:after="0" w:line="240" w:lineRule="auto"/>
        <w:jc w:val="both"/>
        <w:rPr>
          <w:rFonts w:ascii="Arial" w:hAnsi="Arial" w:cs="Arial"/>
          <w:b/>
          <w:bCs/>
          <w:sz w:val="24"/>
          <w:szCs w:val="24"/>
        </w:rPr>
      </w:pP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w:t>
      </w:r>
      <w:r w:rsidRPr="007400E1">
        <w:rPr>
          <w:rFonts w:ascii="Arial" w:hAnsi="Arial" w:cs="Arial"/>
          <w:sz w:val="24"/>
          <w:szCs w:val="24"/>
        </w:rPr>
        <w:lastRenderedPageBreak/>
        <w:t>Правила землепользования и застройки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w:t>
      </w:r>
    </w:p>
    <w:p w:rsidR="007400E1" w:rsidRPr="007400E1" w:rsidRDefault="007400E1" w:rsidP="007400E1">
      <w:pPr>
        <w:widowControl w:val="0"/>
        <w:ind w:firstLine="709"/>
        <w:jc w:val="both"/>
        <w:rPr>
          <w:rFonts w:ascii="Arial" w:hAnsi="Arial" w:cs="Arial"/>
          <w:sz w:val="24"/>
          <w:szCs w:val="24"/>
        </w:rPr>
      </w:pPr>
    </w:p>
    <w:p w:rsidR="007400E1" w:rsidRP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Default="007400E1" w:rsidP="007400E1">
      <w:pPr>
        <w:widowControl w:val="0"/>
        <w:ind w:firstLine="709"/>
        <w:jc w:val="both"/>
        <w:rPr>
          <w:rFonts w:ascii="Arial" w:hAnsi="Arial" w:cs="Arial"/>
          <w:b/>
        </w:rPr>
      </w:pPr>
    </w:p>
    <w:p w:rsidR="007400E1" w:rsidRPr="007400E1" w:rsidRDefault="007400E1" w:rsidP="007400E1">
      <w:pPr>
        <w:widowControl w:val="0"/>
        <w:ind w:firstLine="709"/>
        <w:jc w:val="both"/>
        <w:rPr>
          <w:rFonts w:ascii="Arial" w:hAnsi="Arial" w:cs="Arial"/>
          <w:b/>
        </w:rPr>
      </w:pPr>
    </w:p>
    <w:p w:rsidR="007400E1" w:rsidRPr="007400E1" w:rsidRDefault="007400E1" w:rsidP="007400E1">
      <w:pPr>
        <w:pStyle w:val="2"/>
        <w:keepNext w:val="0"/>
        <w:widowControl w:val="0"/>
        <w:spacing w:before="0" w:after="0"/>
        <w:jc w:val="center"/>
        <w:rPr>
          <w:i w:val="0"/>
          <w:kern w:val="32"/>
          <w:sz w:val="24"/>
          <w:szCs w:val="24"/>
        </w:rPr>
      </w:pPr>
      <w:bookmarkStart w:id="121" w:name="_Toc508802606"/>
      <w:r w:rsidRPr="007400E1">
        <w:rPr>
          <w:i w:val="0"/>
          <w:kern w:val="32"/>
          <w:sz w:val="24"/>
          <w:szCs w:val="24"/>
        </w:rPr>
        <w:lastRenderedPageBreak/>
        <w:t>ЧАСТЬ ТРЕТЬЯ</w:t>
      </w:r>
      <w:bookmarkEnd w:id="121"/>
    </w:p>
    <w:p w:rsidR="007400E1" w:rsidRPr="007400E1" w:rsidRDefault="007400E1" w:rsidP="007400E1">
      <w:pPr>
        <w:pStyle w:val="2"/>
        <w:keepNext w:val="0"/>
        <w:widowControl w:val="0"/>
        <w:spacing w:before="0" w:after="0"/>
        <w:jc w:val="center"/>
        <w:rPr>
          <w:i w:val="0"/>
          <w:kern w:val="32"/>
          <w:sz w:val="24"/>
          <w:szCs w:val="24"/>
        </w:rPr>
      </w:pPr>
      <w:bookmarkStart w:id="122" w:name="_Toc508802607"/>
      <w:r w:rsidRPr="007400E1">
        <w:rPr>
          <w:i w:val="0"/>
          <w:kern w:val="32"/>
          <w:sz w:val="24"/>
          <w:szCs w:val="24"/>
        </w:rPr>
        <w:t>ГРАДОСТРОИТЕЛЬНЫЕ РЕГЛАМЕНТЫ</w:t>
      </w:r>
      <w:bookmarkEnd w:id="122"/>
    </w:p>
    <w:p w:rsidR="007400E1" w:rsidRPr="007400E1" w:rsidRDefault="007400E1" w:rsidP="007400E1">
      <w:pPr>
        <w:pStyle w:val="2"/>
        <w:rPr>
          <w:rFonts w:eastAsia="Calibri"/>
          <w:bCs w:val="0"/>
          <w:i w:val="0"/>
          <w:iCs w:val="0"/>
          <w:sz w:val="24"/>
          <w:szCs w:val="24"/>
          <w:lang w:eastAsia="en-US"/>
        </w:rPr>
      </w:pPr>
      <w:r w:rsidRPr="007400E1">
        <w:rPr>
          <w:rFonts w:eastAsia="Calibri"/>
          <w:bCs w:val="0"/>
          <w:i w:val="0"/>
          <w:iCs w:val="0"/>
          <w:sz w:val="24"/>
          <w:szCs w:val="24"/>
          <w:lang w:eastAsia="en-US"/>
        </w:rPr>
        <w:t xml:space="preserve">            </w:t>
      </w:r>
      <w:bookmarkStart w:id="123" w:name="_Toc508802608"/>
      <w:r w:rsidRPr="007400E1">
        <w:rPr>
          <w:rFonts w:eastAsia="Calibri"/>
          <w:bCs w:val="0"/>
          <w:i w:val="0"/>
          <w:iCs w:val="0"/>
          <w:sz w:val="24"/>
          <w:szCs w:val="24"/>
          <w:lang w:eastAsia="en-US"/>
        </w:rPr>
        <w:t>Глава 9. Градостроительные регламенты.</w:t>
      </w:r>
      <w:bookmarkEnd w:id="123"/>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24" w:name="_Toc508802609"/>
      <w:r w:rsidRPr="007400E1">
        <w:rPr>
          <w:rFonts w:ascii="Arial" w:hAnsi="Arial" w:cs="Arial"/>
          <w:b/>
          <w:sz w:val="24"/>
          <w:szCs w:val="24"/>
        </w:rPr>
        <w:t>Статья 9.1. </w:t>
      </w:r>
      <w:bookmarkStart w:id="125" w:name="_Toc442797239"/>
      <w:r w:rsidRPr="007400E1">
        <w:rPr>
          <w:rFonts w:ascii="Arial" w:hAnsi="Arial" w:cs="Arial"/>
          <w:b/>
          <w:sz w:val="24"/>
          <w:szCs w:val="24"/>
        </w:rPr>
        <w:t>Виды, состав и кодовое обозначение территориальных зон, выделенных на схеме градостроительного зонирования территории муниципального образования «</w:t>
      </w:r>
      <w:proofErr w:type="spellStart"/>
      <w:r w:rsidRPr="007400E1">
        <w:rPr>
          <w:rFonts w:ascii="Arial" w:hAnsi="Arial" w:cs="Arial"/>
          <w:b/>
          <w:sz w:val="24"/>
          <w:szCs w:val="24"/>
        </w:rPr>
        <w:t>Камышинский</w:t>
      </w:r>
      <w:proofErr w:type="spellEnd"/>
      <w:r w:rsidRPr="007400E1">
        <w:rPr>
          <w:rFonts w:ascii="Arial" w:hAnsi="Arial" w:cs="Arial"/>
          <w:b/>
          <w:sz w:val="24"/>
          <w:szCs w:val="24"/>
        </w:rPr>
        <w:t xml:space="preserve"> сельсовет» Курского</w:t>
      </w:r>
      <w:r w:rsidRPr="007400E1">
        <w:rPr>
          <w:rFonts w:ascii="Arial" w:eastAsia="Times New Roman" w:hAnsi="Arial" w:cs="Arial"/>
          <w:sz w:val="24"/>
          <w:szCs w:val="24"/>
          <w:lang w:eastAsia="ru-RU"/>
        </w:rPr>
        <w:t xml:space="preserve"> </w:t>
      </w:r>
      <w:r w:rsidRPr="007400E1">
        <w:rPr>
          <w:rFonts w:ascii="Arial" w:hAnsi="Arial" w:cs="Arial"/>
          <w:b/>
          <w:sz w:val="24"/>
          <w:szCs w:val="24"/>
        </w:rPr>
        <w:t>района Курской области.</w:t>
      </w:r>
      <w:bookmarkEnd w:id="124"/>
      <w:bookmarkEnd w:id="125"/>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9.1.1. </w:t>
      </w:r>
      <w:proofErr w:type="gramStart"/>
      <w:r w:rsidRPr="007400E1">
        <w:rPr>
          <w:rFonts w:ascii="Arial" w:hAnsi="Arial" w:cs="Arial"/>
          <w:sz w:val="24"/>
          <w:szCs w:val="24"/>
        </w:rPr>
        <w:t xml:space="preserve">При проведении градостроительного зонирования в соответствии с Градостроительным кодексом Российской Федерации и классификатора видов разрешенного использования земельных участков (Приказ Министерства экономического развития РФ от 1 сентября </w:t>
      </w:r>
      <w:smartTag w:uri="urn:schemas-microsoft-com:office:smarttags" w:element="metricconverter">
        <w:smartTagPr>
          <w:attr w:name="ProductID" w:val="2014 г"/>
        </w:smartTagPr>
        <w:r w:rsidRPr="007400E1">
          <w:rPr>
            <w:rFonts w:ascii="Arial" w:hAnsi="Arial" w:cs="Arial"/>
            <w:sz w:val="24"/>
            <w:szCs w:val="24"/>
          </w:rPr>
          <w:t>2014 г</w:t>
        </w:r>
      </w:smartTag>
      <w:r w:rsidRPr="007400E1">
        <w:rPr>
          <w:rFonts w:ascii="Arial" w:hAnsi="Arial" w:cs="Arial"/>
          <w:sz w:val="24"/>
          <w:szCs w:val="24"/>
        </w:rPr>
        <w:t>. № 540 «Об утверждении классификатора видов разрешенного использования земельных участков» и Приказ Минэкономразвития России от 30.09.2015 №709 «О внесении изменений в классификатор видов разрешенного использования земельных участков, утвержденный приказом Минэкономразвития России от 1</w:t>
      </w:r>
      <w:proofErr w:type="gramEnd"/>
      <w:r w:rsidRPr="007400E1">
        <w:rPr>
          <w:rFonts w:ascii="Arial" w:hAnsi="Arial" w:cs="Arial"/>
          <w:sz w:val="24"/>
          <w:szCs w:val="24"/>
        </w:rPr>
        <w:t xml:space="preserve"> сентября 2014г. №540».) на территории муниципального образования «</w:t>
      </w:r>
      <w:proofErr w:type="spellStart"/>
      <w:r w:rsidRPr="007400E1">
        <w:rPr>
          <w:rFonts w:ascii="Arial" w:hAnsi="Arial" w:cs="Arial"/>
          <w:sz w:val="24"/>
          <w:szCs w:val="24"/>
        </w:rPr>
        <w:t>Камышинский</w:t>
      </w:r>
      <w:proofErr w:type="spellEnd"/>
      <w:r w:rsidRPr="007400E1">
        <w:rPr>
          <w:rFonts w:ascii="Arial" w:hAnsi="Arial" w:cs="Arial"/>
          <w:sz w:val="24"/>
          <w:szCs w:val="24"/>
        </w:rPr>
        <w:t xml:space="preserve"> сельсовет» Курского района установлены следующие территориальные зоны:</w:t>
      </w:r>
    </w:p>
    <w:p w:rsidR="007400E1" w:rsidRPr="007400E1" w:rsidRDefault="007400E1" w:rsidP="007400E1">
      <w:pPr>
        <w:pStyle w:val="af1"/>
        <w:widowControl w:val="0"/>
        <w:numPr>
          <w:ilvl w:val="0"/>
          <w:numId w:val="15"/>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жилые зоны – Ж (Ж-1, Ж-2);</w:t>
      </w:r>
    </w:p>
    <w:p w:rsidR="007400E1" w:rsidRPr="007400E1" w:rsidRDefault="007400E1" w:rsidP="007400E1">
      <w:pPr>
        <w:pStyle w:val="af1"/>
        <w:widowControl w:val="0"/>
        <w:numPr>
          <w:ilvl w:val="0"/>
          <w:numId w:val="15"/>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зоны </w:t>
      </w:r>
      <w:r w:rsidRPr="007400E1">
        <w:rPr>
          <w:rFonts w:ascii="Arial" w:hAnsi="Arial" w:cs="Arial"/>
          <w:sz w:val="24"/>
          <w:szCs w:val="24"/>
        </w:rPr>
        <w:t xml:space="preserve">объектов многофункциональной общественно-деловой застройки, </w:t>
      </w:r>
      <w:r w:rsidRPr="007400E1">
        <w:rPr>
          <w:rFonts w:ascii="Arial" w:eastAsia="Times New Roman" w:hAnsi="Arial" w:cs="Arial"/>
          <w:sz w:val="24"/>
          <w:szCs w:val="24"/>
          <w:lang w:eastAsia="ru-RU"/>
        </w:rPr>
        <w:t>объектов социального, коммунально-бытового и коммерческого назначения – О     (О-1, О-2);</w:t>
      </w:r>
    </w:p>
    <w:p w:rsidR="007400E1" w:rsidRPr="007400E1" w:rsidRDefault="007400E1" w:rsidP="007400E1">
      <w:pPr>
        <w:pStyle w:val="af1"/>
        <w:widowControl w:val="0"/>
        <w:numPr>
          <w:ilvl w:val="0"/>
          <w:numId w:val="15"/>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зоны производственных, промышленных и коммунально-складских объектов – </w:t>
      </w:r>
      <w:proofErr w:type="gramStart"/>
      <w:r w:rsidRPr="007400E1">
        <w:rPr>
          <w:rFonts w:ascii="Arial" w:eastAsia="Times New Roman" w:hAnsi="Arial" w:cs="Arial"/>
          <w:sz w:val="24"/>
          <w:szCs w:val="24"/>
          <w:lang w:eastAsia="ru-RU"/>
        </w:rPr>
        <w:t>П</w:t>
      </w:r>
      <w:proofErr w:type="gramEnd"/>
      <w:r w:rsidRPr="007400E1">
        <w:rPr>
          <w:rFonts w:ascii="Arial" w:eastAsia="Times New Roman" w:hAnsi="Arial" w:cs="Arial"/>
          <w:sz w:val="24"/>
          <w:szCs w:val="24"/>
          <w:lang w:eastAsia="ru-RU"/>
        </w:rPr>
        <w:t xml:space="preserve"> (П-2);</w:t>
      </w:r>
    </w:p>
    <w:p w:rsidR="007400E1" w:rsidRPr="007400E1" w:rsidRDefault="007400E1" w:rsidP="007400E1">
      <w:pPr>
        <w:pStyle w:val="af1"/>
        <w:widowControl w:val="0"/>
        <w:numPr>
          <w:ilvl w:val="0"/>
          <w:numId w:val="15"/>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зоны улично-дорожной сети, инженерной и транспортной инфраструктур – </w:t>
      </w:r>
      <w:proofErr w:type="gramStart"/>
      <w:r w:rsidRPr="007400E1">
        <w:rPr>
          <w:rFonts w:ascii="Arial" w:eastAsia="Times New Roman" w:hAnsi="Arial" w:cs="Arial"/>
          <w:sz w:val="24"/>
          <w:szCs w:val="24"/>
          <w:lang w:eastAsia="ru-RU"/>
        </w:rPr>
        <w:t>ИТ</w:t>
      </w:r>
      <w:proofErr w:type="gramEnd"/>
      <w:r w:rsidRPr="007400E1">
        <w:rPr>
          <w:rFonts w:ascii="Arial" w:eastAsia="Times New Roman" w:hAnsi="Arial" w:cs="Arial"/>
          <w:sz w:val="24"/>
          <w:szCs w:val="24"/>
          <w:lang w:eastAsia="ru-RU"/>
        </w:rPr>
        <w:t xml:space="preserve"> (ИТ-2, ИТ-3);</w:t>
      </w:r>
    </w:p>
    <w:p w:rsidR="007400E1" w:rsidRPr="007400E1" w:rsidRDefault="007400E1" w:rsidP="007400E1">
      <w:pPr>
        <w:pStyle w:val="af1"/>
        <w:widowControl w:val="0"/>
        <w:numPr>
          <w:ilvl w:val="0"/>
          <w:numId w:val="15"/>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зона сельскохозяйственного использования – </w:t>
      </w:r>
      <w:proofErr w:type="spellStart"/>
      <w:r w:rsidRPr="007400E1">
        <w:rPr>
          <w:rFonts w:ascii="Arial" w:eastAsia="Times New Roman" w:hAnsi="Arial" w:cs="Arial"/>
          <w:sz w:val="24"/>
          <w:szCs w:val="24"/>
          <w:lang w:eastAsia="ru-RU"/>
        </w:rPr>
        <w:t>Сх</w:t>
      </w:r>
      <w:proofErr w:type="spellEnd"/>
      <w:r w:rsidRPr="007400E1">
        <w:rPr>
          <w:rFonts w:ascii="Arial" w:eastAsia="Times New Roman" w:hAnsi="Arial" w:cs="Arial"/>
          <w:sz w:val="24"/>
          <w:szCs w:val="24"/>
          <w:lang w:eastAsia="ru-RU"/>
        </w:rPr>
        <w:t xml:space="preserve"> (Сх-1, Сх-2); </w:t>
      </w:r>
    </w:p>
    <w:p w:rsidR="007400E1" w:rsidRPr="007400E1" w:rsidRDefault="007400E1" w:rsidP="007400E1">
      <w:pPr>
        <w:pStyle w:val="af1"/>
        <w:widowControl w:val="0"/>
        <w:numPr>
          <w:ilvl w:val="0"/>
          <w:numId w:val="15"/>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зона подсобных хозяйств, садово-огородных и дачных участков СД;</w:t>
      </w:r>
    </w:p>
    <w:p w:rsidR="007400E1" w:rsidRPr="007400E1" w:rsidRDefault="007400E1" w:rsidP="007400E1">
      <w:pPr>
        <w:pStyle w:val="af1"/>
        <w:widowControl w:val="0"/>
        <w:numPr>
          <w:ilvl w:val="0"/>
          <w:numId w:val="15"/>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зоны специального назначения</w:t>
      </w:r>
      <w:r w:rsidRPr="007400E1">
        <w:rPr>
          <w:rFonts w:ascii="Arial" w:hAnsi="Arial" w:cs="Arial"/>
          <w:sz w:val="24"/>
          <w:szCs w:val="24"/>
        </w:rPr>
        <w:t xml:space="preserve"> – </w:t>
      </w:r>
      <w:proofErr w:type="spellStart"/>
      <w:r w:rsidRPr="007400E1">
        <w:rPr>
          <w:rFonts w:ascii="Arial" w:eastAsia="Times New Roman" w:hAnsi="Arial" w:cs="Arial"/>
          <w:sz w:val="24"/>
          <w:szCs w:val="24"/>
          <w:lang w:eastAsia="ru-RU"/>
        </w:rPr>
        <w:t>Сн</w:t>
      </w:r>
      <w:proofErr w:type="spellEnd"/>
      <w:r w:rsidRPr="007400E1">
        <w:rPr>
          <w:rFonts w:ascii="Arial" w:eastAsia="Times New Roman" w:hAnsi="Arial" w:cs="Arial"/>
          <w:sz w:val="24"/>
          <w:szCs w:val="24"/>
          <w:lang w:eastAsia="ru-RU"/>
        </w:rPr>
        <w:t xml:space="preserve"> (Сн-1, Сн-2);</w:t>
      </w:r>
    </w:p>
    <w:p w:rsidR="007400E1" w:rsidRPr="007400E1" w:rsidRDefault="007400E1" w:rsidP="007400E1">
      <w:pPr>
        <w:pStyle w:val="af1"/>
        <w:widowControl w:val="0"/>
        <w:numPr>
          <w:ilvl w:val="0"/>
          <w:numId w:val="15"/>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зоны рекреационного назначения – </w:t>
      </w:r>
      <w:proofErr w:type="gramStart"/>
      <w:r w:rsidRPr="007400E1">
        <w:rPr>
          <w:rFonts w:ascii="Arial" w:eastAsia="Times New Roman" w:hAnsi="Arial" w:cs="Arial"/>
          <w:sz w:val="24"/>
          <w:szCs w:val="24"/>
          <w:lang w:eastAsia="ru-RU"/>
        </w:rPr>
        <w:t>Р</w:t>
      </w:r>
      <w:proofErr w:type="gramEnd"/>
      <w:r w:rsidRPr="007400E1">
        <w:rPr>
          <w:rFonts w:ascii="Arial" w:eastAsia="Times New Roman" w:hAnsi="Arial" w:cs="Arial"/>
          <w:sz w:val="24"/>
          <w:szCs w:val="24"/>
          <w:lang w:eastAsia="ru-RU"/>
        </w:rPr>
        <w:t xml:space="preserve"> (Р-3).</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26" w:name="_Toc286828585"/>
      <w:bookmarkStart w:id="127" w:name="_Toc508802610"/>
      <w:r w:rsidRPr="007400E1">
        <w:rPr>
          <w:rFonts w:ascii="Arial" w:hAnsi="Arial" w:cs="Arial"/>
          <w:b/>
          <w:sz w:val="24"/>
          <w:szCs w:val="24"/>
        </w:rPr>
        <w:t>Статья 9.2. </w:t>
      </w:r>
      <w:bookmarkStart w:id="128" w:name="_Toc442797240"/>
      <w:r w:rsidRPr="007400E1">
        <w:rPr>
          <w:rFonts w:ascii="Arial" w:hAnsi="Arial" w:cs="Arial"/>
          <w:b/>
          <w:sz w:val="24"/>
          <w:szCs w:val="24"/>
        </w:rPr>
        <w:t>Структура градостроительных регламентов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Правил землепользования и застройки</w:t>
      </w:r>
      <w:bookmarkEnd w:id="126"/>
      <w:r w:rsidRPr="007400E1">
        <w:rPr>
          <w:rFonts w:ascii="Arial" w:hAnsi="Arial" w:cs="Arial"/>
          <w:b/>
          <w:sz w:val="24"/>
          <w:szCs w:val="24"/>
        </w:rPr>
        <w:t>.</w:t>
      </w:r>
      <w:bookmarkEnd w:id="127"/>
      <w:bookmarkEnd w:id="128"/>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9.2.1. Настоящими Правилами землепользования и застройки (далее - Правила) установлены градостроительные регламенты в части видов разрешенного использования земельных участков и объектов капитального строительства, а также предельных размеров земельных участков и предельных параметров разрешенного строительства, реконструкции объектов капитального строительства, относящиеся ко всем территориальным зонам в целом и к отдельным территориальным зонам.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9.2.2.  Градостроительные регламенты, относящиеся к каждой территориальной зоне, приведены в части I</w:t>
      </w:r>
      <w:r w:rsidRPr="007400E1">
        <w:rPr>
          <w:rFonts w:ascii="Arial" w:hAnsi="Arial" w:cs="Arial"/>
          <w:sz w:val="24"/>
          <w:szCs w:val="24"/>
          <w:lang w:val="en-US"/>
        </w:rPr>
        <w:t>I</w:t>
      </w:r>
      <w:r w:rsidRPr="007400E1">
        <w:rPr>
          <w:rFonts w:ascii="Arial" w:hAnsi="Arial" w:cs="Arial"/>
          <w:sz w:val="24"/>
          <w:szCs w:val="24"/>
        </w:rPr>
        <w:t>I настоящих Правил.</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9.2.3.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w:t>
      </w:r>
      <w:r w:rsidRPr="007400E1">
        <w:rPr>
          <w:rFonts w:ascii="Arial" w:hAnsi="Arial" w:cs="Arial"/>
          <w:sz w:val="24"/>
          <w:szCs w:val="24"/>
        </w:rPr>
        <w:lastRenderedPageBreak/>
        <w:t>составе:</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минимальная площадь земельных участков;</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коэффициент застройки и коэффициент использования территории;</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минимальные отступы зданий, строений, сооружений от границ земельных участков;</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максимальные выступы за красную линию частей зданий, строений, сооружений;</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максимальное количество этажей надземной части зданий, строений, сооружений на территории земельных участков. В число надземных этажей включаются технический, мансардный и цокольный, а также прочие этажи, предусмотренные соответствующими строительными нормами и правилами как надземные;</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максимальная высота зданий, строений, сооружений на территории земельных участков;</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максимальное количество жилых блоков малоэтажной индивидуальной жилой застройки (для домов блокированной застройки);</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минимальная доля озелененной территории земельных участков;</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минимальное количество </w:t>
      </w:r>
      <w:proofErr w:type="spellStart"/>
      <w:r w:rsidRPr="007400E1">
        <w:rPr>
          <w:rFonts w:ascii="Arial" w:eastAsia="Times New Roman" w:hAnsi="Arial" w:cs="Arial"/>
          <w:sz w:val="24"/>
          <w:szCs w:val="24"/>
          <w:lang w:eastAsia="ru-RU"/>
        </w:rPr>
        <w:t>машино</w:t>
      </w:r>
      <w:proofErr w:type="spellEnd"/>
      <w:r w:rsidRPr="007400E1">
        <w:rPr>
          <w:rFonts w:ascii="Arial" w:eastAsia="Times New Roman" w:hAnsi="Arial" w:cs="Arial"/>
          <w:sz w:val="24"/>
          <w:szCs w:val="24"/>
          <w:lang w:eastAsia="ru-RU"/>
        </w:rPr>
        <w:t>-мест для хранения индивидуального автотранспорта на территории земельных участков;</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максимальная высота ограждений земельных участков жилой застройки.</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29" w:name="_Toc286828586"/>
      <w:bookmarkStart w:id="130" w:name="_Toc508802611"/>
      <w:r w:rsidRPr="007400E1">
        <w:rPr>
          <w:rFonts w:ascii="Arial" w:hAnsi="Arial" w:cs="Arial"/>
          <w:b/>
          <w:sz w:val="24"/>
          <w:szCs w:val="24"/>
        </w:rPr>
        <w:t>Статья 9.3. </w:t>
      </w:r>
      <w:bookmarkStart w:id="131" w:name="_Toc442797241"/>
      <w:r w:rsidRPr="007400E1">
        <w:rPr>
          <w:rFonts w:ascii="Arial" w:hAnsi="Arial" w:cs="Arial"/>
          <w:b/>
          <w:sz w:val="24"/>
          <w:szCs w:val="24"/>
        </w:rPr>
        <w:t>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bookmarkEnd w:id="129"/>
      <w:r w:rsidRPr="007400E1">
        <w:rPr>
          <w:rFonts w:ascii="Arial" w:hAnsi="Arial" w:cs="Arial"/>
          <w:b/>
          <w:sz w:val="24"/>
          <w:szCs w:val="24"/>
        </w:rPr>
        <w:t>.</w:t>
      </w:r>
      <w:bookmarkEnd w:id="130"/>
      <w:bookmarkEnd w:id="131"/>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9.3.1. В пределах одного земельного участка, в том числе в пределах одного здания, допускается, при соблюдении действующих нормативов.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9.3.2.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9.3.3. Размещение объектов нежилого назначения основных и условно разрешенных видов использования во встроенных и встроенно-пристроенных к многоквартирным жилым домам помещениях осуществляется в соответствии с видами разрешенного использования, указанными в главе 13 части II настоящих Правил, при условии соблюдения требований технических регламентов и иных </w:t>
      </w:r>
      <w:r w:rsidRPr="007400E1">
        <w:rPr>
          <w:rFonts w:ascii="Arial" w:hAnsi="Arial" w:cs="Arial"/>
          <w:sz w:val="24"/>
          <w:szCs w:val="24"/>
        </w:rPr>
        <w:lastRenderedPageBreak/>
        <w:t>требований в соответствии с действующим законодательством. При этом общая площадь встроенных и встроенно-пристроенных к многоквартирным жилым домам помещений, занимаемых объектами нежилого назначения, не может превышать 30% общей площади соответствующих жилых домов, исключая подземную часть. 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9.3.4. Размещение объектов основных и условно разрешенных видов использования, в отношении которых устанавливаются санитарно-защитные зоны, в жилых, общественно-деловых зонах и зонах рекреационного назначения допускается при условии нераспространения границ санитарно-защитных зон за пределы границ земельного участка, на территории которого находятся указанные объекты.</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9.3.5.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разрешенных видов использования территориальных зон, осуществляется Комиссией по подготовке Правил землепользования и застройки Камышинского сельсовета Курского района в установленном порядке.</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9.3.6. </w:t>
      </w:r>
      <w:proofErr w:type="gramStart"/>
      <w:r w:rsidRPr="007400E1">
        <w:rPr>
          <w:rFonts w:ascii="Arial" w:hAnsi="Arial" w:cs="Arial"/>
          <w:sz w:val="24"/>
          <w:szCs w:val="24"/>
        </w:rPr>
        <w:t>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и не подлежат приватизации.</w:t>
      </w:r>
      <w:proofErr w:type="gramEnd"/>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32" w:name="_Toc286828587"/>
      <w:bookmarkStart w:id="133" w:name="_Toc508802612"/>
      <w:r w:rsidRPr="007400E1">
        <w:rPr>
          <w:rFonts w:ascii="Arial" w:hAnsi="Arial" w:cs="Arial"/>
          <w:b/>
          <w:sz w:val="24"/>
          <w:szCs w:val="24"/>
        </w:rPr>
        <w:t>Статья 9.4. </w:t>
      </w:r>
      <w:bookmarkStart w:id="134" w:name="_Toc442797242"/>
      <w:r w:rsidRPr="007400E1">
        <w:rPr>
          <w:rFonts w:ascii="Arial" w:hAnsi="Arial" w:cs="Arial"/>
          <w:b/>
          <w:sz w:val="24"/>
          <w:szCs w:val="24"/>
        </w:rPr>
        <w:t>Вспомогательные виды разрешенного использования земельных участков и объектов капитального строительства</w:t>
      </w:r>
      <w:bookmarkEnd w:id="132"/>
      <w:r w:rsidRPr="007400E1">
        <w:rPr>
          <w:rFonts w:ascii="Arial" w:hAnsi="Arial" w:cs="Arial"/>
          <w:b/>
          <w:sz w:val="24"/>
          <w:szCs w:val="24"/>
        </w:rPr>
        <w:t>.</w:t>
      </w:r>
      <w:bookmarkEnd w:id="133"/>
      <w:bookmarkEnd w:id="134"/>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9.4.1.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проезды общего пользования;</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объекты коммунального хозяйства (электро-, тепл</w:t>
      </w:r>
      <w:proofErr w:type="gramStart"/>
      <w:r w:rsidRPr="007400E1">
        <w:rPr>
          <w:rFonts w:ascii="Arial" w:eastAsia="Times New Roman" w:hAnsi="Arial" w:cs="Arial"/>
          <w:sz w:val="24"/>
          <w:szCs w:val="24"/>
          <w:lang w:eastAsia="ru-RU"/>
        </w:rPr>
        <w:t>о-</w:t>
      </w:r>
      <w:proofErr w:type="gramEnd"/>
      <w:r w:rsidRPr="007400E1">
        <w:rPr>
          <w:rFonts w:ascii="Arial" w:eastAsia="Times New Roman" w:hAnsi="Arial" w:cs="Arial"/>
          <w:sz w:val="24"/>
          <w:szCs w:val="24"/>
          <w:lang w:eastAsia="ru-RU"/>
        </w:rPr>
        <w:t>,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благоустроенные, в том числе озелененные территории, детские площадки, площадки для отдыха, спортивных занятий;</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сады, скверы, бульвары;</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площадки хозяйственные, в том числе площадки для мусоросборников и выгула собак;</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lastRenderedPageBreak/>
        <w:t>общественные туалеты;</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7400E1" w:rsidRPr="007400E1" w:rsidRDefault="007400E1" w:rsidP="007400E1">
      <w:pPr>
        <w:pStyle w:val="af1"/>
        <w:widowControl w:val="0"/>
        <w:numPr>
          <w:ilvl w:val="0"/>
          <w:numId w:val="7"/>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иные объекты, в том числе обеспечивающие общественную безопасность и безопасность объектов основных и условно разрешенных видов использования, включая противопожарную.</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Перечень вспомогательных видов использования не является закрытым.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9.4.2.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9.4.3. </w:t>
      </w:r>
      <w:proofErr w:type="gramStart"/>
      <w:r w:rsidRPr="007400E1">
        <w:rPr>
          <w:rFonts w:ascii="Arial" w:hAnsi="Arial" w:cs="Arial"/>
          <w:sz w:val="24"/>
          <w:szCs w:val="24"/>
        </w:rPr>
        <w:t>Соответствие применяемого вида использования требованиям, установленным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территории и общей площади зданий), должно быть обосновано и подтверждено в составе проектной документации.</w:t>
      </w:r>
      <w:proofErr w:type="gramEnd"/>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35" w:name="_Toc276550342"/>
      <w:bookmarkStart w:id="136" w:name="_Toc286828588"/>
      <w:bookmarkStart w:id="137" w:name="_Toc508802613"/>
      <w:r w:rsidRPr="007400E1">
        <w:rPr>
          <w:rFonts w:ascii="Arial" w:hAnsi="Arial" w:cs="Arial"/>
          <w:b/>
          <w:sz w:val="24"/>
          <w:szCs w:val="24"/>
        </w:rPr>
        <w:t>Статья 9.5. </w:t>
      </w:r>
      <w:bookmarkStart w:id="138" w:name="_Toc442797243"/>
      <w:r w:rsidRPr="007400E1">
        <w:rPr>
          <w:rFonts w:ascii="Arial" w:hAnsi="Arial" w:cs="Arial"/>
          <w:b/>
          <w:sz w:val="24"/>
          <w:szCs w:val="24"/>
        </w:rPr>
        <w:t>Минимальная площадь земельного участка</w:t>
      </w:r>
      <w:bookmarkEnd w:id="135"/>
      <w:bookmarkEnd w:id="136"/>
      <w:r w:rsidRPr="007400E1">
        <w:rPr>
          <w:rFonts w:ascii="Arial" w:hAnsi="Arial" w:cs="Arial"/>
          <w:b/>
          <w:sz w:val="24"/>
          <w:szCs w:val="24"/>
        </w:rPr>
        <w:t>.</w:t>
      </w:r>
      <w:bookmarkEnd w:id="137"/>
      <w:bookmarkEnd w:id="138"/>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9.5.1. </w:t>
      </w:r>
      <w:proofErr w:type="gramStart"/>
      <w:r w:rsidRPr="007400E1">
        <w:rPr>
          <w:rFonts w:ascii="Arial" w:hAnsi="Arial" w:cs="Arial"/>
          <w:sz w:val="24"/>
          <w:szCs w:val="24"/>
        </w:rPr>
        <w:t xml:space="preserve">Минимальную площадь земельного участка необходимо принимать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7400E1">
        <w:rPr>
          <w:rFonts w:ascii="Arial" w:hAnsi="Arial" w:cs="Arial"/>
          <w:sz w:val="24"/>
          <w:szCs w:val="24"/>
        </w:rPr>
        <w:t>машино</w:t>
      </w:r>
      <w:proofErr w:type="spellEnd"/>
      <w:r w:rsidRPr="007400E1">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9.5.2. Минимальные площади земельных участков для многоквартирных жилых домов рассчитываются по формуле</w:t>
      </w:r>
      <w:proofErr w:type="gramStart"/>
      <w:r w:rsidRPr="007400E1">
        <w:rPr>
          <w:rFonts w:ascii="Arial" w:hAnsi="Arial" w:cs="Arial"/>
          <w:sz w:val="24"/>
          <w:szCs w:val="24"/>
        </w:rPr>
        <w:t>:</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object w:dxaOrig="11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7.75pt;height:16.5pt" o:ole="">
            <v:imagedata r:id="rId12" o:title=""/>
          </v:shape>
          <o:OLEObject Type="Embed" ProgID="Equation.3" ShapeID="_x0000_i1027" DrawAspect="Content" ObjectID="_1602760200" r:id="rId13"/>
        </w:object>
      </w:r>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где S - общая площадь жилых помещений; </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Y - удельный показатель земельной доли, приходящийся на </w:t>
      </w:r>
      <w:smartTag w:uri="urn:schemas-microsoft-com:office:smarttags" w:element="metricconverter">
        <w:smartTagPr>
          <w:attr w:name="ProductID" w:val="1 кв. м"/>
        </w:smartTagPr>
        <w:r w:rsidRPr="007400E1">
          <w:rPr>
            <w:rFonts w:ascii="Arial" w:hAnsi="Arial" w:cs="Arial"/>
            <w:sz w:val="24"/>
            <w:szCs w:val="24"/>
          </w:rPr>
          <w:t>1 кв. м</w:t>
        </w:r>
      </w:smartTag>
      <w:r w:rsidRPr="007400E1">
        <w:rPr>
          <w:rFonts w:ascii="Arial" w:hAnsi="Arial" w:cs="Arial"/>
          <w:sz w:val="24"/>
          <w:szCs w:val="24"/>
        </w:rPr>
        <w:t xml:space="preserve"> общей площади жилых помещений. </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При расчете жилой обеспеченности 18 кв. м/чел удельный показатель земельной доли принимать не менее 0,92. При другой расчетной жилой обеспеченности удельный показатель считать по формуле:</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position w:val="-24"/>
          <w:sz w:val="24"/>
          <w:szCs w:val="24"/>
        </w:rPr>
        <w:object w:dxaOrig="1180" w:dyaOrig="620">
          <v:shape id="_x0000_i1028" type="#_x0000_t75" style="width:58.5pt;height:30.75pt" o:ole="">
            <v:imagedata r:id="rId14" o:title=""/>
          </v:shape>
          <o:OLEObject Type="Embed" ProgID="Equation.3" ShapeID="_x0000_i1028" DrawAspect="Content" ObjectID="_1602760201" r:id="rId15"/>
        </w:object>
      </w:r>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lastRenderedPageBreak/>
        <w:t>где Y з. д. - показатель земельной доли при 18 кв. м/чел., равный 0,92;</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H - расчетная жилищная обеспеченность.</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9.5.3. Максимальное количество жилых блоков малоэтажной жилой застройки (для домов блокированной застройки) - 10 жилых блоков. При этом каждый жилой блок малоэтажной жилой застройки должен размещаться на отдельном земельном участке. Минимальная площадь придомового участка на одну семью блокированного жилого дома - </w:t>
      </w:r>
      <w:smartTag w:uri="urn:schemas-microsoft-com:office:smarttags" w:element="metricconverter">
        <w:smartTagPr>
          <w:attr w:name="ProductID" w:val="75 кв. м"/>
        </w:smartTagPr>
        <w:r w:rsidRPr="007400E1">
          <w:rPr>
            <w:rFonts w:ascii="Arial" w:hAnsi="Arial" w:cs="Arial"/>
            <w:sz w:val="24"/>
            <w:szCs w:val="24"/>
          </w:rPr>
          <w:t>75 кв. м</w:t>
        </w:r>
      </w:smartTag>
      <w:r w:rsidRPr="007400E1">
        <w:rPr>
          <w:rFonts w:ascii="Arial" w:hAnsi="Arial" w:cs="Arial"/>
          <w:sz w:val="24"/>
          <w:szCs w:val="24"/>
        </w:rPr>
        <w:t>.</w:t>
      </w:r>
    </w:p>
    <w:p w:rsidR="007400E1" w:rsidRPr="007400E1" w:rsidRDefault="007400E1" w:rsidP="007400E1">
      <w:pPr>
        <w:widowControl w:val="0"/>
        <w:ind w:firstLine="709"/>
        <w:jc w:val="both"/>
        <w:outlineLvl w:val="0"/>
        <w:rPr>
          <w:rFonts w:ascii="Arial" w:hAnsi="Arial" w:cs="Arial"/>
          <w:b/>
          <w:sz w:val="24"/>
          <w:szCs w:val="24"/>
        </w:rPr>
      </w:pPr>
      <w:bookmarkStart w:id="139" w:name="_Toc276550343"/>
      <w:bookmarkStart w:id="140" w:name="_Toc286828589"/>
      <w:bookmarkStart w:id="141" w:name="_Toc508802614"/>
      <w:r w:rsidRPr="007400E1">
        <w:rPr>
          <w:rFonts w:ascii="Arial" w:hAnsi="Arial" w:cs="Arial"/>
          <w:b/>
          <w:sz w:val="24"/>
          <w:szCs w:val="24"/>
        </w:rPr>
        <w:t>Статья 9.6. </w:t>
      </w:r>
      <w:bookmarkStart w:id="142" w:name="_Toc442797244"/>
      <w:r w:rsidRPr="007400E1">
        <w:rPr>
          <w:rFonts w:ascii="Arial" w:hAnsi="Arial" w:cs="Arial"/>
          <w:b/>
          <w:sz w:val="24"/>
          <w:szCs w:val="24"/>
        </w:rPr>
        <w:t>Коэффициент застройки и коэффициент использования территории</w:t>
      </w:r>
      <w:bookmarkEnd w:id="139"/>
      <w:bookmarkEnd w:id="140"/>
      <w:r w:rsidRPr="007400E1">
        <w:rPr>
          <w:rFonts w:ascii="Arial" w:hAnsi="Arial" w:cs="Arial"/>
          <w:b/>
          <w:sz w:val="24"/>
          <w:szCs w:val="24"/>
        </w:rPr>
        <w:t>.</w:t>
      </w:r>
      <w:bookmarkEnd w:id="141"/>
      <w:bookmarkEnd w:id="142"/>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9.6.1. Коэффициент застройки и использования территории устанавливается для земельных участков, предназначенных для строительства жилой застройки, кроме блокированных жилых домов.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9.6.2. Площадь застроенной части участка определяется как сумма площадей, занятых зданиями и сооружениями всех видов, включая навесы, площади погрузочных устройств, подземные сооружения, над которыми не могут располагаться здания и сооружения.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9.6.3. В площадь застроенной части участка не включаются площади, занятые </w:t>
      </w:r>
      <w:proofErr w:type="spellStart"/>
      <w:r w:rsidRPr="007400E1">
        <w:rPr>
          <w:rFonts w:ascii="Arial" w:hAnsi="Arial" w:cs="Arial"/>
          <w:sz w:val="24"/>
          <w:szCs w:val="24"/>
        </w:rPr>
        <w:t>отмостками</w:t>
      </w:r>
      <w:proofErr w:type="spellEnd"/>
      <w:r w:rsidRPr="007400E1">
        <w:rPr>
          <w:rFonts w:ascii="Arial" w:hAnsi="Arial" w:cs="Arial"/>
          <w:sz w:val="24"/>
          <w:szCs w:val="24"/>
        </w:rPr>
        <w:t xml:space="preserve"> вокруг зданий и сооружений, тротуарами, автомобильными и железнодорожными дорогами, площадками для отдыха, зелеными насаждениями, открытыми автостоянками, подземными зданиями и сооружениями или их частями, если над ними могут располагаться здания и сооружения.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9.6.4.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9.6.5. Общая (суммарная) площадь зданий определяется как сумма общей площади зданий, сооружений, в том числе и подземных.</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43" w:name="_Toc276550344"/>
      <w:bookmarkStart w:id="144" w:name="_Toc286828590"/>
      <w:bookmarkStart w:id="145" w:name="_Toc508802615"/>
      <w:r w:rsidRPr="007400E1">
        <w:rPr>
          <w:rFonts w:ascii="Arial" w:hAnsi="Arial" w:cs="Arial"/>
          <w:b/>
          <w:sz w:val="24"/>
          <w:szCs w:val="24"/>
        </w:rPr>
        <w:t>Статья 9.7. </w:t>
      </w:r>
      <w:bookmarkStart w:id="146" w:name="_Toc442797245"/>
      <w:r w:rsidRPr="007400E1">
        <w:rPr>
          <w:rFonts w:ascii="Arial" w:hAnsi="Arial" w:cs="Arial"/>
          <w:b/>
          <w:sz w:val="24"/>
          <w:szCs w:val="24"/>
        </w:rPr>
        <w:t>Минимальные отступы зданий, строений, сооружений от границ земельных участков</w:t>
      </w:r>
      <w:bookmarkEnd w:id="143"/>
      <w:bookmarkEnd w:id="144"/>
      <w:r w:rsidRPr="007400E1">
        <w:rPr>
          <w:rFonts w:ascii="Arial" w:hAnsi="Arial" w:cs="Arial"/>
          <w:b/>
          <w:sz w:val="24"/>
          <w:szCs w:val="24"/>
        </w:rPr>
        <w:t>.</w:t>
      </w:r>
      <w:bookmarkEnd w:id="145"/>
      <w:bookmarkEnd w:id="146"/>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9.7.1. Общие требования к минимальным отступам зданий, строений, сооружений от границ земельных участков устанавливаются для участков, расположенных во всех территориальных зонах, кроме земельных участков, используемых для строительства индивидуальных жилых домов. </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9.7.2. Минимальные отступы от границ земельных участков до стен зданий, строений, сооружений принимаются </w:t>
      </w:r>
      <w:proofErr w:type="gramStart"/>
      <w:r w:rsidRPr="007400E1">
        <w:rPr>
          <w:rFonts w:ascii="Arial" w:hAnsi="Arial" w:cs="Arial"/>
          <w:sz w:val="24"/>
          <w:szCs w:val="24"/>
        </w:rPr>
        <w:t>равными</w:t>
      </w:r>
      <w:proofErr w:type="gramEnd"/>
      <w:r w:rsidRPr="007400E1">
        <w:rPr>
          <w:rFonts w:ascii="Arial" w:hAnsi="Arial" w:cs="Arial"/>
          <w:sz w:val="24"/>
          <w:szCs w:val="24"/>
        </w:rPr>
        <w:t xml:space="preserve"> </w:t>
      </w:r>
      <w:smartTag w:uri="urn:schemas-microsoft-com:office:smarttags" w:element="metricconverter">
        <w:smartTagPr>
          <w:attr w:name="ProductID" w:val="3 метрам"/>
        </w:smartTagPr>
        <w:r w:rsidRPr="007400E1">
          <w:rPr>
            <w:rFonts w:ascii="Arial" w:hAnsi="Arial" w:cs="Arial"/>
            <w:sz w:val="24"/>
            <w:szCs w:val="24"/>
          </w:rPr>
          <w:t>3 метрам</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9.7.3. Минимальные отступы зданий, строений, сооружений от границ земельных участков, совпадающих с красными линиями улиц и проездов, при выполнении требования пункта 2 настоящей статьи устанавливаются:</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для жилых зданий с квартирами в первых этажах и учреждений образования и воспитания, выходящих на магистральные улицы - </w:t>
      </w:r>
      <w:smartTag w:uri="urn:schemas-microsoft-com:office:smarttags" w:element="metricconverter">
        <w:smartTagPr>
          <w:attr w:name="ProductID" w:val="5 метров"/>
        </w:smartTagPr>
        <w:r w:rsidRPr="007400E1">
          <w:rPr>
            <w:rFonts w:ascii="Arial" w:eastAsia="Times New Roman" w:hAnsi="Arial" w:cs="Arial"/>
            <w:sz w:val="24"/>
            <w:szCs w:val="24"/>
            <w:lang w:eastAsia="ru-RU"/>
          </w:rPr>
          <w:t>5 метров</w:t>
        </w:r>
      </w:smartTag>
      <w:r w:rsidRPr="007400E1">
        <w:rPr>
          <w:rFonts w:ascii="Arial" w:eastAsia="Times New Roman" w:hAnsi="Arial" w:cs="Arial"/>
          <w:sz w:val="24"/>
          <w:szCs w:val="24"/>
          <w:lang w:eastAsia="ru-RU"/>
        </w:rPr>
        <w:t>;</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для жилых зданий с квартирами на первых этажах и учреждений образования и воспитания, выходящих на прочие улицы и проезды общего </w:t>
      </w:r>
      <w:r w:rsidRPr="007400E1">
        <w:rPr>
          <w:rFonts w:ascii="Arial" w:eastAsia="Times New Roman" w:hAnsi="Arial" w:cs="Arial"/>
          <w:sz w:val="24"/>
          <w:szCs w:val="24"/>
          <w:lang w:eastAsia="ru-RU"/>
        </w:rPr>
        <w:lastRenderedPageBreak/>
        <w:t xml:space="preserve">пользования - </w:t>
      </w:r>
      <w:smartTag w:uri="urn:schemas-microsoft-com:office:smarttags" w:element="metricconverter">
        <w:smartTagPr>
          <w:attr w:name="ProductID" w:val="3 метра"/>
        </w:smartTagPr>
        <w:r w:rsidRPr="007400E1">
          <w:rPr>
            <w:rFonts w:ascii="Arial" w:eastAsia="Times New Roman" w:hAnsi="Arial" w:cs="Arial"/>
            <w:sz w:val="24"/>
            <w:szCs w:val="24"/>
            <w:lang w:eastAsia="ru-RU"/>
          </w:rPr>
          <w:t>3 метра</w:t>
        </w:r>
      </w:smartTag>
      <w:r w:rsidRPr="007400E1">
        <w:rPr>
          <w:rFonts w:ascii="Arial" w:eastAsia="Times New Roman" w:hAnsi="Arial" w:cs="Arial"/>
          <w:sz w:val="24"/>
          <w:szCs w:val="24"/>
          <w:lang w:eastAsia="ru-RU"/>
        </w:rPr>
        <w:t>;</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для прочих зданий - не нормируется.</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47" w:name="_Toc276550345"/>
      <w:bookmarkStart w:id="148" w:name="_Toc286828591"/>
      <w:bookmarkStart w:id="149" w:name="_Toc508802616"/>
      <w:r w:rsidRPr="007400E1">
        <w:rPr>
          <w:rFonts w:ascii="Arial" w:hAnsi="Arial" w:cs="Arial"/>
          <w:b/>
          <w:sz w:val="24"/>
          <w:szCs w:val="24"/>
        </w:rPr>
        <w:t>Статья 9.8. </w:t>
      </w:r>
      <w:bookmarkStart w:id="150" w:name="_Toc442797246"/>
      <w:r w:rsidRPr="007400E1">
        <w:rPr>
          <w:rFonts w:ascii="Arial" w:hAnsi="Arial" w:cs="Arial"/>
          <w:b/>
          <w:sz w:val="24"/>
          <w:szCs w:val="24"/>
        </w:rPr>
        <w:t>Максимальные выступы за красную линию частей зданий, строений, сооружений</w:t>
      </w:r>
      <w:bookmarkEnd w:id="147"/>
      <w:bookmarkEnd w:id="148"/>
      <w:r w:rsidRPr="007400E1">
        <w:rPr>
          <w:rFonts w:ascii="Arial" w:hAnsi="Arial" w:cs="Arial"/>
          <w:b/>
          <w:sz w:val="24"/>
          <w:szCs w:val="24"/>
        </w:rPr>
        <w:t>.</w:t>
      </w:r>
      <w:bookmarkEnd w:id="149"/>
      <w:bookmarkEnd w:id="150"/>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Максимальные выступы за красную линию частей зданий, строений сооружений допускаются выше </w:t>
      </w:r>
      <w:smartTag w:uri="urn:schemas-microsoft-com:office:smarttags" w:element="metricconverter">
        <w:smartTagPr>
          <w:attr w:name="ProductID" w:val="3,5 метров"/>
        </w:smartTagPr>
        <w:r w:rsidRPr="007400E1">
          <w:rPr>
            <w:rFonts w:ascii="Arial" w:hAnsi="Arial" w:cs="Arial"/>
            <w:sz w:val="24"/>
            <w:szCs w:val="24"/>
          </w:rPr>
          <w:t>3,5 метров</w:t>
        </w:r>
      </w:smartTag>
      <w:r w:rsidRPr="007400E1">
        <w:rPr>
          <w:rFonts w:ascii="Arial" w:hAnsi="Arial" w:cs="Arial"/>
          <w:sz w:val="24"/>
          <w:szCs w:val="24"/>
        </w:rPr>
        <w:t xml:space="preserve"> от уровня земли, в отношении балконов, эркеров, козырьков, консолей - не более </w:t>
      </w:r>
      <w:smartTag w:uri="urn:schemas-microsoft-com:office:smarttags" w:element="metricconverter">
        <w:smartTagPr>
          <w:attr w:name="ProductID" w:val="1 метра"/>
        </w:smartTagPr>
        <w:r w:rsidRPr="007400E1">
          <w:rPr>
            <w:rFonts w:ascii="Arial" w:hAnsi="Arial" w:cs="Arial"/>
            <w:sz w:val="24"/>
            <w:szCs w:val="24"/>
          </w:rPr>
          <w:t>1 метра</w:t>
        </w:r>
      </w:smartTag>
      <w:r w:rsidRPr="007400E1">
        <w:rPr>
          <w:rFonts w:ascii="Arial" w:hAnsi="Arial" w:cs="Arial"/>
          <w:sz w:val="24"/>
          <w:szCs w:val="24"/>
        </w:rPr>
        <w:t>.</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51" w:name="_Toc276550346"/>
      <w:bookmarkStart w:id="152" w:name="_Toc286828592"/>
      <w:bookmarkStart w:id="153" w:name="_Toc508802617"/>
      <w:r w:rsidRPr="007400E1">
        <w:rPr>
          <w:rFonts w:ascii="Arial" w:hAnsi="Arial" w:cs="Arial"/>
          <w:b/>
          <w:sz w:val="24"/>
          <w:szCs w:val="24"/>
        </w:rPr>
        <w:t>Статья 9.9. </w:t>
      </w:r>
      <w:bookmarkStart w:id="154" w:name="_Toc442797247"/>
      <w:r w:rsidRPr="007400E1">
        <w:rPr>
          <w:rFonts w:ascii="Arial" w:hAnsi="Arial" w:cs="Arial"/>
          <w:b/>
          <w:sz w:val="24"/>
          <w:szCs w:val="24"/>
        </w:rPr>
        <w:t>Максимальная высота зданий, строений, сооружений</w:t>
      </w:r>
      <w:bookmarkEnd w:id="151"/>
      <w:bookmarkEnd w:id="152"/>
      <w:r w:rsidRPr="007400E1">
        <w:rPr>
          <w:rFonts w:ascii="Arial" w:hAnsi="Arial" w:cs="Arial"/>
          <w:b/>
          <w:sz w:val="24"/>
          <w:szCs w:val="24"/>
        </w:rPr>
        <w:t>.</w:t>
      </w:r>
      <w:bookmarkEnd w:id="153"/>
      <w:bookmarkEnd w:id="154"/>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9.9.1. 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поверхности грунта до начала инженерных работ.</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9.9.2. Требования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а также остекленные световые фонари максимальной высотой </w:t>
      </w:r>
      <w:smartTag w:uri="urn:schemas-microsoft-com:office:smarttags" w:element="metricconverter">
        <w:smartTagPr>
          <w:attr w:name="ProductID" w:val="2,5 метра"/>
        </w:smartTagPr>
        <w:r w:rsidRPr="007400E1">
          <w:rPr>
            <w:rFonts w:ascii="Arial" w:hAnsi="Arial" w:cs="Arial"/>
            <w:sz w:val="24"/>
            <w:szCs w:val="24"/>
          </w:rPr>
          <w:t>2,5 метра</w:t>
        </w:r>
      </w:smartTag>
      <w:r w:rsidRPr="007400E1">
        <w:rPr>
          <w:rFonts w:ascii="Arial" w:hAnsi="Arial" w:cs="Arial"/>
          <w:sz w:val="24"/>
          <w:szCs w:val="24"/>
        </w:rPr>
        <w:t>, суммарная площадь которых не превышает 25% площади кровли.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9.9.3. Максимальная высота зданий, строений, сооружений установлена Правилами с учетом:</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максимальной этажности застройки в границах территориальных зон;</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видов разрешенного использования в границах территориальных зон.</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9.9.4. Максимальная высота зданий и сооружений определяется градостроительным регламентом территориальных зон.</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55" w:name="_Toc276550347"/>
      <w:bookmarkStart w:id="156" w:name="_Toc286828593"/>
      <w:bookmarkStart w:id="157" w:name="_Toc508802618"/>
      <w:r w:rsidRPr="007400E1">
        <w:rPr>
          <w:rFonts w:ascii="Arial" w:hAnsi="Arial" w:cs="Arial"/>
          <w:b/>
          <w:sz w:val="24"/>
          <w:szCs w:val="24"/>
        </w:rPr>
        <w:t>Статья 9.10. </w:t>
      </w:r>
      <w:bookmarkStart w:id="158" w:name="_Toc442797248"/>
      <w:r w:rsidRPr="007400E1">
        <w:rPr>
          <w:rFonts w:ascii="Arial" w:hAnsi="Arial" w:cs="Arial"/>
          <w:b/>
          <w:sz w:val="24"/>
          <w:szCs w:val="24"/>
        </w:rPr>
        <w:t>Минимальная доля озелененной территории земельных участков</w:t>
      </w:r>
      <w:bookmarkEnd w:id="155"/>
      <w:bookmarkEnd w:id="156"/>
      <w:r w:rsidRPr="007400E1">
        <w:rPr>
          <w:rFonts w:ascii="Arial" w:hAnsi="Arial" w:cs="Arial"/>
          <w:b/>
          <w:sz w:val="24"/>
          <w:szCs w:val="24"/>
        </w:rPr>
        <w:t>.</w:t>
      </w:r>
      <w:bookmarkEnd w:id="157"/>
      <w:bookmarkEnd w:id="158"/>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9.10.1. </w:t>
      </w:r>
      <w:proofErr w:type="gramStart"/>
      <w:r w:rsidRPr="007400E1">
        <w:rPr>
          <w:rFonts w:ascii="Arial" w:hAnsi="Arial" w:cs="Arial"/>
          <w:sz w:val="24"/>
          <w:szCs w:val="24"/>
        </w:rPr>
        <w:t>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9.10.2. Озелененная территория земельного участка может быть оборудована:</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площадками для отдыха взрослых, детскими площадками;</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открытыми спортивными площадками;</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площадками для выгула собак;</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грунтовыми пешеходными дорожками;</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малыми архитектурными формами;</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другими подобными объектами.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9.10.3. Минимально допустимая площадь озелененной территории земельных участков приведена в таблице и установлена в градостроительных регламентах соответствующих зон.</w:t>
      </w:r>
    </w:p>
    <w:bookmarkEnd w:id="0"/>
    <w:bookmarkEnd w:id="1"/>
    <w:bookmarkEnd w:id="2"/>
    <w:bookmarkEnd w:id="3"/>
    <w:bookmarkEnd w:id="4"/>
    <w:p w:rsidR="007400E1" w:rsidRPr="007400E1" w:rsidRDefault="007400E1" w:rsidP="007400E1">
      <w:pPr>
        <w:pStyle w:val="af2"/>
        <w:widowControl w:val="0"/>
        <w:ind w:right="266"/>
        <w:rPr>
          <w:rFonts w:ascii="Arial" w:hAnsi="Arial" w:cs="Arial"/>
          <w:sz w:val="22"/>
          <w:szCs w:val="22"/>
        </w:rPr>
      </w:pPr>
      <w:r w:rsidRPr="007400E1">
        <w:rPr>
          <w:rFonts w:ascii="Arial" w:hAnsi="Arial" w:cs="Arial"/>
          <w:sz w:val="22"/>
          <w:szCs w:val="22"/>
        </w:rPr>
        <w:t xml:space="preserve">Таблица 1 - Минимально допустимая площадь озелененной территории </w:t>
      </w:r>
      <w:r w:rsidRPr="007400E1">
        <w:rPr>
          <w:rFonts w:ascii="Arial" w:hAnsi="Arial" w:cs="Arial"/>
          <w:sz w:val="22"/>
          <w:szCs w:val="22"/>
        </w:rPr>
        <w:lastRenderedPageBreak/>
        <w:t>земельных участков</w:t>
      </w:r>
    </w:p>
    <w:tbl>
      <w:tblPr>
        <w:tblW w:w="0" w:type="auto"/>
        <w:jc w:val="center"/>
        <w:tblInd w:w="70" w:type="dxa"/>
        <w:tblLayout w:type="fixed"/>
        <w:tblCellMar>
          <w:left w:w="70" w:type="dxa"/>
          <w:right w:w="70" w:type="dxa"/>
        </w:tblCellMar>
        <w:tblLook w:val="0000" w:firstRow="0" w:lastRow="0" w:firstColumn="0" w:lastColumn="0" w:noHBand="0" w:noVBand="0"/>
      </w:tblPr>
      <w:tblGrid>
        <w:gridCol w:w="570"/>
        <w:gridCol w:w="4862"/>
        <w:gridCol w:w="3939"/>
      </w:tblGrid>
      <w:tr w:rsidR="007400E1" w:rsidRPr="007400E1" w:rsidTr="005F3C56">
        <w:trPr>
          <w:cantSplit/>
          <w:trHeight w:val="427"/>
          <w:jc w:val="center"/>
        </w:trPr>
        <w:tc>
          <w:tcPr>
            <w:tcW w:w="570"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jc w:val="center"/>
              <w:rPr>
                <w:b/>
                <w:sz w:val="22"/>
                <w:szCs w:val="22"/>
              </w:rPr>
            </w:pPr>
            <w:r w:rsidRPr="007400E1">
              <w:rPr>
                <w:b/>
                <w:sz w:val="22"/>
                <w:szCs w:val="22"/>
              </w:rPr>
              <w:t xml:space="preserve">N </w:t>
            </w:r>
            <w:r w:rsidRPr="007400E1">
              <w:rPr>
                <w:b/>
                <w:sz w:val="22"/>
                <w:szCs w:val="22"/>
              </w:rPr>
              <w:br/>
            </w:r>
            <w:proofErr w:type="gramStart"/>
            <w:r w:rsidRPr="007400E1">
              <w:rPr>
                <w:b/>
                <w:sz w:val="22"/>
                <w:szCs w:val="22"/>
              </w:rPr>
              <w:t>п</w:t>
            </w:r>
            <w:proofErr w:type="gramEnd"/>
            <w:r w:rsidRPr="007400E1">
              <w:rPr>
                <w:b/>
                <w:sz w:val="22"/>
                <w:szCs w:val="22"/>
              </w:rPr>
              <w:t>/п</w:t>
            </w:r>
          </w:p>
        </w:tc>
        <w:tc>
          <w:tcPr>
            <w:tcW w:w="4862"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jc w:val="center"/>
              <w:rPr>
                <w:b/>
                <w:sz w:val="22"/>
                <w:szCs w:val="22"/>
              </w:rPr>
            </w:pPr>
            <w:r w:rsidRPr="007400E1">
              <w:rPr>
                <w:b/>
                <w:sz w:val="22"/>
                <w:szCs w:val="22"/>
              </w:rPr>
              <w:t>Вид использования</w:t>
            </w:r>
          </w:p>
        </w:tc>
        <w:tc>
          <w:tcPr>
            <w:tcW w:w="3939" w:type="dxa"/>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pStyle w:val="ConsPlusCell"/>
              <w:snapToGrid w:val="0"/>
              <w:jc w:val="center"/>
              <w:rPr>
                <w:b/>
                <w:sz w:val="22"/>
                <w:szCs w:val="22"/>
              </w:rPr>
            </w:pPr>
            <w:r w:rsidRPr="007400E1">
              <w:rPr>
                <w:b/>
                <w:sz w:val="22"/>
                <w:szCs w:val="22"/>
              </w:rPr>
              <w:t>Минимальная площадь озелененных  территорий</w:t>
            </w:r>
          </w:p>
        </w:tc>
      </w:tr>
      <w:tr w:rsidR="007400E1" w:rsidRPr="007400E1" w:rsidTr="005F3C56">
        <w:trPr>
          <w:cantSplit/>
          <w:trHeight w:val="725"/>
          <w:jc w:val="center"/>
        </w:trPr>
        <w:tc>
          <w:tcPr>
            <w:tcW w:w="570"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jc w:val="center"/>
              <w:rPr>
                <w:sz w:val="22"/>
                <w:szCs w:val="22"/>
              </w:rPr>
            </w:pPr>
            <w:r w:rsidRPr="007400E1">
              <w:rPr>
                <w:sz w:val="22"/>
                <w:szCs w:val="22"/>
              </w:rPr>
              <w:t>1</w:t>
            </w:r>
          </w:p>
        </w:tc>
        <w:tc>
          <w:tcPr>
            <w:tcW w:w="4862"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rPr>
                <w:sz w:val="22"/>
                <w:szCs w:val="22"/>
              </w:rPr>
            </w:pPr>
            <w:r w:rsidRPr="007400E1">
              <w:rPr>
                <w:sz w:val="22"/>
                <w:szCs w:val="22"/>
              </w:rPr>
              <w:t xml:space="preserve">Многоквартирные жилые дома       </w:t>
            </w:r>
          </w:p>
        </w:tc>
        <w:tc>
          <w:tcPr>
            <w:tcW w:w="3939" w:type="dxa"/>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pStyle w:val="ConsPlusCell"/>
              <w:snapToGrid w:val="0"/>
              <w:rPr>
                <w:sz w:val="22"/>
                <w:szCs w:val="22"/>
              </w:rPr>
            </w:pPr>
            <w:r w:rsidRPr="007400E1">
              <w:rPr>
                <w:sz w:val="22"/>
                <w:szCs w:val="22"/>
              </w:rPr>
              <w:t xml:space="preserve">23 квадратных метра на </w:t>
            </w:r>
            <w:smartTag w:uri="urn:schemas-microsoft-com:office:smarttags" w:element="metricconverter">
              <w:smartTagPr>
                <w:attr w:name="ProductID" w:val="100 кв. метров"/>
              </w:smartTagPr>
              <w:r w:rsidRPr="007400E1">
                <w:rPr>
                  <w:sz w:val="22"/>
                  <w:szCs w:val="22"/>
                </w:rPr>
                <w:t>100 кв. метров</w:t>
              </w:r>
            </w:smartTag>
            <w:r w:rsidRPr="007400E1">
              <w:rPr>
                <w:sz w:val="22"/>
                <w:szCs w:val="22"/>
              </w:rPr>
              <w:t xml:space="preserve"> общей площади квартир в объекте капитального строительства на участке</w:t>
            </w:r>
          </w:p>
        </w:tc>
      </w:tr>
      <w:tr w:rsidR="007400E1" w:rsidRPr="007400E1" w:rsidTr="005F3C56">
        <w:trPr>
          <w:cantSplit/>
          <w:trHeight w:val="1132"/>
          <w:jc w:val="center"/>
        </w:trPr>
        <w:tc>
          <w:tcPr>
            <w:tcW w:w="570"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jc w:val="center"/>
              <w:rPr>
                <w:sz w:val="22"/>
                <w:szCs w:val="22"/>
              </w:rPr>
            </w:pPr>
            <w:r w:rsidRPr="007400E1">
              <w:rPr>
                <w:sz w:val="22"/>
                <w:szCs w:val="22"/>
              </w:rPr>
              <w:t>2</w:t>
            </w:r>
          </w:p>
        </w:tc>
        <w:tc>
          <w:tcPr>
            <w:tcW w:w="4862"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rPr>
                <w:sz w:val="22"/>
                <w:szCs w:val="22"/>
              </w:rPr>
            </w:pPr>
            <w:r w:rsidRPr="007400E1">
              <w:rPr>
                <w:sz w:val="22"/>
                <w:szCs w:val="22"/>
              </w:rPr>
              <w:t xml:space="preserve">Сады, скверы, бульвары              </w:t>
            </w:r>
          </w:p>
        </w:tc>
        <w:tc>
          <w:tcPr>
            <w:tcW w:w="3939" w:type="dxa"/>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pStyle w:val="ConsPlusCell"/>
              <w:snapToGrid w:val="0"/>
              <w:rPr>
                <w:sz w:val="22"/>
                <w:szCs w:val="22"/>
              </w:rPr>
            </w:pPr>
            <w:r w:rsidRPr="007400E1">
              <w:rPr>
                <w:sz w:val="22"/>
                <w:szCs w:val="22"/>
              </w:rPr>
              <w:t xml:space="preserve">95% территории земельного участка при площади участка менее </w:t>
            </w:r>
            <w:smartTag w:uri="urn:schemas-microsoft-com:office:smarttags" w:element="metricconverter">
              <w:smartTagPr>
                <w:attr w:name="ProductID" w:val="1 га"/>
              </w:smartTagPr>
              <w:r w:rsidRPr="007400E1">
                <w:rPr>
                  <w:sz w:val="22"/>
                  <w:szCs w:val="22"/>
                </w:rPr>
                <w:t>1 га</w:t>
              </w:r>
            </w:smartTag>
            <w:r w:rsidRPr="007400E1">
              <w:rPr>
                <w:sz w:val="22"/>
                <w:szCs w:val="22"/>
              </w:rPr>
              <w:t xml:space="preserve">; </w:t>
            </w:r>
          </w:p>
          <w:p w:rsidR="007400E1" w:rsidRPr="007400E1" w:rsidRDefault="007400E1" w:rsidP="005F3C56">
            <w:pPr>
              <w:pStyle w:val="ConsPlusCell"/>
              <w:rPr>
                <w:sz w:val="22"/>
                <w:szCs w:val="22"/>
              </w:rPr>
            </w:pPr>
            <w:r w:rsidRPr="007400E1">
              <w:rPr>
                <w:sz w:val="22"/>
                <w:szCs w:val="22"/>
              </w:rPr>
              <w:t xml:space="preserve">90% - при площади от 1 до </w:t>
            </w:r>
            <w:smartTag w:uri="urn:schemas-microsoft-com:office:smarttags" w:element="metricconverter">
              <w:smartTagPr>
                <w:attr w:name="ProductID" w:val="5 га"/>
              </w:smartTagPr>
              <w:r w:rsidRPr="007400E1">
                <w:rPr>
                  <w:sz w:val="22"/>
                  <w:szCs w:val="22"/>
                </w:rPr>
                <w:t>5 га</w:t>
              </w:r>
            </w:smartTag>
            <w:r w:rsidRPr="007400E1">
              <w:rPr>
                <w:sz w:val="22"/>
                <w:szCs w:val="22"/>
              </w:rPr>
              <w:t xml:space="preserve">;     </w:t>
            </w:r>
          </w:p>
          <w:p w:rsidR="007400E1" w:rsidRPr="007400E1" w:rsidRDefault="007400E1" w:rsidP="005F3C56">
            <w:pPr>
              <w:pStyle w:val="ConsPlusCell"/>
              <w:rPr>
                <w:sz w:val="22"/>
                <w:szCs w:val="22"/>
              </w:rPr>
            </w:pPr>
            <w:r w:rsidRPr="007400E1">
              <w:rPr>
                <w:sz w:val="22"/>
                <w:szCs w:val="22"/>
              </w:rPr>
              <w:t xml:space="preserve">85% - при площади от 5 до </w:t>
            </w:r>
            <w:smartTag w:uri="urn:schemas-microsoft-com:office:smarttags" w:element="metricconverter">
              <w:smartTagPr>
                <w:attr w:name="ProductID" w:val="20 га"/>
              </w:smartTagPr>
              <w:r w:rsidRPr="007400E1">
                <w:rPr>
                  <w:sz w:val="22"/>
                  <w:szCs w:val="22"/>
                </w:rPr>
                <w:t>20 га</w:t>
              </w:r>
            </w:smartTag>
            <w:r w:rsidRPr="007400E1">
              <w:rPr>
                <w:sz w:val="22"/>
                <w:szCs w:val="22"/>
              </w:rPr>
              <w:t xml:space="preserve">;    </w:t>
            </w:r>
          </w:p>
          <w:p w:rsidR="007400E1" w:rsidRPr="007400E1" w:rsidRDefault="007400E1" w:rsidP="005F3C56">
            <w:pPr>
              <w:pStyle w:val="ConsPlusCell"/>
              <w:rPr>
                <w:sz w:val="22"/>
                <w:szCs w:val="22"/>
              </w:rPr>
            </w:pPr>
            <w:r w:rsidRPr="007400E1">
              <w:rPr>
                <w:sz w:val="22"/>
                <w:szCs w:val="22"/>
              </w:rPr>
              <w:t xml:space="preserve">80% - при площади свыше </w:t>
            </w:r>
            <w:smartTag w:uri="urn:schemas-microsoft-com:office:smarttags" w:element="metricconverter">
              <w:smartTagPr>
                <w:attr w:name="ProductID" w:val="20 га"/>
              </w:smartTagPr>
              <w:r w:rsidRPr="007400E1">
                <w:rPr>
                  <w:sz w:val="22"/>
                  <w:szCs w:val="22"/>
                </w:rPr>
                <w:t>20 га</w:t>
              </w:r>
            </w:smartTag>
          </w:p>
        </w:tc>
      </w:tr>
      <w:tr w:rsidR="007400E1" w:rsidRPr="007400E1" w:rsidTr="005F3C56">
        <w:trPr>
          <w:cantSplit/>
          <w:trHeight w:val="1260"/>
          <w:jc w:val="center"/>
        </w:trPr>
        <w:tc>
          <w:tcPr>
            <w:tcW w:w="570"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jc w:val="center"/>
              <w:rPr>
                <w:sz w:val="22"/>
                <w:szCs w:val="22"/>
              </w:rPr>
            </w:pPr>
            <w:r w:rsidRPr="007400E1">
              <w:rPr>
                <w:sz w:val="22"/>
                <w:szCs w:val="22"/>
              </w:rPr>
              <w:t>3</w:t>
            </w:r>
          </w:p>
        </w:tc>
        <w:tc>
          <w:tcPr>
            <w:tcW w:w="4862"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rPr>
                <w:sz w:val="22"/>
                <w:szCs w:val="22"/>
              </w:rPr>
            </w:pPr>
            <w:r w:rsidRPr="007400E1">
              <w:rPr>
                <w:sz w:val="22"/>
                <w:szCs w:val="22"/>
              </w:rPr>
              <w:t xml:space="preserve">Парки                               </w:t>
            </w:r>
          </w:p>
        </w:tc>
        <w:tc>
          <w:tcPr>
            <w:tcW w:w="3939" w:type="dxa"/>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pStyle w:val="ConsPlusCell"/>
              <w:snapToGrid w:val="0"/>
              <w:rPr>
                <w:sz w:val="22"/>
                <w:szCs w:val="22"/>
              </w:rPr>
            </w:pPr>
            <w:r w:rsidRPr="007400E1">
              <w:rPr>
                <w:sz w:val="22"/>
                <w:szCs w:val="22"/>
              </w:rPr>
              <w:t xml:space="preserve">95% территории земельного участка при площади  участка менее </w:t>
            </w:r>
            <w:smartTag w:uri="urn:schemas-microsoft-com:office:smarttags" w:element="metricconverter">
              <w:smartTagPr>
                <w:attr w:name="ProductID" w:val="1 га"/>
              </w:smartTagPr>
              <w:r w:rsidRPr="007400E1">
                <w:rPr>
                  <w:sz w:val="22"/>
                  <w:szCs w:val="22"/>
                </w:rPr>
                <w:t>1 га</w:t>
              </w:r>
            </w:smartTag>
            <w:r w:rsidRPr="007400E1">
              <w:rPr>
                <w:sz w:val="22"/>
                <w:szCs w:val="22"/>
              </w:rPr>
              <w:t xml:space="preserve">;             </w:t>
            </w:r>
            <w:r w:rsidRPr="007400E1">
              <w:rPr>
                <w:sz w:val="22"/>
                <w:szCs w:val="22"/>
              </w:rPr>
              <w:br/>
              <w:t xml:space="preserve">90% - при площади от 1 до </w:t>
            </w:r>
            <w:smartTag w:uri="urn:schemas-microsoft-com:office:smarttags" w:element="metricconverter">
              <w:smartTagPr>
                <w:attr w:name="ProductID" w:val="5 га"/>
              </w:smartTagPr>
              <w:r w:rsidRPr="007400E1">
                <w:rPr>
                  <w:sz w:val="22"/>
                  <w:szCs w:val="22"/>
                </w:rPr>
                <w:t>5 га</w:t>
              </w:r>
            </w:smartTag>
            <w:r w:rsidRPr="007400E1">
              <w:rPr>
                <w:sz w:val="22"/>
                <w:szCs w:val="22"/>
              </w:rPr>
              <w:t xml:space="preserve">;     </w:t>
            </w:r>
            <w:r w:rsidRPr="007400E1">
              <w:rPr>
                <w:sz w:val="22"/>
                <w:szCs w:val="22"/>
              </w:rPr>
              <w:br/>
              <w:t xml:space="preserve">80% - при площади от 5 до </w:t>
            </w:r>
            <w:smartTag w:uri="urn:schemas-microsoft-com:office:smarttags" w:element="metricconverter">
              <w:smartTagPr>
                <w:attr w:name="ProductID" w:val="20 га"/>
              </w:smartTagPr>
              <w:r w:rsidRPr="007400E1">
                <w:rPr>
                  <w:sz w:val="22"/>
                  <w:szCs w:val="22"/>
                </w:rPr>
                <w:t>20 га</w:t>
              </w:r>
            </w:smartTag>
            <w:r w:rsidRPr="007400E1">
              <w:rPr>
                <w:sz w:val="22"/>
                <w:szCs w:val="22"/>
              </w:rPr>
              <w:t xml:space="preserve">;    </w:t>
            </w:r>
            <w:r w:rsidRPr="007400E1">
              <w:rPr>
                <w:sz w:val="22"/>
                <w:szCs w:val="22"/>
              </w:rPr>
              <w:br/>
              <w:t xml:space="preserve">70% - при площади свыше </w:t>
            </w:r>
            <w:smartTag w:uri="urn:schemas-microsoft-com:office:smarttags" w:element="metricconverter">
              <w:smartTagPr>
                <w:attr w:name="ProductID" w:val="20 га"/>
              </w:smartTagPr>
              <w:r w:rsidRPr="007400E1">
                <w:rPr>
                  <w:sz w:val="22"/>
                  <w:szCs w:val="22"/>
                </w:rPr>
                <w:t>20 га</w:t>
              </w:r>
            </w:smartTag>
          </w:p>
        </w:tc>
      </w:tr>
      <w:tr w:rsidR="007400E1" w:rsidRPr="007400E1" w:rsidTr="005F3C56">
        <w:trPr>
          <w:cantSplit/>
          <w:trHeight w:val="1232"/>
          <w:jc w:val="center"/>
        </w:trPr>
        <w:tc>
          <w:tcPr>
            <w:tcW w:w="570"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jc w:val="center"/>
              <w:rPr>
                <w:sz w:val="22"/>
                <w:szCs w:val="22"/>
              </w:rPr>
            </w:pPr>
            <w:r w:rsidRPr="007400E1">
              <w:rPr>
                <w:sz w:val="22"/>
                <w:szCs w:val="22"/>
              </w:rPr>
              <w:t>4</w:t>
            </w:r>
          </w:p>
        </w:tc>
        <w:tc>
          <w:tcPr>
            <w:tcW w:w="4862"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rPr>
                <w:sz w:val="22"/>
                <w:szCs w:val="22"/>
              </w:rPr>
            </w:pPr>
            <w:r w:rsidRPr="007400E1">
              <w:rPr>
                <w:sz w:val="22"/>
                <w:szCs w:val="22"/>
              </w:rPr>
              <w:t xml:space="preserve">Пляжи                               </w:t>
            </w:r>
          </w:p>
        </w:tc>
        <w:tc>
          <w:tcPr>
            <w:tcW w:w="3939" w:type="dxa"/>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pStyle w:val="ConsPlusCell"/>
              <w:snapToGrid w:val="0"/>
              <w:rPr>
                <w:sz w:val="22"/>
                <w:szCs w:val="22"/>
              </w:rPr>
            </w:pPr>
            <w:r w:rsidRPr="007400E1">
              <w:rPr>
                <w:sz w:val="22"/>
                <w:szCs w:val="22"/>
              </w:rPr>
              <w:t xml:space="preserve">10% территории земельного участка при площади участка менее </w:t>
            </w:r>
            <w:smartTag w:uri="urn:schemas-microsoft-com:office:smarttags" w:element="metricconverter">
              <w:smartTagPr>
                <w:attr w:name="ProductID" w:val="1 га"/>
              </w:smartTagPr>
              <w:r w:rsidRPr="007400E1">
                <w:rPr>
                  <w:sz w:val="22"/>
                  <w:szCs w:val="22"/>
                </w:rPr>
                <w:t>1 га</w:t>
              </w:r>
            </w:smartTag>
            <w:r w:rsidRPr="007400E1">
              <w:rPr>
                <w:sz w:val="22"/>
                <w:szCs w:val="22"/>
              </w:rPr>
              <w:t xml:space="preserve">;             </w:t>
            </w:r>
            <w:r w:rsidRPr="007400E1">
              <w:rPr>
                <w:sz w:val="22"/>
                <w:szCs w:val="22"/>
              </w:rPr>
              <w:br/>
              <w:t xml:space="preserve">20% - при площади от 1 до </w:t>
            </w:r>
            <w:smartTag w:uri="urn:schemas-microsoft-com:office:smarttags" w:element="metricconverter">
              <w:smartTagPr>
                <w:attr w:name="ProductID" w:val="5 га"/>
              </w:smartTagPr>
              <w:r w:rsidRPr="007400E1">
                <w:rPr>
                  <w:sz w:val="22"/>
                  <w:szCs w:val="22"/>
                </w:rPr>
                <w:t>5 га</w:t>
              </w:r>
            </w:smartTag>
            <w:r w:rsidRPr="007400E1">
              <w:rPr>
                <w:sz w:val="22"/>
                <w:szCs w:val="22"/>
              </w:rPr>
              <w:t xml:space="preserve">;     </w:t>
            </w:r>
            <w:r w:rsidRPr="007400E1">
              <w:rPr>
                <w:sz w:val="22"/>
                <w:szCs w:val="22"/>
              </w:rPr>
              <w:br/>
              <w:t xml:space="preserve">30% - при площади от 5 до </w:t>
            </w:r>
            <w:smartTag w:uri="urn:schemas-microsoft-com:office:smarttags" w:element="metricconverter">
              <w:smartTagPr>
                <w:attr w:name="ProductID" w:val="20 га"/>
              </w:smartTagPr>
              <w:r w:rsidRPr="007400E1">
                <w:rPr>
                  <w:sz w:val="22"/>
                  <w:szCs w:val="22"/>
                </w:rPr>
                <w:t>20 га</w:t>
              </w:r>
            </w:smartTag>
            <w:r w:rsidRPr="007400E1">
              <w:rPr>
                <w:sz w:val="22"/>
                <w:szCs w:val="22"/>
              </w:rPr>
              <w:t xml:space="preserve">;    </w:t>
            </w:r>
            <w:r w:rsidRPr="007400E1">
              <w:rPr>
                <w:sz w:val="22"/>
                <w:szCs w:val="22"/>
              </w:rPr>
              <w:br/>
              <w:t xml:space="preserve">40% - при площади свыше </w:t>
            </w:r>
            <w:smartTag w:uri="urn:schemas-microsoft-com:office:smarttags" w:element="metricconverter">
              <w:smartTagPr>
                <w:attr w:name="ProductID" w:val="20 га"/>
              </w:smartTagPr>
              <w:r w:rsidRPr="007400E1">
                <w:rPr>
                  <w:sz w:val="22"/>
                  <w:szCs w:val="22"/>
                </w:rPr>
                <w:t>20 га</w:t>
              </w:r>
            </w:smartTag>
          </w:p>
        </w:tc>
      </w:tr>
      <w:tr w:rsidR="007400E1" w:rsidRPr="007400E1" w:rsidTr="005F3C56">
        <w:trPr>
          <w:cantSplit/>
          <w:trHeight w:val="840"/>
          <w:jc w:val="center"/>
        </w:trPr>
        <w:tc>
          <w:tcPr>
            <w:tcW w:w="570"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jc w:val="center"/>
              <w:rPr>
                <w:sz w:val="22"/>
                <w:szCs w:val="22"/>
              </w:rPr>
            </w:pPr>
            <w:r w:rsidRPr="007400E1">
              <w:rPr>
                <w:sz w:val="22"/>
                <w:szCs w:val="22"/>
              </w:rPr>
              <w:t>5</w:t>
            </w:r>
          </w:p>
        </w:tc>
        <w:tc>
          <w:tcPr>
            <w:tcW w:w="4862"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rPr>
                <w:sz w:val="22"/>
                <w:szCs w:val="22"/>
              </w:rPr>
            </w:pPr>
            <w:r w:rsidRPr="007400E1">
              <w:rPr>
                <w:sz w:val="22"/>
                <w:szCs w:val="22"/>
              </w:rPr>
              <w:t xml:space="preserve">Больничные учреждения, санаторно-курортные учреждения, объекты социального обеспечения, объекты для оздоровительных целей, зеленые насаждения, выполняющие специальные функции     </w:t>
            </w:r>
          </w:p>
        </w:tc>
        <w:tc>
          <w:tcPr>
            <w:tcW w:w="3939" w:type="dxa"/>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pStyle w:val="ConsPlusCell"/>
              <w:snapToGrid w:val="0"/>
              <w:rPr>
                <w:sz w:val="22"/>
                <w:szCs w:val="22"/>
              </w:rPr>
            </w:pPr>
            <w:r w:rsidRPr="007400E1">
              <w:rPr>
                <w:sz w:val="22"/>
                <w:szCs w:val="22"/>
              </w:rPr>
              <w:t>40% территории земельного участка</w:t>
            </w:r>
          </w:p>
        </w:tc>
      </w:tr>
      <w:tr w:rsidR="007400E1" w:rsidRPr="007400E1" w:rsidTr="005F3C56">
        <w:trPr>
          <w:cantSplit/>
          <w:trHeight w:val="360"/>
          <w:jc w:val="center"/>
        </w:trPr>
        <w:tc>
          <w:tcPr>
            <w:tcW w:w="570"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jc w:val="center"/>
              <w:rPr>
                <w:sz w:val="22"/>
                <w:szCs w:val="22"/>
              </w:rPr>
            </w:pPr>
            <w:r w:rsidRPr="007400E1">
              <w:rPr>
                <w:sz w:val="22"/>
                <w:szCs w:val="22"/>
              </w:rPr>
              <w:t>6</w:t>
            </w:r>
          </w:p>
        </w:tc>
        <w:tc>
          <w:tcPr>
            <w:tcW w:w="4862"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rPr>
                <w:sz w:val="22"/>
                <w:szCs w:val="22"/>
              </w:rPr>
            </w:pPr>
            <w:r w:rsidRPr="007400E1">
              <w:rPr>
                <w:sz w:val="22"/>
                <w:szCs w:val="22"/>
              </w:rPr>
              <w:t xml:space="preserve">Объекты дошкольного, начального и среднего общего образования (школы) </w:t>
            </w:r>
          </w:p>
        </w:tc>
        <w:tc>
          <w:tcPr>
            <w:tcW w:w="3939" w:type="dxa"/>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pStyle w:val="ConsPlusCell"/>
              <w:snapToGrid w:val="0"/>
              <w:rPr>
                <w:sz w:val="22"/>
                <w:szCs w:val="22"/>
              </w:rPr>
            </w:pPr>
            <w:r w:rsidRPr="007400E1">
              <w:rPr>
                <w:sz w:val="22"/>
                <w:szCs w:val="22"/>
              </w:rPr>
              <w:t>50% территории земельного участка</w:t>
            </w:r>
          </w:p>
        </w:tc>
      </w:tr>
      <w:tr w:rsidR="007400E1" w:rsidRPr="007400E1" w:rsidTr="005F3C56">
        <w:trPr>
          <w:cantSplit/>
          <w:trHeight w:val="840"/>
          <w:jc w:val="center"/>
        </w:trPr>
        <w:tc>
          <w:tcPr>
            <w:tcW w:w="570"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jc w:val="center"/>
              <w:rPr>
                <w:sz w:val="22"/>
                <w:szCs w:val="22"/>
              </w:rPr>
            </w:pPr>
            <w:r w:rsidRPr="007400E1">
              <w:rPr>
                <w:sz w:val="22"/>
                <w:szCs w:val="22"/>
              </w:rPr>
              <w:t>7</w:t>
            </w:r>
          </w:p>
        </w:tc>
        <w:tc>
          <w:tcPr>
            <w:tcW w:w="4862"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rPr>
                <w:sz w:val="22"/>
                <w:szCs w:val="22"/>
              </w:rPr>
            </w:pPr>
            <w:r w:rsidRPr="007400E1">
              <w:rPr>
                <w:sz w:val="22"/>
                <w:szCs w:val="22"/>
              </w:rPr>
              <w:t xml:space="preserve">Индивидуальные жилые дома, дачи, объекты среднего и высшего профессионального образования; объекты физической культуры и спорта, включая спортивные клубы; объекты ритуальной деятельности  </w:t>
            </w:r>
          </w:p>
        </w:tc>
        <w:tc>
          <w:tcPr>
            <w:tcW w:w="3939" w:type="dxa"/>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pStyle w:val="ConsPlusCell"/>
              <w:snapToGrid w:val="0"/>
              <w:rPr>
                <w:sz w:val="22"/>
                <w:szCs w:val="22"/>
              </w:rPr>
            </w:pPr>
            <w:r w:rsidRPr="007400E1">
              <w:rPr>
                <w:sz w:val="22"/>
                <w:szCs w:val="22"/>
              </w:rPr>
              <w:t>20% территории земельного участка</w:t>
            </w:r>
          </w:p>
        </w:tc>
      </w:tr>
      <w:tr w:rsidR="007400E1" w:rsidRPr="007400E1" w:rsidTr="005F3C56">
        <w:trPr>
          <w:cantSplit/>
          <w:trHeight w:val="340"/>
          <w:jc w:val="center"/>
        </w:trPr>
        <w:tc>
          <w:tcPr>
            <w:tcW w:w="570"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jc w:val="center"/>
              <w:rPr>
                <w:sz w:val="22"/>
                <w:szCs w:val="22"/>
              </w:rPr>
            </w:pPr>
            <w:r w:rsidRPr="007400E1">
              <w:rPr>
                <w:sz w:val="22"/>
                <w:szCs w:val="22"/>
              </w:rPr>
              <w:t>8</w:t>
            </w:r>
          </w:p>
        </w:tc>
        <w:tc>
          <w:tcPr>
            <w:tcW w:w="4862"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rPr>
                <w:sz w:val="22"/>
                <w:szCs w:val="22"/>
              </w:rPr>
            </w:pPr>
            <w:r w:rsidRPr="007400E1">
              <w:rPr>
                <w:sz w:val="22"/>
                <w:szCs w:val="22"/>
              </w:rPr>
              <w:t>Прочие (иные виды использования)</w:t>
            </w:r>
          </w:p>
        </w:tc>
        <w:tc>
          <w:tcPr>
            <w:tcW w:w="3939" w:type="dxa"/>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pStyle w:val="ConsPlusCell"/>
              <w:snapToGrid w:val="0"/>
              <w:rPr>
                <w:sz w:val="22"/>
                <w:szCs w:val="22"/>
              </w:rPr>
            </w:pPr>
            <w:r w:rsidRPr="007400E1">
              <w:rPr>
                <w:sz w:val="22"/>
                <w:szCs w:val="22"/>
              </w:rPr>
              <w:t>5% территории земельного участка</w:t>
            </w:r>
          </w:p>
        </w:tc>
      </w:tr>
      <w:tr w:rsidR="007400E1" w:rsidRPr="007400E1" w:rsidTr="005F3C56">
        <w:trPr>
          <w:cantSplit/>
          <w:trHeight w:val="720"/>
          <w:jc w:val="center"/>
        </w:trPr>
        <w:tc>
          <w:tcPr>
            <w:tcW w:w="570"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jc w:val="center"/>
              <w:rPr>
                <w:sz w:val="22"/>
                <w:szCs w:val="22"/>
              </w:rPr>
            </w:pPr>
            <w:r w:rsidRPr="007400E1">
              <w:rPr>
                <w:sz w:val="22"/>
                <w:szCs w:val="22"/>
              </w:rPr>
              <w:t>9</w:t>
            </w:r>
          </w:p>
        </w:tc>
        <w:tc>
          <w:tcPr>
            <w:tcW w:w="4862" w:type="dxa"/>
            <w:tcBorders>
              <w:top w:val="single" w:sz="4" w:space="0" w:color="000000"/>
              <w:left w:val="single" w:sz="4" w:space="0" w:color="000000"/>
              <w:bottom w:val="single" w:sz="4" w:space="0" w:color="000000"/>
            </w:tcBorders>
          </w:tcPr>
          <w:p w:rsidR="007400E1" w:rsidRPr="007400E1" w:rsidRDefault="007400E1" w:rsidP="005F3C56">
            <w:pPr>
              <w:pStyle w:val="ConsPlusCell"/>
              <w:snapToGrid w:val="0"/>
              <w:rPr>
                <w:sz w:val="22"/>
                <w:szCs w:val="22"/>
              </w:rPr>
            </w:pPr>
            <w:r w:rsidRPr="007400E1">
              <w:rPr>
                <w:sz w:val="22"/>
                <w:szCs w:val="22"/>
              </w:rPr>
              <w:t xml:space="preserve">Объекты коммунального хозяйства, объекты сельскохозяйственного    использования, объекты транспорта, специальные парки (зоопарки, ботанические сады) </w:t>
            </w:r>
          </w:p>
        </w:tc>
        <w:tc>
          <w:tcPr>
            <w:tcW w:w="3939" w:type="dxa"/>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pStyle w:val="ConsPlusCell"/>
              <w:snapToGrid w:val="0"/>
              <w:rPr>
                <w:sz w:val="22"/>
                <w:szCs w:val="22"/>
              </w:rPr>
            </w:pPr>
            <w:r w:rsidRPr="007400E1">
              <w:rPr>
                <w:sz w:val="22"/>
                <w:szCs w:val="22"/>
              </w:rPr>
              <w:t>не устанавливается</w:t>
            </w:r>
          </w:p>
        </w:tc>
      </w:tr>
    </w:tbl>
    <w:p w:rsidR="007400E1" w:rsidRPr="007400E1" w:rsidRDefault="007400E1" w:rsidP="007400E1">
      <w:pPr>
        <w:ind w:firstLine="561"/>
        <w:jc w:val="center"/>
        <w:outlineLvl w:val="0"/>
        <w:rPr>
          <w:rFonts w:ascii="Arial" w:hAnsi="Arial" w:cs="Arial"/>
          <w:b/>
        </w:rPr>
      </w:pP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9.10.4. Требование к озеленению участков не относится к встроенным в жилые дома нежилым помещениям с общей площадью менее 200 квадратных метров.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9.10.5. Требования к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 Лесополосы - посадки высокорослых деревьев, расположенные вдоль автомобильных и железных дорог, - являются территориями ССЗ.</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9.10.6. Запрещается изъятие территорий общего пользования (территорий скверов, парков, бульваров) под размещение парковок транспорта.</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59" w:name="_Toc276550348"/>
      <w:bookmarkStart w:id="160" w:name="_Toc286828594"/>
      <w:bookmarkStart w:id="161" w:name="_Toc508802619"/>
      <w:r w:rsidRPr="007400E1">
        <w:rPr>
          <w:rFonts w:ascii="Arial" w:hAnsi="Arial" w:cs="Arial"/>
          <w:b/>
          <w:sz w:val="24"/>
          <w:szCs w:val="24"/>
        </w:rPr>
        <w:t xml:space="preserve">Статья 9.11.  Минимальное количество </w:t>
      </w:r>
      <w:proofErr w:type="spellStart"/>
      <w:r w:rsidRPr="007400E1">
        <w:rPr>
          <w:rFonts w:ascii="Arial" w:hAnsi="Arial" w:cs="Arial"/>
          <w:b/>
          <w:sz w:val="24"/>
          <w:szCs w:val="24"/>
        </w:rPr>
        <w:t>машино</w:t>
      </w:r>
      <w:proofErr w:type="spellEnd"/>
      <w:r w:rsidRPr="007400E1">
        <w:rPr>
          <w:rFonts w:ascii="Arial" w:hAnsi="Arial" w:cs="Arial"/>
          <w:b/>
          <w:sz w:val="24"/>
          <w:szCs w:val="24"/>
        </w:rPr>
        <w:t>-мест для хранения индивидуального автотранспорта на территории земельных участков</w:t>
      </w:r>
      <w:bookmarkEnd w:id="159"/>
      <w:bookmarkEnd w:id="160"/>
      <w:r w:rsidRPr="007400E1">
        <w:rPr>
          <w:rFonts w:ascii="Arial" w:hAnsi="Arial" w:cs="Arial"/>
          <w:b/>
          <w:sz w:val="24"/>
          <w:szCs w:val="24"/>
        </w:rPr>
        <w:t>.</w:t>
      </w:r>
      <w:bookmarkEnd w:id="161"/>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lastRenderedPageBreak/>
        <w:t xml:space="preserve">9.11.1. Минимальное количество </w:t>
      </w:r>
      <w:proofErr w:type="spellStart"/>
      <w:r w:rsidRPr="007400E1">
        <w:rPr>
          <w:rFonts w:ascii="Arial" w:hAnsi="Arial" w:cs="Arial"/>
          <w:sz w:val="24"/>
          <w:szCs w:val="24"/>
        </w:rPr>
        <w:t>машино</w:t>
      </w:r>
      <w:proofErr w:type="spellEnd"/>
      <w:r w:rsidRPr="007400E1">
        <w:rPr>
          <w:rFonts w:ascii="Arial" w:hAnsi="Arial" w:cs="Arial"/>
          <w:sz w:val="24"/>
          <w:szCs w:val="24"/>
        </w:rPr>
        <w:t>-мест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согласно таблице для видов использования, расположенных на территории всех зон с учетом, установленных в градостроительных регламентах соответствующих зон.</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9.11.2. Минимальное количество </w:t>
      </w:r>
      <w:proofErr w:type="spellStart"/>
      <w:r w:rsidRPr="007400E1">
        <w:rPr>
          <w:rFonts w:ascii="Arial" w:hAnsi="Arial" w:cs="Arial"/>
          <w:sz w:val="24"/>
          <w:szCs w:val="24"/>
        </w:rPr>
        <w:t>машино</w:t>
      </w:r>
      <w:proofErr w:type="spellEnd"/>
      <w:r w:rsidRPr="007400E1">
        <w:rPr>
          <w:rFonts w:ascii="Arial" w:hAnsi="Arial" w:cs="Arial"/>
          <w:sz w:val="24"/>
          <w:szCs w:val="24"/>
        </w:rPr>
        <w:t>-мест для индивидуального автотранспорта на территории земельных участков.</w:t>
      </w:r>
    </w:p>
    <w:p w:rsidR="007400E1" w:rsidRPr="007400E1" w:rsidRDefault="007400E1" w:rsidP="007400E1">
      <w:pPr>
        <w:widowControl w:val="0"/>
        <w:ind w:firstLine="709"/>
        <w:jc w:val="both"/>
        <w:rPr>
          <w:rFonts w:ascii="Arial" w:hAnsi="Arial" w:cs="Arial"/>
          <w:sz w:val="24"/>
          <w:szCs w:val="24"/>
        </w:rPr>
      </w:pPr>
    </w:p>
    <w:p w:rsidR="007400E1" w:rsidRPr="007400E1" w:rsidRDefault="007400E1" w:rsidP="007400E1">
      <w:pPr>
        <w:pStyle w:val="af2"/>
        <w:widowControl w:val="0"/>
        <w:ind w:right="266"/>
        <w:rPr>
          <w:rFonts w:ascii="Arial" w:hAnsi="Arial" w:cs="Arial"/>
          <w:sz w:val="22"/>
          <w:szCs w:val="22"/>
        </w:rPr>
      </w:pPr>
      <w:r w:rsidRPr="007400E1">
        <w:rPr>
          <w:rFonts w:ascii="Arial" w:hAnsi="Arial" w:cs="Arial"/>
          <w:sz w:val="22"/>
          <w:szCs w:val="22"/>
        </w:rPr>
        <w:t>Таблица 2 - Нормы расчета стоянок автомобилей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5"/>
        <w:gridCol w:w="2914"/>
        <w:gridCol w:w="1945"/>
      </w:tblGrid>
      <w:tr w:rsidR="007400E1" w:rsidRPr="007400E1" w:rsidTr="005F3C56">
        <w:trPr>
          <w:tblHeader/>
        </w:trPr>
        <w:tc>
          <w:tcPr>
            <w:tcW w:w="0" w:type="auto"/>
            <w:vAlign w:val="center"/>
          </w:tcPr>
          <w:p w:rsidR="007400E1" w:rsidRPr="007400E1" w:rsidRDefault="007400E1" w:rsidP="005F3C56">
            <w:pPr>
              <w:widowControl w:val="0"/>
              <w:autoSpaceDE w:val="0"/>
              <w:autoSpaceDN w:val="0"/>
              <w:adjustRightInd w:val="0"/>
              <w:jc w:val="center"/>
              <w:rPr>
                <w:rFonts w:ascii="Arial" w:hAnsi="Arial" w:cs="Arial"/>
                <w:b/>
              </w:rPr>
            </w:pPr>
            <w:r w:rsidRPr="007400E1">
              <w:rPr>
                <w:rFonts w:ascii="Arial" w:hAnsi="Arial" w:cs="Arial"/>
                <w:b/>
              </w:rPr>
              <w:t>Объекты, здания и сооружения</w:t>
            </w:r>
          </w:p>
        </w:tc>
        <w:tc>
          <w:tcPr>
            <w:tcW w:w="0" w:type="auto"/>
            <w:vAlign w:val="center"/>
          </w:tcPr>
          <w:p w:rsidR="007400E1" w:rsidRPr="007400E1" w:rsidRDefault="007400E1" w:rsidP="005F3C56">
            <w:pPr>
              <w:widowControl w:val="0"/>
              <w:autoSpaceDE w:val="0"/>
              <w:autoSpaceDN w:val="0"/>
              <w:adjustRightInd w:val="0"/>
              <w:jc w:val="center"/>
              <w:rPr>
                <w:rFonts w:ascii="Arial" w:hAnsi="Arial" w:cs="Arial"/>
                <w:b/>
              </w:rPr>
            </w:pPr>
            <w:r w:rsidRPr="007400E1">
              <w:rPr>
                <w:rFonts w:ascii="Arial" w:hAnsi="Arial" w:cs="Arial"/>
                <w:b/>
              </w:rPr>
              <w:t>Расчетная единица</w:t>
            </w:r>
          </w:p>
        </w:tc>
        <w:tc>
          <w:tcPr>
            <w:tcW w:w="0" w:type="auto"/>
            <w:vAlign w:val="center"/>
          </w:tcPr>
          <w:p w:rsidR="007400E1" w:rsidRPr="007400E1" w:rsidRDefault="007400E1" w:rsidP="005F3C56">
            <w:pPr>
              <w:widowControl w:val="0"/>
              <w:autoSpaceDE w:val="0"/>
              <w:autoSpaceDN w:val="0"/>
              <w:adjustRightInd w:val="0"/>
              <w:jc w:val="center"/>
              <w:rPr>
                <w:rFonts w:ascii="Arial" w:hAnsi="Arial" w:cs="Arial"/>
                <w:b/>
              </w:rPr>
            </w:pPr>
            <w:r w:rsidRPr="007400E1">
              <w:rPr>
                <w:rFonts w:ascii="Arial" w:hAnsi="Arial" w:cs="Arial"/>
                <w:b/>
              </w:rPr>
              <w:t xml:space="preserve">Число </w:t>
            </w:r>
            <w:proofErr w:type="spellStart"/>
            <w:r w:rsidRPr="007400E1">
              <w:rPr>
                <w:rFonts w:ascii="Arial" w:hAnsi="Arial" w:cs="Arial"/>
                <w:b/>
              </w:rPr>
              <w:t>машино</w:t>
            </w:r>
            <w:proofErr w:type="spellEnd"/>
            <w:r w:rsidRPr="007400E1">
              <w:rPr>
                <w:rFonts w:ascii="Arial" w:hAnsi="Arial" w:cs="Arial"/>
                <w:b/>
              </w:rPr>
              <w:t>-мест на расчетную единицу</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Индивидуальные жилые дома, дачи</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участок</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Блокированные жилые дома</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жилой блок</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Многоквартирные жилые дома</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smartTag w:uri="urn:schemas-microsoft-com:office:smarttags" w:element="metricconverter">
              <w:smartTagPr>
                <w:attr w:name="ProductID" w:val="80 м2"/>
              </w:smartTagPr>
              <w:r w:rsidRPr="007400E1">
                <w:rPr>
                  <w:rFonts w:ascii="Arial" w:hAnsi="Arial" w:cs="Arial"/>
                </w:rPr>
                <w:t>80 м</w:t>
              </w:r>
              <w:proofErr w:type="gramStart"/>
              <w:r w:rsidRPr="007400E1">
                <w:rPr>
                  <w:rFonts w:ascii="Arial" w:hAnsi="Arial" w:cs="Arial"/>
                  <w:vertAlign w:val="superscript"/>
                </w:rPr>
                <w:t>2</w:t>
              </w:r>
            </w:smartTag>
            <w:proofErr w:type="gramEnd"/>
            <w:r w:rsidRPr="007400E1">
              <w:rPr>
                <w:rFonts w:ascii="Arial" w:hAnsi="Arial" w:cs="Arial"/>
              </w:rPr>
              <w:t xml:space="preserve"> общей площади квартир</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Учреждения управления, офисы, кредитно-финансовые и юридические конторы</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100 работающих</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15-20</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Научные и проектные организации</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100 работающих</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10-15</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Театры, кинотеатры, концертные залы, музеи, выставочные комплексы</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100 единовременных посещений или 100 посадочных мест</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15</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Парки культуры и отдыха</w:t>
            </w:r>
          </w:p>
        </w:tc>
        <w:tc>
          <w:tcPr>
            <w:tcW w:w="0" w:type="auto"/>
            <w:vAlign w:val="center"/>
          </w:tcPr>
          <w:p w:rsidR="007400E1" w:rsidRPr="007400E1" w:rsidRDefault="007400E1" w:rsidP="005F3C56">
            <w:pPr>
              <w:widowControl w:val="0"/>
              <w:autoSpaceDE w:val="0"/>
              <w:autoSpaceDN w:val="0"/>
              <w:adjustRightInd w:val="0"/>
              <w:ind w:left="-35" w:right="-129"/>
              <w:rPr>
                <w:rFonts w:ascii="Arial" w:hAnsi="Arial" w:cs="Arial"/>
              </w:rPr>
            </w:pPr>
            <w:r w:rsidRPr="007400E1">
              <w:rPr>
                <w:rFonts w:ascii="Arial" w:hAnsi="Arial" w:cs="Arial"/>
              </w:rPr>
              <w:t>100 единовременных посетителей</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7</w:t>
            </w:r>
          </w:p>
        </w:tc>
      </w:tr>
      <w:tr w:rsidR="007400E1" w:rsidRPr="007400E1" w:rsidTr="005F3C56">
        <w:tc>
          <w:tcPr>
            <w:tcW w:w="0" w:type="auto"/>
            <w:vMerge w:val="restart"/>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Торговые центры, универмаги, магазины (торгово-выставочные комплексы специализированного назначения рассчитываются с коэффициентом 0,3)</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smartTag w:uri="urn:schemas-microsoft-com:office:smarttags" w:element="metricconverter">
              <w:smartTagPr>
                <w:attr w:name="ProductID" w:val="100 м2"/>
              </w:smartTagPr>
              <w:r w:rsidRPr="007400E1">
                <w:rPr>
                  <w:rFonts w:ascii="Arial" w:hAnsi="Arial" w:cs="Arial"/>
                </w:rPr>
                <w:t>100 м</w:t>
              </w:r>
              <w:proofErr w:type="gramStart"/>
              <w:r w:rsidRPr="007400E1">
                <w:rPr>
                  <w:rFonts w:ascii="Arial" w:hAnsi="Arial" w:cs="Arial"/>
                  <w:vertAlign w:val="superscript"/>
                </w:rPr>
                <w:t>2</w:t>
              </w:r>
            </w:smartTag>
            <w:proofErr w:type="gramEnd"/>
            <w:r w:rsidRPr="007400E1">
              <w:rPr>
                <w:rFonts w:ascii="Arial" w:hAnsi="Arial" w:cs="Arial"/>
              </w:rPr>
              <w:t xml:space="preserve"> торговой площади</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p>
        </w:tc>
      </w:tr>
      <w:tr w:rsidR="007400E1" w:rsidRPr="007400E1" w:rsidTr="005F3C56">
        <w:tc>
          <w:tcPr>
            <w:tcW w:w="0" w:type="auto"/>
            <w:vMerge/>
            <w:vAlign w:val="center"/>
          </w:tcPr>
          <w:p w:rsidR="007400E1" w:rsidRPr="007400E1" w:rsidRDefault="007400E1" w:rsidP="005F3C56">
            <w:pPr>
              <w:widowControl w:val="0"/>
              <w:autoSpaceDE w:val="0"/>
              <w:autoSpaceDN w:val="0"/>
              <w:adjustRightInd w:val="0"/>
              <w:rPr>
                <w:rFonts w:ascii="Arial" w:hAnsi="Arial" w:cs="Arial"/>
              </w:rPr>
            </w:pP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 xml:space="preserve">до </w:t>
            </w:r>
            <w:smartTag w:uri="urn:schemas-microsoft-com:office:smarttags" w:element="metricconverter">
              <w:smartTagPr>
                <w:attr w:name="ProductID" w:val="1000 м2"/>
              </w:smartTagPr>
              <w:r w:rsidRPr="007400E1">
                <w:rPr>
                  <w:rFonts w:ascii="Arial" w:hAnsi="Arial" w:cs="Arial"/>
                </w:rPr>
                <w:t>1000 м</w:t>
              </w:r>
              <w:proofErr w:type="gramStart"/>
              <w:r w:rsidRPr="007400E1">
                <w:rPr>
                  <w:rFonts w:ascii="Arial" w:hAnsi="Arial" w:cs="Arial"/>
                  <w:vertAlign w:val="superscript"/>
                </w:rPr>
                <w:t>2</w:t>
              </w:r>
            </w:smartTag>
            <w:proofErr w:type="gramEnd"/>
            <w:r w:rsidRPr="007400E1">
              <w:rPr>
                <w:rFonts w:ascii="Arial" w:hAnsi="Arial" w:cs="Arial"/>
              </w:rPr>
              <w:t xml:space="preserve"> торговой площади</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5-7</w:t>
            </w:r>
          </w:p>
        </w:tc>
      </w:tr>
      <w:tr w:rsidR="007400E1" w:rsidRPr="007400E1" w:rsidTr="005F3C56">
        <w:tc>
          <w:tcPr>
            <w:tcW w:w="0" w:type="auto"/>
            <w:vMerge/>
            <w:vAlign w:val="center"/>
          </w:tcPr>
          <w:p w:rsidR="007400E1" w:rsidRPr="007400E1" w:rsidRDefault="007400E1" w:rsidP="005F3C56">
            <w:pPr>
              <w:widowControl w:val="0"/>
              <w:autoSpaceDE w:val="0"/>
              <w:autoSpaceDN w:val="0"/>
              <w:adjustRightInd w:val="0"/>
              <w:rPr>
                <w:rFonts w:ascii="Arial" w:hAnsi="Arial" w:cs="Arial"/>
              </w:rPr>
            </w:pP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 xml:space="preserve">от 1000 до </w:t>
            </w:r>
            <w:smartTag w:uri="urn:schemas-microsoft-com:office:smarttags" w:element="metricconverter">
              <w:smartTagPr>
                <w:attr w:name="ProductID" w:val="10000 м2"/>
              </w:smartTagPr>
              <w:r w:rsidRPr="007400E1">
                <w:rPr>
                  <w:rFonts w:ascii="Arial" w:hAnsi="Arial" w:cs="Arial"/>
                </w:rPr>
                <w:t>10000 м</w:t>
              </w:r>
              <w:proofErr w:type="gramStart"/>
              <w:r w:rsidRPr="007400E1">
                <w:rPr>
                  <w:rFonts w:ascii="Arial" w:hAnsi="Arial" w:cs="Arial"/>
                  <w:vertAlign w:val="superscript"/>
                </w:rPr>
                <w:t>2</w:t>
              </w:r>
            </w:smartTag>
            <w:proofErr w:type="gramEnd"/>
            <w:r w:rsidRPr="007400E1">
              <w:rPr>
                <w:rFonts w:ascii="Arial" w:hAnsi="Arial" w:cs="Arial"/>
              </w:rPr>
              <w:t xml:space="preserve"> торговой площади</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3</w:t>
            </w:r>
          </w:p>
        </w:tc>
      </w:tr>
      <w:tr w:rsidR="007400E1" w:rsidRPr="007400E1" w:rsidTr="005F3C56">
        <w:tc>
          <w:tcPr>
            <w:tcW w:w="0" w:type="auto"/>
            <w:vMerge/>
            <w:vAlign w:val="center"/>
          </w:tcPr>
          <w:p w:rsidR="007400E1" w:rsidRPr="007400E1" w:rsidRDefault="007400E1" w:rsidP="005F3C56">
            <w:pPr>
              <w:widowControl w:val="0"/>
              <w:autoSpaceDE w:val="0"/>
              <w:autoSpaceDN w:val="0"/>
              <w:adjustRightInd w:val="0"/>
              <w:rPr>
                <w:rFonts w:ascii="Arial" w:hAnsi="Arial" w:cs="Arial"/>
                <w:sz w:val="20"/>
                <w:szCs w:val="20"/>
              </w:rPr>
            </w:pPr>
          </w:p>
        </w:tc>
        <w:tc>
          <w:tcPr>
            <w:tcW w:w="0" w:type="auto"/>
            <w:vAlign w:val="center"/>
          </w:tcPr>
          <w:p w:rsidR="007400E1" w:rsidRPr="007400E1" w:rsidRDefault="007400E1" w:rsidP="005F3C56">
            <w:pPr>
              <w:widowControl w:val="0"/>
              <w:autoSpaceDE w:val="0"/>
              <w:autoSpaceDN w:val="0"/>
              <w:adjustRightInd w:val="0"/>
              <w:rPr>
                <w:rFonts w:ascii="Arial" w:hAnsi="Arial" w:cs="Arial"/>
                <w:sz w:val="20"/>
                <w:szCs w:val="20"/>
              </w:rPr>
            </w:pPr>
            <w:r w:rsidRPr="007400E1">
              <w:rPr>
                <w:rFonts w:ascii="Arial" w:hAnsi="Arial" w:cs="Arial"/>
                <w:sz w:val="20"/>
                <w:szCs w:val="20"/>
              </w:rPr>
              <w:t xml:space="preserve">более </w:t>
            </w:r>
            <w:smartTag w:uri="urn:schemas-microsoft-com:office:smarttags" w:element="metricconverter">
              <w:smartTagPr>
                <w:attr w:name="ProductID" w:val="10000 м2"/>
              </w:smartTagPr>
              <w:r w:rsidRPr="007400E1">
                <w:rPr>
                  <w:rFonts w:ascii="Arial" w:hAnsi="Arial" w:cs="Arial"/>
                  <w:sz w:val="20"/>
                  <w:szCs w:val="20"/>
                </w:rPr>
                <w:t>10000 м</w:t>
              </w:r>
              <w:proofErr w:type="gramStart"/>
              <w:r w:rsidRPr="007400E1">
                <w:rPr>
                  <w:rFonts w:ascii="Arial" w:hAnsi="Arial" w:cs="Arial"/>
                  <w:sz w:val="20"/>
                  <w:szCs w:val="20"/>
                  <w:vertAlign w:val="superscript"/>
                </w:rPr>
                <w:t>2</w:t>
              </w:r>
            </w:smartTag>
            <w:proofErr w:type="gramEnd"/>
            <w:r w:rsidRPr="007400E1">
              <w:rPr>
                <w:rFonts w:ascii="Arial" w:hAnsi="Arial" w:cs="Arial"/>
                <w:sz w:val="20"/>
                <w:szCs w:val="20"/>
              </w:rPr>
              <w:t xml:space="preserve"> торговой площади</w:t>
            </w:r>
          </w:p>
        </w:tc>
        <w:tc>
          <w:tcPr>
            <w:tcW w:w="0" w:type="auto"/>
            <w:vAlign w:val="center"/>
          </w:tcPr>
          <w:p w:rsidR="007400E1" w:rsidRPr="007400E1" w:rsidRDefault="007400E1" w:rsidP="005F3C56">
            <w:pPr>
              <w:widowControl w:val="0"/>
              <w:autoSpaceDE w:val="0"/>
              <w:autoSpaceDN w:val="0"/>
              <w:adjustRightInd w:val="0"/>
              <w:rPr>
                <w:rFonts w:ascii="Arial" w:hAnsi="Arial" w:cs="Arial"/>
                <w:sz w:val="20"/>
                <w:szCs w:val="20"/>
              </w:rPr>
            </w:pPr>
            <w:r w:rsidRPr="007400E1">
              <w:rPr>
                <w:rFonts w:ascii="Arial" w:hAnsi="Arial" w:cs="Arial"/>
                <w:sz w:val="20"/>
                <w:szCs w:val="20"/>
              </w:rPr>
              <w:t>1</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 xml:space="preserve">Предприятия общественного питания и коммунально-бытового обслуживания общей площадью более </w:t>
            </w:r>
            <w:smartTag w:uri="urn:schemas-microsoft-com:office:smarttags" w:element="metricconverter">
              <w:smartTagPr>
                <w:attr w:name="ProductID" w:val="250 кв. м"/>
              </w:smartTagPr>
              <w:r w:rsidRPr="007400E1">
                <w:rPr>
                  <w:rFonts w:ascii="Arial" w:hAnsi="Arial" w:cs="Arial"/>
                </w:rPr>
                <w:t>250 кв. м</w:t>
              </w:r>
            </w:smartTag>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100 мест в залах или единовременных посетителей и персонала</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 xml:space="preserve">Офисы, магазины, предприятия общественного питания, объекты коммунально-бытового обслуживания и др. общей площадью до </w:t>
            </w:r>
            <w:smartTag w:uri="urn:schemas-microsoft-com:office:smarttags" w:element="metricconverter">
              <w:smartTagPr>
                <w:attr w:name="ProductID" w:val="250 кв. м"/>
              </w:smartTagPr>
              <w:r w:rsidRPr="007400E1">
                <w:rPr>
                  <w:rFonts w:ascii="Arial" w:hAnsi="Arial" w:cs="Arial"/>
                </w:rPr>
                <w:t>250 кв. м</w:t>
              </w:r>
            </w:smartTag>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объект</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3</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lastRenderedPageBreak/>
              <w:t>Рынки, ярмарки</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50 торговых мест</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20-25</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Рестораны и кафе</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100 мест</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10-15</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Гостиницы</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100 мест</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10-15</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Больницы</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100 коек</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Поликлиники</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100 посещений</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Высшие и средние специальные учебные заведения</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100 работающих и студентов в макс. смене</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10-15</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Здания спортивного назначения</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100 мест</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7</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Промышленные предприятия</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100 работающих</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7-10</w:t>
            </w:r>
          </w:p>
        </w:tc>
      </w:tr>
      <w:tr w:rsidR="007400E1" w:rsidRPr="007400E1" w:rsidTr="005F3C56">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Вокзалы всех видов транспорта</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100 пассажиров дальнего и местного сообщений, прибывающих в час «пик»</w:t>
            </w:r>
          </w:p>
        </w:tc>
        <w:tc>
          <w:tcPr>
            <w:tcW w:w="0" w:type="auto"/>
            <w:vAlign w:val="center"/>
          </w:tcPr>
          <w:p w:rsidR="007400E1" w:rsidRPr="007400E1" w:rsidRDefault="007400E1" w:rsidP="005F3C56">
            <w:pPr>
              <w:widowControl w:val="0"/>
              <w:autoSpaceDE w:val="0"/>
              <w:autoSpaceDN w:val="0"/>
              <w:adjustRightInd w:val="0"/>
              <w:rPr>
                <w:rFonts w:ascii="Arial" w:hAnsi="Arial" w:cs="Arial"/>
              </w:rPr>
            </w:pPr>
            <w:r w:rsidRPr="007400E1">
              <w:rPr>
                <w:rFonts w:ascii="Arial" w:hAnsi="Arial" w:cs="Arial"/>
              </w:rPr>
              <w:t>10-15</w:t>
            </w:r>
          </w:p>
        </w:tc>
      </w:tr>
    </w:tbl>
    <w:p w:rsidR="007400E1" w:rsidRPr="007400E1" w:rsidRDefault="007400E1" w:rsidP="007400E1">
      <w:pPr>
        <w:widowControl w:val="0"/>
        <w:ind w:firstLine="709"/>
        <w:jc w:val="both"/>
        <w:rPr>
          <w:rFonts w:ascii="Arial" w:hAnsi="Arial" w:cs="Arial"/>
          <w:sz w:val="24"/>
          <w:szCs w:val="24"/>
        </w:rPr>
      </w:pP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9.11.3. Для видов использования, не указанных в таблице, минимальное количество </w:t>
      </w:r>
      <w:proofErr w:type="spellStart"/>
      <w:r w:rsidRPr="007400E1">
        <w:rPr>
          <w:rFonts w:ascii="Arial" w:hAnsi="Arial" w:cs="Arial"/>
          <w:sz w:val="24"/>
          <w:szCs w:val="24"/>
        </w:rPr>
        <w:t>машино</w:t>
      </w:r>
      <w:proofErr w:type="spellEnd"/>
      <w:r w:rsidRPr="007400E1">
        <w:rPr>
          <w:rFonts w:ascii="Arial" w:hAnsi="Arial" w:cs="Arial"/>
          <w:sz w:val="24"/>
          <w:szCs w:val="24"/>
        </w:rPr>
        <w:t>-мест для хранения индивидуального транспорта на территории земельных участков определяется по аналогии с видами использования, указанными в таблице.</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9.11.4. В случае совмещения на земельном участке двух и более видов использования минимальное количество </w:t>
      </w:r>
      <w:proofErr w:type="spellStart"/>
      <w:r w:rsidRPr="007400E1">
        <w:rPr>
          <w:rFonts w:ascii="Arial" w:hAnsi="Arial" w:cs="Arial"/>
          <w:sz w:val="24"/>
          <w:szCs w:val="24"/>
        </w:rPr>
        <w:t>машино</w:t>
      </w:r>
      <w:proofErr w:type="spellEnd"/>
      <w:r w:rsidRPr="007400E1">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9.11.5. Машино-места для хранения индивидуального автотранспорта, необходимые в соответствии с настоящими Правилами, могут быть организованы в виде:</w:t>
      </w:r>
    </w:p>
    <w:p w:rsidR="007400E1" w:rsidRPr="007400E1" w:rsidRDefault="007400E1" w:rsidP="007400E1">
      <w:pPr>
        <w:pStyle w:val="af1"/>
        <w:widowControl w:val="0"/>
        <w:numPr>
          <w:ilvl w:val="0"/>
          <w:numId w:val="22"/>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капитальных гаражей-стоянок (наземных и подземных, отдельно стоящих, а также встроенных и пристроенных);</w:t>
      </w:r>
    </w:p>
    <w:p w:rsidR="007400E1" w:rsidRPr="007400E1" w:rsidRDefault="007400E1" w:rsidP="007400E1">
      <w:pPr>
        <w:pStyle w:val="af1"/>
        <w:widowControl w:val="0"/>
        <w:numPr>
          <w:ilvl w:val="0"/>
          <w:numId w:val="22"/>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открытых охраняемых и неохраняемых стоянок.</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9.11.6. Машино-места для хранения индивидуального автотранспорта, необходимые в соответствии с настоящими Правилами, размещаются на земельном участке:</w:t>
      </w:r>
    </w:p>
    <w:p w:rsidR="007400E1" w:rsidRPr="007400E1" w:rsidRDefault="007400E1" w:rsidP="007400E1">
      <w:pPr>
        <w:pStyle w:val="af1"/>
        <w:widowControl w:val="0"/>
        <w:numPr>
          <w:ilvl w:val="0"/>
          <w:numId w:val="22"/>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для жилых многоквартирных домов не менее 50% от </w:t>
      </w:r>
      <w:proofErr w:type="gramStart"/>
      <w:r w:rsidRPr="007400E1">
        <w:rPr>
          <w:rFonts w:ascii="Arial" w:eastAsia="Times New Roman" w:hAnsi="Arial" w:cs="Arial"/>
          <w:sz w:val="24"/>
          <w:szCs w:val="24"/>
          <w:lang w:eastAsia="ru-RU"/>
        </w:rPr>
        <w:t>расчетного</w:t>
      </w:r>
      <w:proofErr w:type="gramEnd"/>
      <w:r w:rsidRPr="007400E1">
        <w:rPr>
          <w:rFonts w:ascii="Arial" w:eastAsia="Times New Roman" w:hAnsi="Arial" w:cs="Arial"/>
          <w:sz w:val="24"/>
          <w:szCs w:val="24"/>
          <w:lang w:eastAsia="ru-RU"/>
        </w:rPr>
        <w:t xml:space="preserve">. </w:t>
      </w:r>
    </w:p>
    <w:p w:rsidR="007400E1" w:rsidRPr="007400E1" w:rsidRDefault="007400E1" w:rsidP="007400E1">
      <w:pPr>
        <w:pStyle w:val="af1"/>
        <w:widowControl w:val="0"/>
        <w:numPr>
          <w:ilvl w:val="0"/>
          <w:numId w:val="22"/>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для объектов иного назначения 100% </w:t>
      </w:r>
      <w:proofErr w:type="gramStart"/>
      <w:r w:rsidRPr="007400E1">
        <w:rPr>
          <w:rFonts w:ascii="Arial" w:eastAsia="Times New Roman" w:hAnsi="Arial" w:cs="Arial"/>
          <w:sz w:val="24"/>
          <w:szCs w:val="24"/>
          <w:lang w:eastAsia="ru-RU"/>
        </w:rPr>
        <w:t>от</w:t>
      </w:r>
      <w:proofErr w:type="gramEnd"/>
      <w:r w:rsidRPr="007400E1">
        <w:rPr>
          <w:rFonts w:ascii="Arial" w:eastAsia="Times New Roman" w:hAnsi="Arial" w:cs="Arial"/>
          <w:sz w:val="24"/>
          <w:szCs w:val="24"/>
          <w:lang w:eastAsia="ru-RU"/>
        </w:rPr>
        <w:t xml:space="preserve"> расчетного.</w:t>
      </w:r>
    </w:p>
    <w:p w:rsidR="007400E1" w:rsidRPr="007400E1" w:rsidRDefault="007400E1" w:rsidP="007400E1">
      <w:pPr>
        <w:widowControl w:val="0"/>
        <w:ind w:firstLine="709"/>
        <w:jc w:val="both"/>
        <w:rPr>
          <w:rFonts w:ascii="Arial" w:hAnsi="Arial" w:cs="Arial"/>
          <w:sz w:val="24"/>
          <w:szCs w:val="24"/>
        </w:rPr>
      </w:pPr>
      <w:proofErr w:type="gramStart"/>
      <w:r w:rsidRPr="007400E1">
        <w:rPr>
          <w:rFonts w:ascii="Arial" w:hAnsi="Arial" w:cs="Arial"/>
          <w:sz w:val="24"/>
          <w:szCs w:val="24"/>
        </w:rPr>
        <w:t>Возможно</w:t>
      </w:r>
      <w:proofErr w:type="gramEnd"/>
      <w:r w:rsidRPr="007400E1">
        <w:rPr>
          <w:rFonts w:ascii="Arial" w:hAnsi="Arial" w:cs="Arial"/>
          <w:sz w:val="24"/>
          <w:szCs w:val="24"/>
        </w:rPr>
        <w:t xml:space="preserve"> размещение за пределами земельного участка основного объекта части </w:t>
      </w:r>
      <w:proofErr w:type="spellStart"/>
      <w:r w:rsidRPr="007400E1">
        <w:rPr>
          <w:rFonts w:ascii="Arial" w:hAnsi="Arial" w:cs="Arial"/>
          <w:sz w:val="24"/>
          <w:szCs w:val="24"/>
        </w:rPr>
        <w:t>машино</w:t>
      </w:r>
      <w:proofErr w:type="spellEnd"/>
      <w:r w:rsidRPr="007400E1">
        <w:rPr>
          <w:rFonts w:ascii="Arial" w:hAnsi="Arial" w:cs="Arial"/>
          <w:sz w:val="24"/>
          <w:szCs w:val="24"/>
        </w:rPr>
        <w:t xml:space="preserve">-мест при обосновании в документации по планировке территории наличием необходимого количества </w:t>
      </w:r>
      <w:proofErr w:type="spellStart"/>
      <w:r w:rsidRPr="007400E1">
        <w:rPr>
          <w:rFonts w:ascii="Arial" w:hAnsi="Arial" w:cs="Arial"/>
          <w:sz w:val="24"/>
          <w:szCs w:val="24"/>
        </w:rPr>
        <w:t>машино</w:t>
      </w:r>
      <w:proofErr w:type="spellEnd"/>
      <w:r w:rsidRPr="007400E1">
        <w:rPr>
          <w:rFonts w:ascii="Arial" w:hAnsi="Arial" w:cs="Arial"/>
          <w:sz w:val="24"/>
          <w:szCs w:val="24"/>
        </w:rPr>
        <w:t>-мест или территории для их размещения в границах квартала.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9.11.7. В общественно-деловой зоне площадь участка для стоянки одного </w:t>
      </w:r>
      <w:r w:rsidRPr="007400E1">
        <w:rPr>
          <w:rFonts w:ascii="Arial" w:hAnsi="Arial" w:cs="Arial"/>
          <w:sz w:val="24"/>
          <w:szCs w:val="24"/>
        </w:rPr>
        <w:lastRenderedPageBreak/>
        <w:t xml:space="preserve">автомобиля на автостоянках следует уменьшать до </w:t>
      </w:r>
      <w:smartTag w:uri="urn:schemas-microsoft-com:office:smarttags" w:element="metricconverter">
        <w:smartTagPr>
          <w:attr w:name="ProductID" w:val="22,5 кв. м"/>
        </w:smartTagPr>
        <w:r w:rsidRPr="007400E1">
          <w:rPr>
            <w:rFonts w:ascii="Arial" w:hAnsi="Arial" w:cs="Arial"/>
            <w:sz w:val="24"/>
            <w:szCs w:val="24"/>
          </w:rPr>
          <w:t>22,5 кв. м</w:t>
        </w:r>
      </w:smartTag>
      <w:r w:rsidRPr="007400E1">
        <w:rPr>
          <w:rFonts w:ascii="Arial" w:hAnsi="Arial" w:cs="Arial"/>
          <w:sz w:val="24"/>
          <w:szCs w:val="24"/>
        </w:rPr>
        <w:t xml:space="preserve">, а при примыкании участков для стоянки к проезжей части улиц и проездов - до </w:t>
      </w:r>
      <w:smartTag w:uri="urn:schemas-microsoft-com:office:smarttags" w:element="metricconverter">
        <w:smartTagPr>
          <w:attr w:name="ProductID" w:val="15,0 кв. м"/>
        </w:smartTagPr>
        <w:r w:rsidRPr="007400E1">
          <w:rPr>
            <w:rFonts w:ascii="Arial" w:hAnsi="Arial" w:cs="Arial"/>
            <w:sz w:val="24"/>
            <w:szCs w:val="24"/>
          </w:rPr>
          <w:t>15,0 кв. м</w:t>
        </w:r>
      </w:smartTag>
      <w:r w:rsidRPr="007400E1">
        <w:rPr>
          <w:rFonts w:ascii="Arial" w:hAnsi="Arial" w:cs="Arial"/>
          <w:sz w:val="24"/>
          <w:szCs w:val="24"/>
        </w:rPr>
        <w:t xml:space="preserve"> на автомобиль.</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9.11.8. В пределах селитебных территорий (жилые зоны и общественно-деловые зоны) и на прилегающих к ним коммунально-складских территориях предусматривается организация открытых автостоянок и строительство гаражей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7400E1">
          <w:rPr>
            <w:rFonts w:ascii="Arial" w:hAnsi="Arial" w:cs="Arial"/>
            <w:sz w:val="24"/>
            <w:szCs w:val="24"/>
          </w:rPr>
          <w:t>800 м</w:t>
        </w:r>
      </w:smartTag>
      <w:r w:rsidRPr="007400E1">
        <w:rPr>
          <w:rFonts w:ascii="Arial" w:hAnsi="Arial" w:cs="Arial"/>
          <w:sz w:val="24"/>
          <w:szCs w:val="24"/>
        </w:rPr>
        <w:t xml:space="preserve">, а в районах сложившейся застройки - не более </w:t>
      </w:r>
      <w:smartTag w:uri="urn:schemas-microsoft-com:office:smarttags" w:element="metricconverter">
        <w:smartTagPr>
          <w:attr w:name="ProductID" w:val="1500 м"/>
        </w:smartTagPr>
        <w:r w:rsidRPr="007400E1">
          <w:rPr>
            <w:rFonts w:ascii="Arial" w:hAnsi="Arial" w:cs="Arial"/>
            <w:sz w:val="24"/>
            <w:szCs w:val="24"/>
          </w:rPr>
          <w:t>1500 м</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9.11.9. В жилых зонах при размещении гаражей и автостоянок преимущество должно отдаваться хранению автотранспорта инвалидов.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9.11.10. В зонах индивидуальной застройки высокой комфортности предусматривается строительство гаражей или организация открытых автостоянок из расчета 1 - 2 автомобиля на один участок, размещаемые на участке домовладения.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9.11.11.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санитарными нормами и правилами, противопожарными требованиями, изложенными в технических регламентах и других нормативно-правовых документах.</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9.11.12. Расстояния от сооружений для хранения легкового автотранспорта до объектов застройки принимаются в соответствии с требованием действующей нормативно-правовой документации:</w:t>
      </w:r>
    </w:p>
    <w:p w:rsidR="007400E1" w:rsidRPr="007400E1" w:rsidRDefault="007400E1" w:rsidP="007400E1">
      <w:pPr>
        <w:ind w:firstLine="561"/>
        <w:jc w:val="both"/>
        <w:rPr>
          <w:rFonts w:ascii="Arial" w:hAnsi="Arial" w:cs="Arial"/>
          <w:b/>
        </w:rPr>
      </w:pPr>
      <w:r w:rsidRPr="007400E1">
        <w:rPr>
          <w:rFonts w:ascii="Arial" w:hAnsi="Arial" w:cs="Arial"/>
          <w:b/>
        </w:rPr>
        <w:t>Таблица 3 - Расстояния от сооружений для хранения легкового автотранспорта до объектов застройки</w:t>
      </w:r>
    </w:p>
    <w:tbl>
      <w:tblPr>
        <w:tblW w:w="0" w:type="auto"/>
        <w:tblInd w:w="70" w:type="dxa"/>
        <w:tblLayout w:type="fixed"/>
        <w:tblCellMar>
          <w:left w:w="70" w:type="dxa"/>
          <w:right w:w="70" w:type="dxa"/>
        </w:tblCellMar>
        <w:tblLook w:val="0000" w:firstRow="0" w:lastRow="0" w:firstColumn="0" w:lastColumn="0" w:noHBand="0" w:noVBand="0"/>
      </w:tblPr>
      <w:tblGrid>
        <w:gridCol w:w="3060"/>
        <w:gridCol w:w="1260"/>
        <w:gridCol w:w="1260"/>
        <w:gridCol w:w="1260"/>
        <w:gridCol w:w="1260"/>
        <w:gridCol w:w="1275"/>
      </w:tblGrid>
      <w:tr w:rsidR="007400E1" w:rsidRPr="007400E1" w:rsidTr="005F3C56">
        <w:trPr>
          <w:cantSplit/>
          <w:trHeight w:val="450"/>
        </w:trPr>
        <w:tc>
          <w:tcPr>
            <w:tcW w:w="3060" w:type="dxa"/>
            <w:vMerge w:val="restart"/>
            <w:tcBorders>
              <w:top w:val="single" w:sz="4" w:space="0" w:color="000000"/>
              <w:left w:val="single" w:sz="4" w:space="0" w:color="000000"/>
            </w:tcBorders>
          </w:tcPr>
          <w:p w:rsidR="007400E1" w:rsidRPr="007400E1" w:rsidRDefault="007400E1" w:rsidP="005F3C56">
            <w:pPr>
              <w:autoSpaceDE w:val="0"/>
              <w:snapToGrid w:val="0"/>
              <w:jc w:val="center"/>
              <w:rPr>
                <w:rFonts w:ascii="Arial" w:hAnsi="Arial" w:cs="Arial"/>
                <w:b/>
              </w:rPr>
            </w:pPr>
            <w:r w:rsidRPr="007400E1">
              <w:rPr>
                <w:rFonts w:ascii="Arial" w:hAnsi="Arial" w:cs="Arial"/>
                <w:b/>
              </w:rPr>
              <w:t>Объекты, до которых исчисляется расстояние</w:t>
            </w:r>
          </w:p>
        </w:tc>
        <w:tc>
          <w:tcPr>
            <w:tcW w:w="6315" w:type="dxa"/>
            <w:gridSpan w:val="5"/>
            <w:vMerge w:val="restart"/>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autoSpaceDE w:val="0"/>
              <w:snapToGrid w:val="0"/>
              <w:jc w:val="center"/>
              <w:rPr>
                <w:rFonts w:ascii="Arial" w:hAnsi="Arial" w:cs="Arial"/>
                <w:b/>
              </w:rPr>
            </w:pPr>
            <w:r w:rsidRPr="007400E1">
              <w:rPr>
                <w:rFonts w:ascii="Arial" w:hAnsi="Arial" w:cs="Arial"/>
                <w:b/>
              </w:rPr>
              <w:t xml:space="preserve">Расстояние, </w:t>
            </w:r>
            <w:proofErr w:type="gramStart"/>
            <w:r w:rsidRPr="007400E1">
              <w:rPr>
                <w:rFonts w:ascii="Arial" w:hAnsi="Arial" w:cs="Arial"/>
                <w:b/>
              </w:rPr>
              <w:t>м</w:t>
            </w:r>
            <w:proofErr w:type="gramEnd"/>
          </w:p>
        </w:tc>
      </w:tr>
      <w:tr w:rsidR="007400E1" w:rsidRPr="007400E1" w:rsidTr="005F3C56">
        <w:trPr>
          <w:cantSplit/>
          <w:trHeight w:val="450"/>
        </w:trPr>
        <w:tc>
          <w:tcPr>
            <w:tcW w:w="3060" w:type="dxa"/>
            <w:vMerge/>
            <w:tcBorders>
              <w:left w:val="single" w:sz="4" w:space="0" w:color="000000"/>
            </w:tcBorders>
          </w:tcPr>
          <w:p w:rsidR="007400E1" w:rsidRPr="007400E1" w:rsidRDefault="007400E1" w:rsidP="005F3C56">
            <w:pPr>
              <w:autoSpaceDE w:val="0"/>
              <w:snapToGrid w:val="0"/>
              <w:rPr>
                <w:rFonts w:ascii="Arial" w:hAnsi="Arial" w:cs="Arial"/>
              </w:rPr>
            </w:pPr>
          </w:p>
        </w:tc>
        <w:tc>
          <w:tcPr>
            <w:tcW w:w="6315" w:type="dxa"/>
            <w:gridSpan w:val="5"/>
            <w:vMerge w:val="restart"/>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autoSpaceDE w:val="0"/>
              <w:snapToGrid w:val="0"/>
              <w:jc w:val="center"/>
              <w:rPr>
                <w:rFonts w:ascii="Arial" w:hAnsi="Arial" w:cs="Arial"/>
                <w:b/>
              </w:rPr>
            </w:pPr>
            <w:r w:rsidRPr="007400E1">
              <w:rPr>
                <w:rFonts w:ascii="Arial" w:hAnsi="Arial" w:cs="Arial"/>
                <w:b/>
              </w:rPr>
              <w:t xml:space="preserve">автостоянки (открытые площадки, паркинги) и   </w:t>
            </w:r>
            <w:r w:rsidRPr="007400E1">
              <w:rPr>
                <w:rFonts w:ascii="Arial" w:hAnsi="Arial" w:cs="Arial"/>
                <w:b/>
              </w:rPr>
              <w:br/>
              <w:t xml:space="preserve">наземные гаражи-стоянки вместимостью, </w:t>
            </w:r>
            <w:proofErr w:type="spellStart"/>
            <w:r w:rsidRPr="007400E1">
              <w:rPr>
                <w:rFonts w:ascii="Arial" w:hAnsi="Arial" w:cs="Arial"/>
                <w:b/>
              </w:rPr>
              <w:t>машино</w:t>
            </w:r>
            <w:proofErr w:type="spellEnd"/>
            <w:r w:rsidRPr="007400E1">
              <w:rPr>
                <w:rFonts w:ascii="Arial" w:hAnsi="Arial" w:cs="Arial"/>
                <w:b/>
              </w:rPr>
              <w:t>-мест</w:t>
            </w:r>
          </w:p>
        </w:tc>
      </w:tr>
      <w:tr w:rsidR="007400E1" w:rsidRPr="007400E1" w:rsidTr="005F3C56">
        <w:trPr>
          <w:cantSplit/>
          <w:trHeight w:val="450"/>
        </w:trPr>
        <w:tc>
          <w:tcPr>
            <w:tcW w:w="3060" w:type="dxa"/>
            <w:vMerge/>
            <w:tcBorders>
              <w:left w:val="single" w:sz="4" w:space="0" w:color="000000"/>
              <w:bottom w:val="single" w:sz="4" w:space="0" w:color="000000"/>
            </w:tcBorders>
          </w:tcPr>
          <w:p w:rsidR="007400E1" w:rsidRPr="007400E1" w:rsidRDefault="007400E1" w:rsidP="005F3C56">
            <w:pPr>
              <w:autoSpaceDE w:val="0"/>
              <w:snapToGrid w:val="0"/>
              <w:rPr>
                <w:rFonts w:ascii="Arial" w:hAnsi="Arial" w:cs="Arial"/>
              </w:rPr>
            </w:pP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b/>
              </w:rPr>
            </w:pPr>
            <w:r w:rsidRPr="007400E1">
              <w:rPr>
                <w:rFonts w:ascii="Arial" w:hAnsi="Arial" w:cs="Arial"/>
                <w:b/>
              </w:rPr>
              <w:t>10 и менее</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b/>
              </w:rPr>
            </w:pPr>
            <w:r w:rsidRPr="007400E1">
              <w:rPr>
                <w:rFonts w:ascii="Arial" w:hAnsi="Arial" w:cs="Arial"/>
                <w:b/>
              </w:rPr>
              <w:t>11 - 50</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b/>
              </w:rPr>
            </w:pPr>
            <w:r w:rsidRPr="007400E1">
              <w:rPr>
                <w:rFonts w:ascii="Arial" w:hAnsi="Arial" w:cs="Arial"/>
                <w:b/>
              </w:rPr>
              <w:t>51 - 100</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b/>
              </w:rPr>
            </w:pPr>
            <w:r w:rsidRPr="007400E1">
              <w:rPr>
                <w:rFonts w:ascii="Arial" w:hAnsi="Arial" w:cs="Arial"/>
                <w:b/>
              </w:rPr>
              <w:t>101 - 300</w:t>
            </w:r>
          </w:p>
        </w:tc>
        <w:tc>
          <w:tcPr>
            <w:tcW w:w="1275" w:type="dxa"/>
            <w:vMerge w:val="restart"/>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autoSpaceDE w:val="0"/>
              <w:snapToGrid w:val="0"/>
              <w:rPr>
                <w:rFonts w:ascii="Arial" w:hAnsi="Arial" w:cs="Arial"/>
                <w:b/>
              </w:rPr>
            </w:pPr>
            <w:r w:rsidRPr="007400E1">
              <w:rPr>
                <w:rFonts w:ascii="Arial" w:hAnsi="Arial" w:cs="Arial"/>
                <w:b/>
              </w:rPr>
              <w:t>свыше 300</w:t>
            </w:r>
          </w:p>
        </w:tc>
      </w:tr>
      <w:tr w:rsidR="007400E1" w:rsidRPr="007400E1" w:rsidTr="005F3C56">
        <w:trPr>
          <w:trHeight w:val="450"/>
        </w:trPr>
        <w:tc>
          <w:tcPr>
            <w:tcW w:w="30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Фасады жилых домов и торцы с окнами</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10</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15</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25</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35</w:t>
            </w:r>
          </w:p>
        </w:tc>
        <w:tc>
          <w:tcPr>
            <w:tcW w:w="1275" w:type="dxa"/>
            <w:vMerge w:val="restart"/>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50</w:t>
            </w:r>
          </w:p>
        </w:tc>
      </w:tr>
      <w:tr w:rsidR="007400E1" w:rsidRPr="007400E1" w:rsidTr="005F3C56">
        <w:trPr>
          <w:trHeight w:val="450"/>
        </w:trPr>
        <w:tc>
          <w:tcPr>
            <w:tcW w:w="30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Торцы жилых домов без окон</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10</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10</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15</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25</w:t>
            </w:r>
          </w:p>
        </w:tc>
        <w:tc>
          <w:tcPr>
            <w:tcW w:w="1275" w:type="dxa"/>
            <w:vMerge w:val="restart"/>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35</w:t>
            </w:r>
          </w:p>
        </w:tc>
      </w:tr>
      <w:tr w:rsidR="007400E1" w:rsidRPr="007400E1" w:rsidTr="005F3C56">
        <w:trPr>
          <w:trHeight w:val="480"/>
        </w:trPr>
        <w:tc>
          <w:tcPr>
            <w:tcW w:w="30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Школы, детские учреждения, ПТУ, техникумы, площадки отдыха, игр и спорта</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br/>
              <w:t>25</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br/>
              <w:t>50</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br/>
              <w:t>50</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br/>
              <w:t>50</w:t>
            </w:r>
          </w:p>
        </w:tc>
        <w:tc>
          <w:tcPr>
            <w:tcW w:w="1275" w:type="dxa"/>
            <w:vMerge w:val="restart"/>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br/>
              <w:t>50</w:t>
            </w:r>
          </w:p>
        </w:tc>
      </w:tr>
      <w:tr w:rsidR="007400E1" w:rsidRPr="007400E1" w:rsidTr="005F3C56">
        <w:trPr>
          <w:trHeight w:val="450"/>
        </w:trPr>
        <w:tc>
          <w:tcPr>
            <w:tcW w:w="30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 xml:space="preserve">Лечебные учреждения стационарного типа, открытые спортивные </w:t>
            </w:r>
            <w:r w:rsidRPr="007400E1">
              <w:rPr>
                <w:rFonts w:ascii="Arial" w:hAnsi="Arial" w:cs="Arial"/>
              </w:rPr>
              <w:lastRenderedPageBreak/>
              <w:t>сооружения общего пользования, места отдыха населения (сады, скверы, парки)</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lastRenderedPageBreak/>
              <w:t>25</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50</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w:t>
            </w:r>
          </w:p>
        </w:tc>
        <w:tc>
          <w:tcPr>
            <w:tcW w:w="1275" w:type="dxa"/>
            <w:vMerge w:val="restart"/>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w:t>
            </w:r>
          </w:p>
        </w:tc>
      </w:tr>
      <w:tr w:rsidR="007400E1" w:rsidRPr="007400E1" w:rsidTr="005F3C56">
        <w:trPr>
          <w:trHeight w:val="450"/>
        </w:trPr>
        <w:tc>
          <w:tcPr>
            <w:tcW w:w="30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lastRenderedPageBreak/>
              <w:t>общественные и административные здания</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10</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10</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15</w:t>
            </w:r>
          </w:p>
        </w:tc>
        <w:tc>
          <w:tcPr>
            <w:tcW w:w="1260" w:type="dxa"/>
            <w:vMerge w:val="restart"/>
            <w:tcBorders>
              <w:top w:val="single" w:sz="4" w:space="0" w:color="000000"/>
              <w:left w:val="single" w:sz="4" w:space="0" w:color="000000"/>
              <w:bottom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25</w:t>
            </w:r>
          </w:p>
        </w:tc>
        <w:tc>
          <w:tcPr>
            <w:tcW w:w="1275" w:type="dxa"/>
            <w:vMerge w:val="restart"/>
            <w:tcBorders>
              <w:top w:val="single" w:sz="4" w:space="0" w:color="000000"/>
              <w:left w:val="single" w:sz="4" w:space="0" w:color="000000"/>
              <w:bottom w:val="single" w:sz="4" w:space="0" w:color="000000"/>
              <w:right w:val="single" w:sz="4" w:space="0" w:color="000000"/>
            </w:tcBorders>
          </w:tcPr>
          <w:p w:rsidR="007400E1" w:rsidRPr="007400E1" w:rsidRDefault="007400E1" w:rsidP="005F3C56">
            <w:pPr>
              <w:autoSpaceDE w:val="0"/>
              <w:snapToGrid w:val="0"/>
              <w:rPr>
                <w:rFonts w:ascii="Arial" w:hAnsi="Arial" w:cs="Arial"/>
              </w:rPr>
            </w:pPr>
            <w:r w:rsidRPr="007400E1">
              <w:rPr>
                <w:rFonts w:ascii="Arial" w:hAnsi="Arial" w:cs="Arial"/>
              </w:rPr>
              <w:t>35</w:t>
            </w:r>
          </w:p>
        </w:tc>
      </w:tr>
    </w:tbl>
    <w:p w:rsidR="007400E1" w:rsidRPr="007400E1" w:rsidRDefault="007400E1" w:rsidP="007400E1">
      <w:pPr>
        <w:ind w:firstLine="561"/>
        <w:jc w:val="center"/>
        <w:outlineLvl w:val="0"/>
        <w:rPr>
          <w:rFonts w:ascii="Arial" w:hAnsi="Arial" w:cs="Arial"/>
          <w:b/>
        </w:rPr>
      </w:pPr>
    </w:p>
    <w:p w:rsidR="007400E1" w:rsidRPr="007400E1" w:rsidRDefault="007400E1" w:rsidP="007400E1">
      <w:pPr>
        <w:widowControl w:val="0"/>
        <w:ind w:firstLine="709"/>
        <w:jc w:val="both"/>
        <w:rPr>
          <w:rFonts w:ascii="Arial" w:hAnsi="Arial" w:cs="Arial"/>
          <w:b/>
          <w:sz w:val="24"/>
          <w:szCs w:val="24"/>
        </w:rPr>
      </w:pPr>
      <w:r w:rsidRPr="007400E1">
        <w:rPr>
          <w:rFonts w:ascii="Arial" w:hAnsi="Arial" w:cs="Arial"/>
          <w:b/>
          <w:sz w:val="24"/>
          <w:szCs w:val="24"/>
        </w:rPr>
        <w:t>Примечание:</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 Расстояния от наземных гаражей-стоянок и автостоянок принимаются до границ участков школ, детских учреждений, лечебно-профилактических учреждений стационарного типа, объектов социального назначения, площадок отдыха, детских игровых площадок.</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 Для наземных гаражей-стоянок со сплошным стеновым ограждением указанных в таблице, расстояния допускается сокращать на 25% при отсутствии в них открывающихся окон, а также въездов-выездов, ориентированных в сторону жилых домов, территорий ЛПУ стационарного типа, объектов социального обеспечения, детских дошкольных учреждений, школ и других учебных заведений.</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3) На придомовой территории допускается размещение открытых автостоянок (паркингов) вместимостью до 50 </w:t>
      </w:r>
      <w:proofErr w:type="spellStart"/>
      <w:r w:rsidRPr="007400E1">
        <w:rPr>
          <w:rFonts w:ascii="Arial" w:hAnsi="Arial" w:cs="Arial"/>
          <w:sz w:val="24"/>
          <w:szCs w:val="24"/>
        </w:rPr>
        <w:t>машино</w:t>
      </w:r>
      <w:proofErr w:type="spellEnd"/>
      <w:r w:rsidRPr="007400E1">
        <w:rPr>
          <w:rFonts w:ascii="Arial" w:hAnsi="Arial" w:cs="Arial"/>
          <w:sz w:val="24"/>
          <w:szCs w:val="24"/>
        </w:rPr>
        <w:t xml:space="preserve">-мест и гаражей-стоянок и паркингов со сплошным стеновым ограждением для хранения автомобилей вместимостью до 100 </w:t>
      </w:r>
      <w:proofErr w:type="spellStart"/>
      <w:r w:rsidRPr="007400E1">
        <w:rPr>
          <w:rFonts w:ascii="Arial" w:hAnsi="Arial" w:cs="Arial"/>
          <w:sz w:val="24"/>
          <w:szCs w:val="24"/>
        </w:rPr>
        <w:t>машино</w:t>
      </w:r>
      <w:proofErr w:type="spellEnd"/>
      <w:r w:rsidRPr="007400E1">
        <w:rPr>
          <w:rFonts w:ascii="Arial" w:hAnsi="Arial" w:cs="Arial"/>
          <w:sz w:val="24"/>
          <w:szCs w:val="24"/>
        </w:rPr>
        <w:t>-мест при соблюдении нормативных требований обеспеченности придомовых территорий элементами благоустройства по площади и наименованиям.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4) Выезды-въезды из гаражей, расположенных на территории жилой застройки, вместимостью свыше 100 </w:t>
      </w:r>
      <w:proofErr w:type="spellStart"/>
      <w:r w:rsidRPr="007400E1">
        <w:rPr>
          <w:rFonts w:ascii="Arial" w:hAnsi="Arial" w:cs="Arial"/>
          <w:sz w:val="24"/>
          <w:szCs w:val="24"/>
        </w:rPr>
        <w:t>машино</w:t>
      </w:r>
      <w:proofErr w:type="spellEnd"/>
      <w:r w:rsidRPr="007400E1">
        <w:rPr>
          <w:rFonts w:ascii="Arial" w:hAnsi="Arial" w:cs="Arial"/>
          <w:sz w:val="24"/>
          <w:szCs w:val="24"/>
        </w:rPr>
        <w:t xml:space="preserve">-мест должны быть организованы на улично-дорожную сеть населенного пункта, исключая организацию движения автотранспорта по </w:t>
      </w:r>
      <w:proofErr w:type="spellStart"/>
      <w:r w:rsidRPr="007400E1">
        <w:rPr>
          <w:rFonts w:ascii="Arial" w:hAnsi="Arial" w:cs="Arial"/>
          <w:sz w:val="24"/>
          <w:szCs w:val="24"/>
        </w:rPr>
        <w:t>внутридворовым</w:t>
      </w:r>
      <w:proofErr w:type="spellEnd"/>
      <w:r w:rsidRPr="007400E1">
        <w:rPr>
          <w:rFonts w:ascii="Arial" w:hAnsi="Arial" w:cs="Arial"/>
          <w:sz w:val="24"/>
          <w:szCs w:val="24"/>
        </w:rPr>
        <w:t xml:space="preserve"> проездам, парковым дорогам и велосипедным дорожкам.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5) Наземные гаражи-стоянки вместимостью свыше 500 </w:t>
      </w:r>
      <w:proofErr w:type="spellStart"/>
      <w:r w:rsidRPr="007400E1">
        <w:rPr>
          <w:rFonts w:ascii="Arial" w:hAnsi="Arial" w:cs="Arial"/>
          <w:sz w:val="24"/>
          <w:szCs w:val="24"/>
        </w:rPr>
        <w:t>машино</w:t>
      </w:r>
      <w:proofErr w:type="spellEnd"/>
      <w:r w:rsidRPr="007400E1">
        <w:rPr>
          <w:rFonts w:ascii="Arial" w:hAnsi="Arial" w:cs="Arial"/>
          <w:sz w:val="24"/>
          <w:szCs w:val="24"/>
        </w:rPr>
        <w:t xml:space="preserve">-мест следует размещать на территориях промышленных, коммунально-складских зон и территориях санитарно-защитных зон, на территориях, непригодных для жилой застройки, в </w:t>
      </w:r>
      <w:proofErr w:type="spellStart"/>
      <w:r w:rsidRPr="007400E1">
        <w:rPr>
          <w:rFonts w:ascii="Arial" w:hAnsi="Arial" w:cs="Arial"/>
          <w:sz w:val="24"/>
          <w:szCs w:val="24"/>
        </w:rPr>
        <w:t>неудобиях</w:t>
      </w:r>
      <w:proofErr w:type="spellEnd"/>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6) Для подземных, полуподземных и обвалованных гаражей-стоянок регламентируется расстояние от въезда-выезда и от вентиляционных шахт до территории школ, детских дошкольных учреждений, лечебно-профилактических учреждений, фасадов жилых домов, площадок отдыха и др., оно должно составлять не менее </w:t>
      </w:r>
      <w:smartTag w:uri="urn:schemas-microsoft-com:office:smarttags" w:element="metricconverter">
        <w:smartTagPr>
          <w:attr w:name="ProductID" w:val="15 м"/>
        </w:smartTagPr>
        <w:r w:rsidRPr="007400E1">
          <w:rPr>
            <w:rFonts w:ascii="Arial" w:hAnsi="Arial" w:cs="Arial"/>
            <w:sz w:val="24"/>
            <w:szCs w:val="24"/>
          </w:rPr>
          <w:t>15 м</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7) Расстояние от проездов автотранспорта из гаражей всех типов и открытых автостоянок до нормируемых объектов должно быть не менее </w:t>
      </w:r>
      <w:smartTag w:uri="urn:schemas-microsoft-com:office:smarttags" w:element="metricconverter">
        <w:smartTagPr>
          <w:attr w:name="ProductID" w:val="7 м"/>
        </w:smartTagPr>
        <w:r w:rsidRPr="007400E1">
          <w:rPr>
            <w:rFonts w:ascii="Arial" w:hAnsi="Arial" w:cs="Arial"/>
            <w:sz w:val="24"/>
            <w:szCs w:val="24"/>
          </w:rPr>
          <w:t>7 м</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8) </w:t>
      </w:r>
      <w:proofErr w:type="spellStart"/>
      <w:r w:rsidRPr="007400E1">
        <w:rPr>
          <w:rFonts w:ascii="Arial" w:hAnsi="Arial" w:cs="Arial"/>
          <w:sz w:val="24"/>
          <w:szCs w:val="24"/>
        </w:rPr>
        <w:t>Вентвыбросы</w:t>
      </w:r>
      <w:proofErr w:type="spellEnd"/>
      <w:r w:rsidRPr="007400E1">
        <w:rPr>
          <w:rFonts w:ascii="Arial" w:hAnsi="Arial" w:cs="Arial"/>
          <w:sz w:val="24"/>
          <w:szCs w:val="24"/>
        </w:rPr>
        <w:t xml:space="preserve"> от подземных гаражей-стоянок, расположенных под жилыми и общественными зданиями, должны быть организованы на </w:t>
      </w:r>
      <w:smartTag w:uri="urn:schemas-microsoft-com:office:smarttags" w:element="metricconverter">
        <w:smartTagPr>
          <w:attr w:name="ProductID" w:val="1,5 м"/>
        </w:smartTagPr>
        <w:r w:rsidRPr="007400E1">
          <w:rPr>
            <w:rFonts w:ascii="Arial" w:hAnsi="Arial" w:cs="Arial"/>
            <w:sz w:val="24"/>
            <w:szCs w:val="24"/>
          </w:rPr>
          <w:t>1,5 м</w:t>
        </w:r>
      </w:smartTag>
      <w:r w:rsidRPr="007400E1">
        <w:rPr>
          <w:rFonts w:ascii="Arial" w:hAnsi="Arial" w:cs="Arial"/>
          <w:sz w:val="24"/>
          <w:szCs w:val="24"/>
        </w:rPr>
        <w:t xml:space="preserve"> выше конька крыши самой высокой части здания.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lastRenderedPageBreak/>
        <w:t xml:space="preserve">9) На эксплуатируемой кровле подземного гаража-стоянки допускается размещать площадки отдыха, детские, спортивные, игровые и др. сооружения на расстоянии </w:t>
      </w:r>
      <w:smartTag w:uri="urn:schemas-microsoft-com:office:smarttags" w:element="metricconverter">
        <w:smartTagPr>
          <w:attr w:name="ProductID" w:val="15 м"/>
        </w:smartTagPr>
        <w:r w:rsidRPr="007400E1">
          <w:rPr>
            <w:rFonts w:ascii="Arial" w:hAnsi="Arial" w:cs="Arial"/>
            <w:sz w:val="24"/>
            <w:szCs w:val="24"/>
          </w:rPr>
          <w:t>15 м</w:t>
        </w:r>
      </w:smartTag>
      <w:r w:rsidRPr="007400E1">
        <w:rPr>
          <w:rFonts w:ascii="Arial" w:hAnsi="Arial" w:cs="Arial"/>
          <w:sz w:val="24"/>
          <w:szCs w:val="24"/>
        </w:rPr>
        <w:t xml:space="preserve"> от вентиляционных шахт, въездов-выездов, проездов при условии озеленения эксплуатируемой кровли и обеспечении ПДК в устье выброса в атмосферу.</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10) От наземных гаражей-стоянок устанавливается санитарный разрыв с озеленением территории, прилегающей к объектам нормирования.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 Требования, отнесенные к подземным гаражам, распространяются на размещение обвалованных гаражей-стоянок.</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12) На территории наземных гаражей-стоянок, открытых стоянок автомобильного транспорта необходимо предусматривать размещение площадки для мусоросборников.</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62" w:name="_Toc276550349"/>
      <w:bookmarkStart w:id="163" w:name="_Toc286828595"/>
      <w:bookmarkStart w:id="164" w:name="_Toc508802620"/>
      <w:r w:rsidRPr="007400E1">
        <w:rPr>
          <w:rFonts w:ascii="Arial" w:hAnsi="Arial" w:cs="Arial"/>
          <w:b/>
          <w:sz w:val="24"/>
          <w:szCs w:val="24"/>
        </w:rPr>
        <w:t>Статья 9.12.  Минимальное количество мест на погрузочно-разгрузочных площадках на территории земельных участков</w:t>
      </w:r>
      <w:bookmarkEnd w:id="162"/>
      <w:bookmarkEnd w:id="163"/>
      <w:r w:rsidRPr="007400E1">
        <w:rPr>
          <w:rFonts w:ascii="Arial" w:hAnsi="Arial" w:cs="Arial"/>
          <w:b/>
          <w:sz w:val="24"/>
          <w:szCs w:val="24"/>
        </w:rPr>
        <w:t>.</w:t>
      </w:r>
      <w:bookmarkEnd w:id="164"/>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9.12.1. 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9.12.2. Площадь мест на погрузочно-разгрузочных площадках определяется из расчета 90 квадратных метров на одно место.</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9.12.3. Минимальное количество мест на погрузочно-разгрузочных площадках на территории земельных участков определяется из расчета:</w:t>
      </w:r>
    </w:p>
    <w:p w:rsidR="007400E1" w:rsidRPr="007400E1" w:rsidRDefault="007400E1" w:rsidP="007400E1">
      <w:pPr>
        <w:pStyle w:val="af1"/>
        <w:widowControl w:val="0"/>
        <w:numPr>
          <w:ilvl w:val="0"/>
          <w:numId w:val="22"/>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7400E1" w:rsidRPr="007400E1" w:rsidRDefault="007400E1" w:rsidP="007400E1">
      <w:pPr>
        <w:pStyle w:val="af1"/>
        <w:widowControl w:val="0"/>
        <w:numPr>
          <w:ilvl w:val="0"/>
          <w:numId w:val="22"/>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9.12.4. При проектировании многоквартирного жилого дома со встроенно-пристроенными нежилыми помещениями торгового назначения общей площадью более </w:t>
      </w:r>
      <w:smartTag w:uri="urn:schemas-microsoft-com:office:smarttags" w:element="metricconverter">
        <w:smartTagPr>
          <w:attr w:name="ProductID" w:val="250 кв. м"/>
        </w:smartTagPr>
        <w:r w:rsidRPr="007400E1">
          <w:rPr>
            <w:rFonts w:ascii="Arial" w:hAnsi="Arial" w:cs="Arial"/>
            <w:sz w:val="24"/>
            <w:szCs w:val="24"/>
          </w:rPr>
          <w:t>250 кв. м</w:t>
        </w:r>
      </w:smartTag>
      <w:r w:rsidRPr="007400E1">
        <w:rPr>
          <w:rFonts w:ascii="Arial" w:hAnsi="Arial" w:cs="Arial"/>
          <w:sz w:val="24"/>
          <w:szCs w:val="24"/>
        </w:rPr>
        <w:t xml:space="preserve"> разгрузочные места предусматривать в закрытых дебаркадерах.</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65" w:name="_Toc276550350"/>
      <w:bookmarkStart w:id="166" w:name="_Toc286828596"/>
      <w:bookmarkStart w:id="167" w:name="_Toc508802621"/>
      <w:r w:rsidRPr="007400E1">
        <w:rPr>
          <w:rFonts w:ascii="Arial" w:hAnsi="Arial" w:cs="Arial"/>
          <w:b/>
          <w:sz w:val="24"/>
          <w:szCs w:val="24"/>
        </w:rPr>
        <w:t xml:space="preserve">Статья 9.13. Минимальное количество </w:t>
      </w:r>
      <w:proofErr w:type="spellStart"/>
      <w:r w:rsidRPr="007400E1">
        <w:rPr>
          <w:rFonts w:ascii="Arial" w:hAnsi="Arial" w:cs="Arial"/>
          <w:b/>
          <w:sz w:val="24"/>
          <w:szCs w:val="24"/>
        </w:rPr>
        <w:t>машино</w:t>
      </w:r>
      <w:proofErr w:type="spellEnd"/>
      <w:r w:rsidRPr="007400E1">
        <w:rPr>
          <w:rFonts w:ascii="Arial" w:hAnsi="Arial" w:cs="Arial"/>
          <w:b/>
          <w:sz w:val="24"/>
          <w:szCs w:val="24"/>
        </w:rPr>
        <w:t>-мест для хранения (технологического отстоя) грузового автотранспорта на территории земельных участков</w:t>
      </w:r>
      <w:bookmarkEnd w:id="165"/>
      <w:bookmarkEnd w:id="166"/>
      <w:r w:rsidRPr="007400E1">
        <w:rPr>
          <w:rFonts w:ascii="Arial" w:hAnsi="Arial" w:cs="Arial"/>
          <w:b/>
          <w:sz w:val="24"/>
          <w:szCs w:val="24"/>
        </w:rPr>
        <w:t>.</w:t>
      </w:r>
      <w:bookmarkEnd w:id="167"/>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9.13.1. Минимальное количество </w:t>
      </w:r>
      <w:proofErr w:type="spellStart"/>
      <w:r w:rsidRPr="007400E1">
        <w:rPr>
          <w:rFonts w:ascii="Arial" w:hAnsi="Arial" w:cs="Arial"/>
          <w:sz w:val="24"/>
          <w:szCs w:val="24"/>
        </w:rPr>
        <w:t>машино</w:t>
      </w:r>
      <w:proofErr w:type="spellEnd"/>
      <w:r w:rsidRPr="007400E1">
        <w:rPr>
          <w:rFonts w:ascii="Arial" w:hAnsi="Arial" w:cs="Arial"/>
          <w:sz w:val="24"/>
          <w:szCs w:val="24"/>
        </w:rPr>
        <w:t>-мест для хранения (технологического отстоя) грузового автотранспорта на территории земельных участков определяется заданием на проектирование.</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9.13.2. Площадь </w:t>
      </w:r>
      <w:proofErr w:type="spellStart"/>
      <w:r w:rsidRPr="007400E1">
        <w:rPr>
          <w:rFonts w:ascii="Arial" w:hAnsi="Arial" w:cs="Arial"/>
          <w:sz w:val="24"/>
          <w:szCs w:val="24"/>
        </w:rPr>
        <w:t>машино</w:t>
      </w:r>
      <w:proofErr w:type="spellEnd"/>
      <w:r w:rsidRPr="007400E1">
        <w:rPr>
          <w:rFonts w:ascii="Arial" w:hAnsi="Arial" w:cs="Arial"/>
          <w:sz w:val="24"/>
          <w:szCs w:val="24"/>
        </w:rPr>
        <w:t xml:space="preserve">-мест для хранения (технологического отстоя) грузового автотранспорта определяется из расчета 95 квадратных метров на </w:t>
      </w:r>
      <w:r w:rsidRPr="007400E1">
        <w:rPr>
          <w:rFonts w:ascii="Arial" w:hAnsi="Arial" w:cs="Arial"/>
          <w:sz w:val="24"/>
          <w:szCs w:val="24"/>
        </w:rPr>
        <w:lastRenderedPageBreak/>
        <w:t>автомобиль (с учетом проездов); при примыкании участков для стоянки к проезжей части улиц и проездов в продольном расположении автомобилей - 70 квадратных метров на автомобиль.</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68" w:name="_Toc276550351"/>
      <w:bookmarkStart w:id="169" w:name="_Toc286828597"/>
      <w:bookmarkStart w:id="170" w:name="_Toc508802622"/>
      <w:r w:rsidRPr="007400E1">
        <w:rPr>
          <w:rFonts w:ascii="Arial" w:hAnsi="Arial" w:cs="Arial"/>
          <w:b/>
          <w:sz w:val="24"/>
          <w:szCs w:val="24"/>
        </w:rPr>
        <w:t>Статья 9.14. Максимальная высота ограждений земельных участков</w:t>
      </w:r>
      <w:bookmarkEnd w:id="168"/>
      <w:bookmarkEnd w:id="169"/>
      <w:r w:rsidRPr="007400E1">
        <w:rPr>
          <w:rFonts w:ascii="Arial" w:hAnsi="Arial" w:cs="Arial"/>
          <w:b/>
          <w:sz w:val="24"/>
          <w:szCs w:val="24"/>
        </w:rPr>
        <w:t>.</w:t>
      </w:r>
      <w:bookmarkEnd w:id="170"/>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9.14.1. Максимальная высота ограждений земельных участков устанавливается для земельных участков жилой застройки. Для земельных участков иного назначения высота устанавливается по заданию на проектирование.</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9.14.2. Максимальная высота ограждений земельных участков жилой застройки:</w:t>
      </w:r>
    </w:p>
    <w:p w:rsidR="007400E1" w:rsidRPr="007400E1" w:rsidRDefault="007400E1" w:rsidP="007400E1">
      <w:pPr>
        <w:pStyle w:val="af1"/>
        <w:widowControl w:val="0"/>
        <w:numPr>
          <w:ilvl w:val="0"/>
          <w:numId w:val="22"/>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вдоль скоростных транспортных магистралей, улиц и проездов - до </w:t>
      </w:r>
      <w:smartTag w:uri="urn:schemas-microsoft-com:office:smarttags" w:element="metricconverter">
        <w:smartTagPr>
          <w:attr w:name="ProductID" w:val="2,5 метра"/>
        </w:smartTagPr>
        <w:r w:rsidRPr="007400E1">
          <w:rPr>
            <w:rFonts w:ascii="Arial" w:eastAsia="Times New Roman" w:hAnsi="Arial" w:cs="Arial"/>
            <w:sz w:val="24"/>
            <w:szCs w:val="24"/>
            <w:lang w:eastAsia="ru-RU"/>
          </w:rPr>
          <w:t>2,5 метра</w:t>
        </w:r>
      </w:smartTag>
      <w:r w:rsidRPr="007400E1">
        <w:rPr>
          <w:rFonts w:ascii="Arial" w:eastAsia="Times New Roman" w:hAnsi="Arial" w:cs="Arial"/>
          <w:sz w:val="24"/>
          <w:szCs w:val="24"/>
          <w:lang w:eastAsia="ru-RU"/>
        </w:rPr>
        <w:t>;</w:t>
      </w:r>
    </w:p>
    <w:p w:rsidR="007400E1" w:rsidRPr="007400E1" w:rsidRDefault="007400E1" w:rsidP="007400E1">
      <w:pPr>
        <w:pStyle w:val="af1"/>
        <w:widowControl w:val="0"/>
        <w:numPr>
          <w:ilvl w:val="0"/>
          <w:numId w:val="22"/>
        </w:numPr>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между соседними участками застройки - </w:t>
      </w:r>
      <w:smartTag w:uri="urn:schemas-microsoft-com:office:smarttags" w:element="metricconverter">
        <w:smartTagPr>
          <w:attr w:name="ProductID" w:val="1,8 метра"/>
        </w:smartTagPr>
        <w:r w:rsidRPr="007400E1">
          <w:rPr>
            <w:rFonts w:ascii="Arial" w:eastAsia="Times New Roman" w:hAnsi="Arial" w:cs="Arial"/>
            <w:sz w:val="24"/>
            <w:szCs w:val="24"/>
            <w:lang w:eastAsia="ru-RU"/>
          </w:rPr>
          <w:t>1,8 метра</w:t>
        </w:r>
      </w:smartTag>
      <w:r w:rsidRPr="007400E1">
        <w:rPr>
          <w:rFonts w:ascii="Arial" w:eastAsia="Times New Roman" w:hAnsi="Arial" w:cs="Arial"/>
          <w:sz w:val="24"/>
          <w:szCs w:val="24"/>
          <w:lang w:eastAsia="ru-RU"/>
        </w:rPr>
        <w:t xml:space="preserve"> без согласования со смежными землепользователями. Более </w:t>
      </w:r>
      <w:smartTag w:uri="urn:schemas-microsoft-com:office:smarttags" w:element="metricconverter">
        <w:smartTagPr>
          <w:attr w:name="ProductID" w:val="1,8 метра"/>
        </w:smartTagPr>
        <w:r w:rsidRPr="007400E1">
          <w:rPr>
            <w:rFonts w:ascii="Arial" w:eastAsia="Times New Roman" w:hAnsi="Arial" w:cs="Arial"/>
            <w:sz w:val="24"/>
            <w:szCs w:val="24"/>
            <w:lang w:eastAsia="ru-RU"/>
          </w:rPr>
          <w:t>1,8 метра</w:t>
        </w:r>
      </w:smartTag>
      <w:r w:rsidRPr="007400E1">
        <w:rPr>
          <w:rFonts w:ascii="Arial" w:eastAsia="Times New Roman" w:hAnsi="Arial" w:cs="Arial"/>
          <w:sz w:val="24"/>
          <w:szCs w:val="24"/>
          <w:lang w:eastAsia="ru-RU"/>
        </w:rPr>
        <w:t xml:space="preserve"> - по согласованию со смежными землепользователями. Для участков жилой застройки высота </w:t>
      </w:r>
      <w:smartTag w:uri="urn:schemas-microsoft-com:office:smarttags" w:element="metricconverter">
        <w:smartTagPr>
          <w:attr w:name="ProductID" w:val="1,8 метра"/>
        </w:smartTagPr>
        <w:r w:rsidRPr="007400E1">
          <w:rPr>
            <w:rFonts w:ascii="Arial" w:eastAsia="Times New Roman" w:hAnsi="Arial" w:cs="Arial"/>
            <w:sz w:val="24"/>
            <w:szCs w:val="24"/>
            <w:lang w:eastAsia="ru-RU"/>
          </w:rPr>
          <w:t>1,8 метра</w:t>
        </w:r>
      </w:smartTag>
      <w:r w:rsidRPr="007400E1">
        <w:rPr>
          <w:rFonts w:ascii="Arial" w:eastAsia="Times New Roman" w:hAnsi="Arial" w:cs="Arial"/>
          <w:sz w:val="24"/>
          <w:szCs w:val="24"/>
          <w:lang w:eastAsia="ru-RU"/>
        </w:rPr>
        <w:t xml:space="preserve"> может быть иной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9.14.3. Ограждения вдоль улиц и проездов и между соседними земельными участками должны быть выполнены в «прозрачном» исполнении. Исключение составляют ограждения в зоне «Ж</w:t>
      </w:r>
      <w:proofErr w:type="gramStart"/>
      <w:r w:rsidRPr="007400E1">
        <w:rPr>
          <w:rFonts w:ascii="Arial" w:hAnsi="Arial" w:cs="Arial"/>
          <w:sz w:val="24"/>
          <w:szCs w:val="24"/>
        </w:rPr>
        <w:t>1</w:t>
      </w:r>
      <w:proofErr w:type="gramEnd"/>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В зоне «Ж</w:t>
      </w:r>
      <w:proofErr w:type="gramStart"/>
      <w:r w:rsidRPr="007400E1">
        <w:rPr>
          <w:rFonts w:ascii="Arial" w:hAnsi="Arial" w:cs="Arial"/>
          <w:sz w:val="24"/>
          <w:szCs w:val="24"/>
        </w:rPr>
        <w:t>1</w:t>
      </w:r>
      <w:proofErr w:type="gramEnd"/>
      <w:r w:rsidRPr="007400E1">
        <w:rPr>
          <w:rFonts w:ascii="Arial" w:hAnsi="Arial" w:cs="Arial"/>
          <w:sz w:val="24"/>
          <w:szCs w:val="24"/>
        </w:rPr>
        <w:t>» ограждения, расположенные на границе смежных земельных участков, должны быть выполнены в «прозрачном» исполнении. Максимальная высота ограждения не применяется к ограждениям в «прозрачном» исполнении. Устройство глухих (непрозрачных) ограждений допускается при взаимном согласии владельцев соседних земельных участков.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9.14.4. Непрозрачные ограждения вдоль скоростных транспортных магистралей должны быть согласованы в установленном порядке в отделе архитектуры соответствующего округа.</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71" w:name="_Toc276550352"/>
      <w:bookmarkStart w:id="172" w:name="_Toc286828598"/>
      <w:bookmarkStart w:id="173" w:name="_Toc508802623"/>
      <w:r w:rsidRPr="007400E1">
        <w:rPr>
          <w:rFonts w:ascii="Arial" w:hAnsi="Arial" w:cs="Arial"/>
          <w:b/>
          <w:sz w:val="24"/>
          <w:szCs w:val="24"/>
        </w:rPr>
        <w:t>Статья 9.15. Правовой режим использования и застройки территории земельного участка расположенного в границах действия ограничений</w:t>
      </w:r>
      <w:bookmarkEnd w:id="171"/>
      <w:bookmarkEnd w:id="172"/>
      <w:r w:rsidRPr="007400E1">
        <w:rPr>
          <w:rFonts w:ascii="Arial" w:hAnsi="Arial" w:cs="Arial"/>
          <w:b/>
          <w:sz w:val="24"/>
          <w:szCs w:val="24"/>
        </w:rPr>
        <w:t>.</w:t>
      </w:r>
      <w:bookmarkEnd w:id="173"/>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9.15.1.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части I</w:t>
      </w:r>
      <w:r w:rsidRPr="007400E1">
        <w:rPr>
          <w:rFonts w:ascii="Arial" w:hAnsi="Arial" w:cs="Arial"/>
          <w:sz w:val="24"/>
          <w:szCs w:val="24"/>
          <w:lang w:val="en-US"/>
        </w:rPr>
        <w:t>I</w:t>
      </w:r>
      <w:r w:rsidRPr="007400E1">
        <w:rPr>
          <w:rFonts w:ascii="Arial" w:hAnsi="Arial" w:cs="Arial"/>
          <w:sz w:val="24"/>
          <w:szCs w:val="24"/>
        </w:rPr>
        <w:t>I настоящих Правил. При этом при совпадении ограничений, относящихся к одной и той же территории, действуют минимальные предельные параметры.</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74" w:name="_Toc276550353"/>
      <w:bookmarkStart w:id="175" w:name="_Toc286828599"/>
      <w:bookmarkStart w:id="176" w:name="_Toc508802624"/>
      <w:r w:rsidRPr="007400E1">
        <w:rPr>
          <w:rFonts w:ascii="Arial" w:hAnsi="Arial" w:cs="Arial"/>
          <w:b/>
          <w:sz w:val="24"/>
          <w:szCs w:val="24"/>
        </w:rPr>
        <w:t>Статья 9.16. Организация благоустройства территории и парковочных мест</w:t>
      </w:r>
      <w:bookmarkEnd w:id="174"/>
      <w:bookmarkEnd w:id="175"/>
      <w:r w:rsidRPr="007400E1">
        <w:rPr>
          <w:rFonts w:ascii="Arial" w:hAnsi="Arial" w:cs="Arial"/>
          <w:b/>
          <w:sz w:val="24"/>
          <w:szCs w:val="24"/>
        </w:rPr>
        <w:t>.</w:t>
      </w:r>
      <w:bookmarkEnd w:id="176"/>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Благоустройство территории (озеленение, подходы, подъезды), парковочные места организовываются в границах предоставленного для строительства земельного участка.</w:t>
      </w:r>
    </w:p>
    <w:p w:rsidR="007400E1" w:rsidRPr="007400E1" w:rsidRDefault="007400E1" w:rsidP="007400E1">
      <w:pPr>
        <w:widowControl w:val="0"/>
        <w:ind w:firstLine="709"/>
        <w:jc w:val="both"/>
        <w:outlineLvl w:val="1"/>
        <w:rPr>
          <w:rFonts w:ascii="Arial" w:hAnsi="Arial" w:cs="Arial"/>
          <w:b/>
          <w:sz w:val="24"/>
          <w:szCs w:val="24"/>
        </w:rPr>
      </w:pPr>
      <w:bookmarkStart w:id="177" w:name="_Toc286828600"/>
      <w:bookmarkStart w:id="178" w:name="_Toc508802625"/>
    </w:p>
    <w:p w:rsidR="007400E1" w:rsidRPr="007400E1" w:rsidRDefault="007400E1" w:rsidP="007400E1">
      <w:pPr>
        <w:widowControl w:val="0"/>
        <w:ind w:firstLine="709"/>
        <w:jc w:val="both"/>
        <w:outlineLvl w:val="1"/>
        <w:rPr>
          <w:rFonts w:ascii="Arial" w:hAnsi="Arial" w:cs="Arial"/>
          <w:b/>
          <w:sz w:val="24"/>
          <w:szCs w:val="24"/>
        </w:rPr>
      </w:pPr>
    </w:p>
    <w:p w:rsidR="007400E1" w:rsidRPr="007400E1" w:rsidRDefault="007400E1" w:rsidP="007400E1">
      <w:pPr>
        <w:widowControl w:val="0"/>
        <w:ind w:firstLine="709"/>
        <w:jc w:val="both"/>
        <w:outlineLvl w:val="1"/>
        <w:rPr>
          <w:rFonts w:ascii="Arial" w:hAnsi="Arial" w:cs="Arial"/>
          <w:b/>
          <w:sz w:val="24"/>
          <w:szCs w:val="24"/>
        </w:rPr>
      </w:pPr>
    </w:p>
    <w:p w:rsidR="007400E1" w:rsidRPr="007400E1" w:rsidRDefault="007400E1" w:rsidP="007400E1">
      <w:pPr>
        <w:widowControl w:val="0"/>
        <w:ind w:firstLine="709"/>
        <w:jc w:val="both"/>
        <w:outlineLvl w:val="1"/>
        <w:rPr>
          <w:rFonts w:ascii="Arial" w:hAnsi="Arial" w:cs="Arial"/>
          <w:b/>
          <w:sz w:val="24"/>
          <w:szCs w:val="24"/>
        </w:rPr>
      </w:pPr>
      <w:r w:rsidRPr="007400E1">
        <w:rPr>
          <w:rFonts w:ascii="Arial" w:hAnsi="Arial" w:cs="Arial"/>
          <w:b/>
          <w:sz w:val="24"/>
          <w:szCs w:val="24"/>
        </w:rPr>
        <w:t>Глава 10. Градостроительные регламенты</w:t>
      </w:r>
      <w:bookmarkEnd w:id="177"/>
      <w:r w:rsidRPr="007400E1">
        <w:rPr>
          <w:rFonts w:ascii="Arial" w:hAnsi="Arial" w:cs="Arial"/>
          <w:b/>
          <w:sz w:val="24"/>
          <w:szCs w:val="24"/>
        </w:rPr>
        <w:t xml:space="preserve"> по территориальным зонам.</w:t>
      </w:r>
      <w:bookmarkEnd w:id="178"/>
    </w:p>
    <w:p w:rsidR="007400E1" w:rsidRPr="007400E1" w:rsidRDefault="007400E1" w:rsidP="007400E1">
      <w:pPr>
        <w:widowControl w:val="0"/>
        <w:ind w:firstLine="709"/>
        <w:jc w:val="both"/>
        <w:outlineLvl w:val="0"/>
        <w:rPr>
          <w:rFonts w:ascii="Arial" w:hAnsi="Arial" w:cs="Arial"/>
          <w:b/>
          <w:sz w:val="24"/>
          <w:szCs w:val="24"/>
        </w:rPr>
      </w:pPr>
      <w:bookmarkStart w:id="179" w:name="_Toc286828601"/>
      <w:bookmarkStart w:id="180" w:name="_Toc508802626"/>
      <w:r w:rsidRPr="007400E1">
        <w:rPr>
          <w:rFonts w:ascii="Arial" w:hAnsi="Arial" w:cs="Arial"/>
          <w:b/>
          <w:sz w:val="24"/>
          <w:szCs w:val="24"/>
        </w:rPr>
        <w:t>Статья 10.1. Общие градостроительные регламенты для жилых зон</w:t>
      </w:r>
      <w:bookmarkEnd w:id="179"/>
      <w:r w:rsidRPr="007400E1">
        <w:rPr>
          <w:rFonts w:ascii="Arial" w:hAnsi="Arial" w:cs="Arial"/>
          <w:b/>
          <w:sz w:val="24"/>
          <w:szCs w:val="24"/>
        </w:rPr>
        <w:t>.</w:t>
      </w:r>
      <w:bookmarkEnd w:id="180"/>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10.1.1. К жилой зоне относятся участки территории муниципального образования,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10.1.2. </w:t>
      </w:r>
      <w:proofErr w:type="gramStart"/>
      <w:r w:rsidRPr="007400E1">
        <w:rPr>
          <w:rFonts w:ascii="Arial" w:hAnsi="Arial" w:cs="Arial"/>
          <w:sz w:val="24"/>
          <w:szCs w:val="24"/>
        </w:rPr>
        <w:t>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w:t>
      </w:r>
      <w:proofErr w:type="gramEnd"/>
      <w:r w:rsidRPr="007400E1">
        <w:rPr>
          <w:rFonts w:ascii="Arial" w:hAnsi="Arial" w:cs="Arial"/>
          <w:sz w:val="24"/>
          <w:szCs w:val="24"/>
        </w:rPr>
        <w:t xml:space="preserve">, </w:t>
      </w:r>
      <w:proofErr w:type="gramStart"/>
      <w:r w:rsidRPr="007400E1">
        <w:rPr>
          <w:rFonts w:ascii="Arial" w:hAnsi="Arial" w:cs="Arial"/>
          <w:sz w:val="24"/>
          <w:szCs w:val="24"/>
        </w:rPr>
        <w:t>воздуха, воды, не оказывающих радиационного и иных вредных воздействий), не требующих устройства подъездных железнодорожных путей и не занимающих более 15% площади планировочной единицы территориальной зоны.</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10.1.3. Жилые зоны должны быть озеленены. На территории жилых зон должны располагаться пункты (площадки) для сбора твердых бытовых отходов и крупногабаритных отходов, обустроены площадки для выгула домашних животных.</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10.1.4. При строительстве новых объектов, разрешенных к размещению, следует предусматривать их полное инженерное обеспечение.</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10.1.5. При освоении жилых микрорайонов необходимо предусматривать строительство открытых стоянок автотранспорта, размещение гаражей-стоянок в цокольных или подземных этажах зданий, а также на дворовой территории в подземном исполнении с использованием их кровель для организации игровых площадок и благоустройства.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10.1.6. Предприятия обслуживания могут размещаться в жилых домах или пристраиваться к ним при условии, что загрузка предприятий и входы для посетителей располагаются со стороны улицы, и имеется достаточно места для автостоянок временного хранения автотранспорта. Не допускается при переоборудовании жилого фонда в нежилой при организации входа нарушать пропускную способность тротуаров и оставлять менее </w:t>
      </w:r>
      <w:smartTag w:uri="urn:schemas-microsoft-com:office:smarttags" w:element="metricconverter">
        <w:smartTagPr>
          <w:attr w:name="ProductID" w:val="2,0 м"/>
        </w:smartTagPr>
        <w:r w:rsidRPr="007400E1">
          <w:rPr>
            <w:rFonts w:ascii="Arial" w:hAnsi="Arial" w:cs="Arial"/>
            <w:sz w:val="24"/>
            <w:szCs w:val="24"/>
          </w:rPr>
          <w:t>2,0 м</w:t>
        </w:r>
      </w:smartTag>
      <w:r w:rsidRPr="007400E1">
        <w:rPr>
          <w:rFonts w:ascii="Arial" w:hAnsi="Arial" w:cs="Arial"/>
          <w:sz w:val="24"/>
          <w:szCs w:val="24"/>
        </w:rPr>
        <w:t xml:space="preserve"> ширины тротуара с главного фасада и </w:t>
      </w:r>
      <w:smartTag w:uri="urn:schemas-microsoft-com:office:smarttags" w:element="metricconverter">
        <w:smartTagPr>
          <w:attr w:name="ProductID" w:val="1,35 м"/>
        </w:smartTagPr>
        <w:r w:rsidRPr="007400E1">
          <w:rPr>
            <w:rFonts w:ascii="Arial" w:hAnsi="Arial" w:cs="Arial"/>
            <w:sz w:val="24"/>
            <w:szCs w:val="24"/>
          </w:rPr>
          <w:t>1,35 м</w:t>
        </w:r>
      </w:smartTag>
      <w:r w:rsidRPr="007400E1">
        <w:rPr>
          <w:rFonts w:ascii="Arial" w:hAnsi="Arial" w:cs="Arial"/>
          <w:sz w:val="24"/>
          <w:szCs w:val="24"/>
        </w:rPr>
        <w:t xml:space="preserve"> с остальных сторон.</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10.1.7.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красных линий застройки запрещена.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10.1.8. В случае если земельный участок и объект капитального </w:t>
      </w:r>
      <w:r w:rsidRPr="007400E1">
        <w:rPr>
          <w:rFonts w:ascii="Arial" w:hAnsi="Arial" w:cs="Arial"/>
          <w:sz w:val="24"/>
          <w:szCs w:val="24"/>
        </w:rPr>
        <w:lastRenderedPageBreak/>
        <w:t>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14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sz w:val="24"/>
          <w:szCs w:val="24"/>
        </w:rPr>
      </w:pPr>
      <w:bookmarkStart w:id="181" w:name="_Toc508802627"/>
      <w:r w:rsidRPr="007400E1">
        <w:rPr>
          <w:rFonts w:ascii="Arial" w:hAnsi="Arial" w:cs="Arial"/>
          <w:b/>
          <w:sz w:val="24"/>
          <w:szCs w:val="24"/>
        </w:rPr>
        <w:t>Статья 10.2. Градостроительный регламент зоны</w:t>
      </w:r>
      <w:bookmarkStart w:id="182" w:name="sub_1020"/>
      <w:r w:rsidRPr="007400E1">
        <w:rPr>
          <w:rFonts w:ascii="Arial" w:hAnsi="Arial" w:cs="Arial"/>
        </w:rPr>
        <w:t xml:space="preserve"> </w:t>
      </w:r>
      <w:r w:rsidRPr="007400E1">
        <w:rPr>
          <w:rFonts w:ascii="Arial" w:hAnsi="Arial" w:cs="Arial"/>
          <w:b/>
          <w:sz w:val="24"/>
          <w:szCs w:val="24"/>
        </w:rPr>
        <w:t>жилой</w:t>
      </w:r>
      <w:r w:rsidRPr="007400E1">
        <w:rPr>
          <w:rFonts w:ascii="Arial" w:hAnsi="Arial" w:cs="Arial"/>
        </w:rPr>
        <w:t xml:space="preserve"> </w:t>
      </w:r>
      <w:bookmarkEnd w:id="182"/>
      <w:r w:rsidRPr="007400E1">
        <w:rPr>
          <w:rFonts w:ascii="Arial" w:hAnsi="Arial" w:cs="Arial"/>
          <w:b/>
          <w:sz w:val="24"/>
          <w:szCs w:val="24"/>
        </w:rPr>
        <w:t>застройки (Ж).</w:t>
      </w:r>
      <w:bookmarkEnd w:id="181"/>
    </w:p>
    <w:p w:rsidR="007400E1" w:rsidRPr="007400E1" w:rsidRDefault="007400E1" w:rsidP="007400E1">
      <w:pPr>
        <w:pStyle w:val="af1"/>
        <w:widowControl w:val="0"/>
        <w:autoSpaceDE w:val="0"/>
        <w:autoSpaceDN w:val="0"/>
        <w:adjustRightInd w:val="0"/>
        <w:spacing w:after="0" w:line="240" w:lineRule="auto"/>
        <w:ind w:left="0" w:firstLine="709"/>
        <w:jc w:val="both"/>
        <w:outlineLvl w:val="1"/>
        <w:rPr>
          <w:rFonts w:ascii="Arial" w:hAnsi="Arial" w:cs="Arial"/>
          <w:sz w:val="24"/>
          <w:szCs w:val="24"/>
        </w:rPr>
      </w:pPr>
      <w:bookmarkStart w:id="183" w:name="_Toc508802628"/>
      <w:r w:rsidRPr="007400E1">
        <w:rPr>
          <w:rFonts w:ascii="Arial" w:hAnsi="Arial" w:cs="Arial"/>
          <w:b/>
          <w:sz w:val="24"/>
          <w:szCs w:val="24"/>
        </w:rPr>
        <w:t>10.2.1. Виды разрешенного использования земельных участков и объектов капитального строительства для зоны малоэтажной жилой застройки (Ж-1).</w:t>
      </w:r>
      <w:bookmarkEnd w:id="183"/>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b/>
          <w:sz w:val="24"/>
          <w:szCs w:val="24"/>
        </w:rPr>
      </w:pPr>
      <w:r w:rsidRPr="007400E1">
        <w:rPr>
          <w:rFonts w:ascii="Arial" w:hAnsi="Arial" w:cs="Arial"/>
          <w:sz w:val="24"/>
          <w:szCs w:val="24"/>
        </w:rPr>
        <w:t xml:space="preserve">Кодовое обозначение зоны на карте (схеме) – </w:t>
      </w:r>
      <w:r w:rsidRPr="007400E1">
        <w:rPr>
          <w:rFonts w:ascii="Arial" w:hAnsi="Arial" w:cs="Arial"/>
          <w:b/>
          <w:sz w:val="24"/>
          <w:szCs w:val="24"/>
        </w:rPr>
        <w:t>Ж-1.</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Цели выделения зоны:</w:t>
      </w:r>
    </w:p>
    <w:p w:rsidR="007400E1" w:rsidRPr="007400E1" w:rsidRDefault="007400E1" w:rsidP="007400E1">
      <w:pPr>
        <w:pStyle w:val="af4"/>
        <w:ind w:firstLine="709"/>
        <w:rPr>
          <w:rFonts w:ascii="Arial" w:hAnsi="Arial" w:cs="Arial"/>
        </w:rPr>
      </w:pPr>
      <w:r w:rsidRPr="007400E1">
        <w:rPr>
          <w:rFonts w:ascii="Arial" w:hAnsi="Arial" w:cs="Arial"/>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7400E1" w:rsidRPr="007400E1" w:rsidRDefault="007400E1" w:rsidP="007400E1">
      <w:pPr>
        <w:pStyle w:val="af4"/>
        <w:ind w:firstLine="709"/>
        <w:rPr>
          <w:rFonts w:ascii="Arial" w:hAnsi="Arial" w:cs="Arial"/>
        </w:rPr>
      </w:pPr>
      <w:r w:rsidRPr="007400E1">
        <w:rPr>
          <w:rFonts w:ascii="Arial" w:hAnsi="Arial" w:cs="Arial"/>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7400E1" w:rsidRPr="007400E1" w:rsidRDefault="007400E1" w:rsidP="007400E1">
      <w:pPr>
        <w:pStyle w:val="af4"/>
        <w:ind w:firstLine="709"/>
        <w:rPr>
          <w:rFonts w:ascii="Arial" w:hAnsi="Arial" w:cs="Arial"/>
        </w:rPr>
      </w:pPr>
      <w:r w:rsidRPr="007400E1">
        <w:rPr>
          <w:rFonts w:ascii="Arial" w:hAnsi="Arial" w:cs="Arial"/>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7400E1">
        <w:rPr>
          <w:rFonts w:ascii="Arial" w:hAnsi="Arial" w:cs="Arial"/>
        </w:rPr>
        <w:t>престарелых</w:t>
      </w:r>
      <w:proofErr w:type="gramEnd"/>
      <w:r w:rsidRPr="007400E1">
        <w:rPr>
          <w:rFonts w:ascii="Arial" w:hAnsi="Arial" w:cs="Arial"/>
        </w:rPr>
        <w:t>, больницы);</w:t>
      </w:r>
    </w:p>
    <w:p w:rsidR="007400E1" w:rsidRPr="007400E1" w:rsidRDefault="007400E1" w:rsidP="007400E1">
      <w:pPr>
        <w:pStyle w:val="af4"/>
        <w:ind w:firstLine="709"/>
        <w:rPr>
          <w:rFonts w:ascii="Arial" w:hAnsi="Arial" w:cs="Arial"/>
        </w:rPr>
      </w:pPr>
      <w:r w:rsidRPr="007400E1">
        <w:rPr>
          <w:rFonts w:ascii="Arial" w:hAnsi="Arial" w:cs="Arial"/>
        </w:rPr>
        <w:t>- как способ обеспечения непрерывности производства (вахтовые помещения, служебные жилые помещения на производственных объектах);</w:t>
      </w:r>
    </w:p>
    <w:p w:rsidR="007400E1" w:rsidRPr="007400E1" w:rsidRDefault="007400E1" w:rsidP="007400E1">
      <w:pPr>
        <w:pStyle w:val="af4"/>
        <w:ind w:firstLine="709"/>
        <w:rPr>
          <w:rFonts w:ascii="Arial" w:hAnsi="Arial" w:cs="Arial"/>
        </w:rPr>
      </w:pPr>
      <w:r w:rsidRPr="007400E1">
        <w:rPr>
          <w:rFonts w:ascii="Arial" w:hAnsi="Arial" w:cs="Arial"/>
        </w:rPr>
        <w:t>- как способ обеспечения деятельности режимного учреждения (казармы, караульные помещения, места лишения свободы, содержания под стражей).</w:t>
      </w:r>
    </w:p>
    <w:p w:rsidR="007400E1" w:rsidRPr="007400E1" w:rsidRDefault="007400E1" w:rsidP="007400E1">
      <w:pPr>
        <w:pStyle w:val="af1"/>
        <w:tabs>
          <w:tab w:val="left" w:pos="1122"/>
        </w:tabs>
        <w:suppressAutoHyphens/>
        <w:spacing w:after="0" w:line="240" w:lineRule="auto"/>
        <w:ind w:left="0" w:firstLine="709"/>
        <w:jc w:val="both"/>
        <w:rPr>
          <w:rFonts w:ascii="Arial" w:hAnsi="Arial" w:cs="Arial"/>
          <w:sz w:val="24"/>
          <w:szCs w:val="24"/>
        </w:rPr>
      </w:pPr>
      <w:r w:rsidRPr="007400E1">
        <w:rPr>
          <w:rFonts w:ascii="Arial" w:hAnsi="Arial" w:cs="Arial"/>
          <w:b/>
          <w:sz w:val="24"/>
          <w:szCs w:val="24"/>
        </w:rPr>
        <w:t>Код (числовое обозначение) вида разрешенного использования земельного участка</w:t>
      </w:r>
      <w:r w:rsidRPr="007400E1">
        <w:rPr>
          <w:rFonts w:ascii="Arial" w:hAnsi="Arial" w:cs="Arial"/>
          <w:sz w:val="24"/>
          <w:szCs w:val="24"/>
        </w:rPr>
        <w:t xml:space="preserve"> – согласно </w:t>
      </w:r>
      <w:r w:rsidRPr="007400E1">
        <w:rPr>
          <w:rFonts w:ascii="Arial" w:hAnsi="Arial" w:cs="Arial"/>
          <w:sz w:val="24"/>
          <w:szCs w:val="24"/>
          <w:u w:val="single"/>
        </w:rPr>
        <w:t>классификатору видов разрешенного использования земельных участков</w:t>
      </w:r>
      <w:r w:rsidRPr="007400E1">
        <w:rPr>
          <w:rFonts w:ascii="Arial" w:hAnsi="Arial" w:cs="Arial"/>
          <w:sz w:val="24"/>
          <w:szCs w:val="24"/>
        </w:rPr>
        <w:t xml:space="preserve"> (Приказа Минэкономразвития России от 01.09.2014г. №540 с учетом Приказа Минэкономразвития России от 30.09.2015г. №709).</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984"/>
        <w:gridCol w:w="709"/>
        <w:gridCol w:w="6662"/>
      </w:tblGrid>
      <w:tr w:rsidR="007400E1" w:rsidRPr="007400E1" w:rsidTr="005F3C56">
        <w:tc>
          <w:tcPr>
            <w:tcW w:w="9923" w:type="dxa"/>
            <w:gridSpan w:val="4"/>
            <w:shd w:val="clear" w:color="auto" w:fill="auto"/>
            <w:vAlign w:val="center"/>
          </w:tcPr>
          <w:p w:rsidR="007400E1" w:rsidRPr="007400E1" w:rsidRDefault="007400E1" w:rsidP="005F3C56">
            <w:pPr>
              <w:jc w:val="center"/>
              <w:rPr>
                <w:rFonts w:ascii="Arial" w:hAnsi="Arial" w:cs="Arial"/>
              </w:rPr>
            </w:pPr>
            <w:r w:rsidRPr="007400E1">
              <w:rPr>
                <w:rFonts w:ascii="Arial" w:hAnsi="Arial" w:cs="Arial"/>
              </w:rPr>
              <w:br w:type="page"/>
            </w:r>
            <w:r w:rsidRPr="007400E1">
              <w:rPr>
                <w:rFonts w:ascii="Arial" w:hAnsi="Arial" w:cs="Arial"/>
              </w:rPr>
              <w:br w:type="page"/>
            </w:r>
            <w:r w:rsidRPr="007400E1">
              <w:rPr>
                <w:rFonts w:ascii="Arial" w:hAnsi="Arial" w:cs="Arial"/>
                <w:b/>
              </w:rPr>
              <w:t>Ж-1 – зона малоэтажной жилой застройки</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b/>
                <w:sz w:val="20"/>
                <w:szCs w:val="20"/>
              </w:rPr>
            </w:pPr>
            <w:r w:rsidRPr="007400E1">
              <w:rPr>
                <w:rFonts w:ascii="Arial" w:hAnsi="Arial" w:cs="Arial"/>
                <w:b/>
                <w:sz w:val="20"/>
                <w:szCs w:val="20"/>
              </w:rPr>
              <w:t xml:space="preserve">№ </w:t>
            </w:r>
            <w:proofErr w:type="gramStart"/>
            <w:r w:rsidRPr="007400E1">
              <w:rPr>
                <w:rFonts w:ascii="Arial" w:hAnsi="Arial" w:cs="Arial"/>
                <w:b/>
                <w:sz w:val="20"/>
                <w:szCs w:val="20"/>
              </w:rPr>
              <w:t>п</w:t>
            </w:r>
            <w:proofErr w:type="gramEnd"/>
            <w:r w:rsidRPr="007400E1">
              <w:rPr>
                <w:rFonts w:ascii="Arial" w:hAnsi="Arial" w:cs="Arial"/>
                <w:b/>
                <w:sz w:val="20"/>
                <w:szCs w:val="20"/>
              </w:rPr>
              <w:t>/п</w:t>
            </w:r>
          </w:p>
        </w:tc>
        <w:tc>
          <w:tcPr>
            <w:tcW w:w="1984" w:type="dxa"/>
            <w:shd w:val="clear" w:color="auto" w:fill="auto"/>
            <w:vAlign w:val="center"/>
          </w:tcPr>
          <w:p w:rsidR="007400E1" w:rsidRPr="007400E1" w:rsidRDefault="007400E1" w:rsidP="005F3C56">
            <w:pPr>
              <w:rPr>
                <w:rFonts w:ascii="Arial" w:hAnsi="Arial" w:cs="Arial"/>
                <w:b/>
              </w:rPr>
            </w:pPr>
            <w:r w:rsidRPr="007400E1">
              <w:rPr>
                <w:rFonts w:ascii="Arial" w:hAnsi="Arial" w:cs="Arial"/>
                <w:b/>
              </w:rPr>
              <w:t>Наименование вида разрешенного использования</w:t>
            </w:r>
          </w:p>
        </w:tc>
        <w:tc>
          <w:tcPr>
            <w:tcW w:w="709" w:type="dxa"/>
            <w:shd w:val="clear" w:color="auto" w:fill="auto"/>
            <w:vAlign w:val="center"/>
          </w:tcPr>
          <w:p w:rsidR="007400E1" w:rsidRPr="007400E1" w:rsidRDefault="007400E1" w:rsidP="005F3C56">
            <w:pPr>
              <w:rPr>
                <w:rFonts w:ascii="Arial" w:hAnsi="Arial" w:cs="Arial"/>
                <w:b/>
              </w:rPr>
            </w:pPr>
            <w:r w:rsidRPr="007400E1">
              <w:rPr>
                <w:rFonts w:ascii="Arial" w:hAnsi="Arial" w:cs="Arial"/>
                <w:b/>
              </w:rPr>
              <w:t>Код</w:t>
            </w:r>
          </w:p>
        </w:tc>
        <w:tc>
          <w:tcPr>
            <w:tcW w:w="6662"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Описание вида разрешенного</w:t>
            </w:r>
          </w:p>
          <w:p w:rsidR="007400E1" w:rsidRPr="007400E1" w:rsidRDefault="007400E1" w:rsidP="005F3C56">
            <w:pPr>
              <w:jc w:val="center"/>
              <w:rPr>
                <w:rFonts w:ascii="Arial" w:hAnsi="Arial" w:cs="Arial"/>
                <w:b/>
              </w:rPr>
            </w:pPr>
            <w:r w:rsidRPr="007400E1">
              <w:rPr>
                <w:rFonts w:ascii="Arial" w:hAnsi="Arial" w:cs="Arial"/>
                <w:b/>
              </w:rPr>
              <w:t>использования земельного участка</w:t>
            </w:r>
          </w:p>
        </w:tc>
      </w:tr>
      <w:tr w:rsidR="007400E1" w:rsidRPr="007400E1" w:rsidTr="005F3C56">
        <w:tc>
          <w:tcPr>
            <w:tcW w:w="9923"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Основные виды разрешенного использования</w:t>
            </w:r>
          </w:p>
        </w:tc>
      </w:tr>
      <w:tr w:rsidR="007400E1" w:rsidRPr="007400E1" w:rsidTr="005F3C56">
        <w:trPr>
          <w:trHeight w:val="274"/>
        </w:trPr>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w:t>
            </w:r>
          </w:p>
        </w:tc>
        <w:tc>
          <w:tcPr>
            <w:tcW w:w="1984" w:type="dxa"/>
            <w:shd w:val="clear" w:color="auto" w:fill="auto"/>
            <w:vAlign w:val="center"/>
          </w:tcPr>
          <w:p w:rsidR="007400E1" w:rsidRPr="007400E1" w:rsidRDefault="007400E1" w:rsidP="005F3C56">
            <w:pPr>
              <w:pStyle w:val="af4"/>
              <w:jc w:val="center"/>
              <w:rPr>
                <w:rFonts w:ascii="Arial" w:hAnsi="Arial" w:cs="Arial"/>
                <w:sz w:val="22"/>
                <w:szCs w:val="22"/>
              </w:rPr>
            </w:pPr>
            <w:r w:rsidRPr="007400E1">
              <w:rPr>
                <w:rFonts w:ascii="Arial" w:hAnsi="Arial" w:cs="Arial"/>
                <w:sz w:val="22"/>
                <w:szCs w:val="22"/>
              </w:rPr>
              <w:t>Для индивидуального жилищного строительства</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2.1</w:t>
            </w:r>
          </w:p>
        </w:tc>
        <w:tc>
          <w:tcPr>
            <w:tcW w:w="6662" w:type="dxa"/>
            <w:shd w:val="clear" w:color="auto" w:fill="auto"/>
            <w:vAlign w:val="center"/>
          </w:tcPr>
          <w:p w:rsidR="007400E1" w:rsidRPr="007400E1" w:rsidRDefault="007400E1" w:rsidP="005F3C56">
            <w:pPr>
              <w:widowControl w:val="0"/>
              <w:jc w:val="both"/>
              <w:rPr>
                <w:rFonts w:ascii="Arial" w:hAnsi="Arial" w:cs="Arial"/>
              </w:rPr>
            </w:pPr>
            <w:r w:rsidRPr="007400E1">
              <w:rPr>
                <w:rFonts w:ascii="Arial" w:hAnsi="Arial" w:cs="Arial"/>
              </w:rPr>
              <w:t>2.1 -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7400E1" w:rsidRPr="007400E1" w:rsidTr="005F3C56">
        <w:trPr>
          <w:trHeight w:val="824"/>
        </w:trPr>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2</w:t>
            </w:r>
          </w:p>
        </w:tc>
        <w:tc>
          <w:tcPr>
            <w:tcW w:w="1984" w:type="dxa"/>
            <w:shd w:val="clear" w:color="auto" w:fill="auto"/>
            <w:vAlign w:val="center"/>
          </w:tcPr>
          <w:p w:rsidR="007400E1" w:rsidRPr="007400E1" w:rsidRDefault="007400E1" w:rsidP="005F3C56">
            <w:pPr>
              <w:pStyle w:val="af4"/>
              <w:jc w:val="center"/>
              <w:rPr>
                <w:rFonts w:ascii="Arial" w:hAnsi="Arial" w:cs="Arial"/>
                <w:sz w:val="22"/>
                <w:szCs w:val="22"/>
              </w:rPr>
            </w:pPr>
            <w:r w:rsidRPr="007400E1">
              <w:rPr>
                <w:rFonts w:ascii="Arial" w:hAnsi="Arial" w:cs="Arial"/>
                <w:sz w:val="22"/>
                <w:szCs w:val="22"/>
              </w:rPr>
              <w:t>Малоэтажная многоквартирная жилая застройка</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2.1.1</w:t>
            </w:r>
          </w:p>
        </w:tc>
        <w:tc>
          <w:tcPr>
            <w:tcW w:w="6662" w:type="dxa"/>
            <w:shd w:val="clear" w:color="auto" w:fill="auto"/>
            <w:vAlign w:val="center"/>
          </w:tcPr>
          <w:p w:rsidR="007400E1" w:rsidRPr="007400E1" w:rsidRDefault="007400E1" w:rsidP="005F3C56">
            <w:pPr>
              <w:widowControl w:val="0"/>
              <w:jc w:val="both"/>
              <w:rPr>
                <w:rFonts w:ascii="Arial" w:hAnsi="Arial" w:cs="Arial"/>
              </w:rPr>
            </w:pPr>
            <w:r w:rsidRPr="007400E1">
              <w:rPr>
                <w:rFonts w:ascii="Arial" w:hAnsi="Arial" w:cs="Arial"/>
              </w:rPr>
              <w:t xml:space="preserve">2.1.1 - Размещение малоэтажного многоквартирного жилого дома (дом, пригодный для постоянного проживания, высотой до 4 этажей, включая мансардный); - разведение </w:t>
            </w:r>
            <w:r w:rsidRPr="007400E1">
              <w:rPr>
                <w:rFonts w:ascii="Arial" w:hAnsi="Arial" w:cs="Arial"/>
              </w:rPr>
              <w:lastRenderedPageBreak/>
              <w:t>декоративных и плодовых деревьев, овощных и ягодных культур; - размещение индивидуальных гаражей и иных вспомогательных сооружений; -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7400E1" w:rsidRPr="007400E1" w:rsidTr="005F3C56">
        <w:trPr>
          <w:trHeight w:val="824"/>
        </w:trPr>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lastRenderedPageBreak/>
              <w:t>3</w:t>
            </w:r>
          </w:p>
        </w:tc>
        <w:tc>
          <w:tcPr>
            <w:tcW w:w="1984" w:type="dxa"/>
            <w:shd w:val="clear" w:color="auto" w:fill="auto"/>
            <w:vAlign w:val="center"/>
          </w:tcPr>
          <w:p w:rsidR="007400E1" w:rsidRPr="007400E1" w:rsidRDefault="007400E1" w:rsidP="005F3C56">
            <w:pPr>
              <w:pStyle w:val="af4"/>
              <w:jc w:val="center"/>
              <w:rPr>
                <w:rFonts w:ascii="Arial" w:hAnsi="Arial" w:cs="Arial"/>
                <w:sz w:val="22"/>
                <w:szCs w:val="22"/>
              </w:rPr>
            </w:pPr>
            <w:r w:rsidRPr="007400E1">
              <w:rPr>
                <w:rFonts w:ascii="Arial" w:eastAsia="Calibri" w:hAnsi="Arial" w:cs="Arial"/>
                <w:sz w:val="22"/>
                <w:szCs w:val="22"/>
                <w:lang w:eastAsia="en-US"/>
              </w:rPr>
              <w:t>Для ведения личного подсобного хозяйства</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2.2</w:t>
            </w:r>
          </w:p>
        </w:tc>
        <w:tc>
          <w:tcPr>
            <w:tcW w:w="6662" w:type="dxa"/>
            <w:shd w:val="clear" w:color="auto" w:fill="auto"/>
            <w:vAlign w:val="center"/>
          </w:tcPr>
          <w:p w:rsidR="007400E1" w:rsidRPr="007400E1" w:rsidRDefault="007400E1" w:rsidP="005F3C56">
            <w:pPr>
              <w:widowControl w:val="0"/>
              <w:autoSpaceDE w:val="0"/>
              <w:autoSpaceDN w:val="0"/>
              <w:adjustRightInd w:val="0"/>
              <w:jc w:val="both"/>
              <w:rPr>
                <w:rFonts w:ascii="Arial" w:hAnsi="Arial" w:cs="Arial"/>
              </w:rPr>
            </w:pPr>
            <w:r w:rsidRPr="007400E1">
              <w:rPr>
                <w:rFonts w:ascii="Arial" w:hAnsi="Arial" w:cs="Arial"/>
              </w:rPr>
              <w:t>2.2 -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w:t>
            </w:r>
          </w:p>
          <w:p w:rsidR="007400E1" w:rsidRPr="007400E1" w:rsidRDefault="007400E1" w:rsidP="005F3C56">
            <w:pPr>
              <w:widowControl w:val="0"/>
              <w:jc w:val="both"/>
              <w:rPr>
                <w:rFonts w:ascii="Arial" w:hAnsi="Arial" w:cs="Arial"/>
                <w:lang w:val="en-US"/>
              </w:rPr>
            </w:pPr>
            <w:r w:rsidRPr="007400E1">
              <w:rPr>
                <w:rFonts w:ascii="Arial" w:hAnsi="Arial" w:cs="Arial"/>
              </w:rPr>
              <w:t>содержание сельскохозяйственных животных</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4</w:t>
            </w:r>
          </w:p>
        </w:tc>
        <w:tc>
          <w:tcPr>
            <w:tcW w:w="1984" w:type="dxa"/>
            <w:shd w:val="clear" w:color="auto" w:fill="auto"/>
            <w:vAlign w:val="center"/>
          </w:tcPr>
          <w:p w:rsidR="007400E1" w:rsidRPr="007400E1" w:rsidRDefault="007400E1" w:rsidP="005F3C56">
            <w:pPr>
              <w:pStyle w:val="af4"/>
              <w:jc w:val="center"/>
              <w:rPr>
                <w:rFonts w:ascii="Arial" w:hAnsi="Arial" w:cs="Arial"/>
                <w:sz w:val="22"/>
                <w:szCs w:val="22"/>
              </w:rPr>
            </w:pPr>
            <w:r w:rsidRPr="007400E1">
              <w:rPr>
                <w:rFonts w:ascii="Arial" w:hAnsi="Arial" w:cs="Arial"/>
                <w:sz w:val="22"/>
                <w:szCs w:val="22"/>
              </w:rPr>
              <w:t>Блокированная жилая застройка</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2.3</w:t>
            </w:r>
          </w:p>
        </w:tc>
        <w:tc>
          <w:tcPr>
            <w:tcW w:w="6662" w:type="dxa"/>
            <w:shd w:val="clear" w:color="auto" w:fill="auto"/>
            <w:vAlign w:val="center"/>
          </w:tcPr>
          <w:p w:rsidR="007400E1" w:rsidRPr="007400E1" w:rsidRDefault="007400E1" w:rsidP="005F3C56">
            <w:pPr>
              <w:widowControl w:val="0"/>
              <w:jc w:val="both"/>
              <w:rPr>
                <w:rFonts w:ascii="Arial" w:hAnsi="Arial" w:cs="Arial"/>
              </w:rPr>
            </w:pPr>
            <w:proofErr w:type="gramStart"/>
            <w:r w:rsidRPr="007400E1">
              <w:rPr>
                <w:rFonts w:ascii="Arial" w:hAnsi="Arial" w:cs="Arial"/>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w:t>
            </w:r>
            <w:proofErr w:type="gramEnd"/>
            <w:r w:rsidRPr="007400E1">
              <w:rPr>
                <w:rFonts w:ascii="Arial" w:hAnsi="Arial" w:cs="Arial"/>
              </w:rPr>
              <w:t xml:space="preserve"> </w:t>
            </w:r>
            <w:proofErr w:type="gramStart"/>
            <w:r w:rsidRPr="007400E1">
              <w:rPr>
                <w:rFonts w:ascii="Arial" w:hAnsi="Arial" w:cs="Arial"/>
              </w:rPr>
              <w:t>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roofErr w:type="gramEnd"/>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5</w:t>
            </w:r>
          </w:p>
        </w:tc>
        <w:tc>
          <w:tcPr>
            <w:tcW w:w="1984" w:type="dxa"/>
            <w:shd w:val="clear" w:color="auto" w:fill="auto"/>
            <w:vAlign w:val="center"/>
          </w:tcPr>
          <w:p w:rsidR="007400E1" w:rsidRPr="007400E1" w:rsidRDefault="007400E1" w:rsidP="005F3C56">
            <w:pPr>
              <w:rPr>
                <w:rFonts w:ascii="Arial" w:hAnsi="Arial" w:cs="Arial"/>
              </w:rPr>
            </w:pPr>
            <w:r w:rsidRPr="007400E1">
              <w:rPr>
                <w:rFonts w:ascii="Arial" w:hAnsi="Arial" w:cs="Arial"/>
              </w:rPr>
              <w:t>Передвижное жилье</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2.4</w:t>
            </w:r>
          </w:p>
        </w:tc>
        <w:tc>
          <w:tcPr>
            <w:tcW w:w="6662" w:type="dxa"/>
            <w:shd w:val="clear" w:color="auto" w:fill="auto"/>
            <w:vAlign w:val="center"/>
          </w:tcPr>
          <w:p w:rsidR="007400E1" w:rsidRPr="007400E1" w:rsidRDefault="007400E1" w:rsidP="005F3C56">
            <w:pPr>
              <w:widowControl w:val="0"/>
              <w:jc w:val="both"/>
              <w:rPr>
                <w:rFonts w:ascii="Arial" w:hAnsi="Arial" w:cs="Arial"/>
              </w:rPr>
            </w:pPr>
            <w:r w:rsidRPr="007400E1">
              <w:rPr>
                <w:rFonts w:ascii="Arial" w:hAnsi="Arial" w:cs="Arial"/>
              </w:rPr>
              <w:t>2.4 - 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6</w:t>
            </w:r>
          </w:p>
        </w:tc>
        <w:tc>
          <w:tcPr>
            <w:tcW w:w="1984" w:type="dxa"/>
            <w:shd w:val="clear" w:color="auto" w:fill="auto"/>
            <w:vAlign w:val="center"/>
          </w:tcPr>
          <w:p w:rsidR="007400E1" w:rsidRPr="007400E1" w:rsidRDefault="007400E1" w:rsidP="005F3C56">
            <w:pPr>
              <w:rPr>
                <w:rFonts w:ascii="Arial" w:hAnsi="Arial" w:cs="Arial"/>
              </w:rPr>
            </w:pPr>
            <w:r w:rsidRPr="007400E1">
              <w:rPr>
                <w:rFonts w:ascii="Arial" w:hAnsi="Arial" w:cs="Arial"/>
              </w:rPr>
              <w:t>Объекты гаражного назначения</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2.7.1</w:t>
            </w:r>
          </w:p>
        </w:tc>
        <w:tc>
          <w:tcPr>
            <w:tcW w:w="6662" w:type="dxa"/>
            <w:shd w:val="clear" w:color="auto" w:fill="auto"/>
            <w:vAlign w:val="center"/>
          </w:tcPr>
          <w:p w:rsidR="007400E1" w:rsidRPr="007400E1" w:rsidRDefault="007400E1" w:rsidP="005F3C56">
            <w:pPr>
              <w:widowControl w:val="0"/>
              <w:jc w:val="both"/>
              <w:rPr>
                <w:rFonts w:ascii="Arial" w:hAnsi="Arial" w:cs="Arial"/>
              </w:rPr>
            </w:pPr>
            <w:r w:rsidRPr="007400E1">
              <w:rPr>
                <w:rFonts w:ascii="Arial" w:hAnsi="Arial" w:cs="Arial"/>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7</w:t>
            </w:r>
          </w:p>
        </w:tc>
        <w:tc>
          <w:tcPr>
            <w:tcW w:w="1984" w:type="dxa"/>
            <w:shd w:val="clear" w:color="auto" w:fill="auto"/>
            <w:vAlign w:val="center"/>
          </w:tcPr>
          <w:p w:rsidR="007400E1" w:rsidRPr="007400E1" w:rsidRDefault="007400E1" w:rsidP="005F3C56">
            <w:pPr>
              <w:pStyle w:val="af4"/>
              <w:jc w:val="center"/>
              <w:rPr>
                <w:rFonts w:ascii="Arial" w:hAnsi="Arial" w:cs="Arial"/>
                <w:sz w:val="22"/>
                <w:szCs w:val="22"/>
              </w:rPr>
            </w:pPr>
            <w:r w:rsidRPr="007400E1">
              <w:rPr>
                <w:rFonts w:ascii="Arial" w:hAnsi="Arial" w:cs="Arial"/>
                <w:sz w:val="22"/>
                <w:szCs w:val="22"/>
              </w:rPr>
              <w:t>Земельные участки (территории) общего пользования</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12.0</w:t>
            </w:r>
          </w:p>
        </w:tc>
        <w:tc>
          <w:tcPr>
            <w:tcW w:w="6662" w:type="dxa"/>
            <w:shd w:val="clear" w:color="auto" w:fill="auto"/>
            <w:vAlign w:val="center"/>
          </w:tcPr>
          <w:p w:rsidR="007400E1" w:rsidRPr="007400E1" w:rsidRDefault="007400E1" w:rsidP="005F3C56">
            <w:pPr>
              <w:widowControl w:val="0"/>
              <w:jc w:val="both"/>
              <w:rPr>
                <w:rFonts w:ascii="Arial" w:hAnsi="Arial" w:cs="Arial"/>
              </w:rPr>
            </w:pPr>
            <w:r w:rsidRPr="007400E1">
              <w:rPr>
                <w:rFonts w:ascii="Arial" w:hAnsi="Arial" w:cs="Arial"/>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8</w:t>
            </w:r>
          </w:p>
        </w:tc>
        <w:tc>
          <w:tcPr>
            <w:tcW w:w="1984" w:type="dxa"/>
            <w:shd w:val="clear" w:color="auto" w:fill="auto"/>
            <w:vAlign w:val="center"/>
          </w:tcPr>
          <w:p w:rsidR="007400E1" w:rsidRPr="007400E1" w:rsidRDefault="007400E1" w:rsidP="005F3C56">
            <w:pPr>
              <w:pStyle w:val="af4"/>
              <w:jc w:val="center"/>
              <w:rPr>
                <w:rFonts w:ascii="Arial" w:eastAsia="Calibri" w:hAnsi="Arial" w:cs="Arial"/>
                <w:sz w:val="22"/>
                <w:szCs w:val="22"/>
                <w:lang w:eastAsia="en-US"/>
              </w:rPr>
            </w:pPr>
            <w:bookmarkStart w:id="184" w:name="sub_1044"/>
            <w:r w:rsidRPr="007400E1">
              <w:rPr>
                <w:rFonts w:ascii="Arial" w:eastAsia="Calibri" w:hAnsi="Arial" w:cs="Arial"/>
                <w:sz w:val="22"/>
                <w:szCs w:val="22"/>
                <w:lang w:eastAsia="en-US"/>
              </w:rPr>
              <w:t>Магазины</w:t>
            </w:r>
            <w:bookmarkEnd w:id="184"/>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4.4</w:t>
            </w:r>
          </w:p>
        </w:tc>
        <w:tc>
          <w:tcPr>
            <w:tcW w:w="6662" w:type="dxa"/>
            <w:shd w:val="clear" w:color="auto" w:fill="auto"/>
            <w:vAlign w:val="center"/>
          </w:tcPr>
          <w:p w:rsidR="007400E1" w:rsidRPr="007400E1" w:rsidRDefault="007400E1" w:rsidP="005F3C56">
            <w:pPr>
              <w:widowControl w:val="0"/>
              <w:jc w:val="both"/>
              <w:rPr>
                <w:rFonts w:ascii="Arial" w:hAnsi="Arial" w:cs="Arial"/>
              </w:rPr>
            </w:pPr>
            <w:r w:rsidRPr="007400E1">
              <w:rPr>
                <w:rFonts w:ascii="Arial" w:hAnsi="Arial" w:cs="Arial"/>
              </w:rPr>
              <w:t xml:space="preserve">4.4 - Размещение объектов капитального строительства, предназначенных для продажи товаров, торговая площадь </w:t>
            </w:r>
            <w:r w:rsidRPr="007400E1">
              <w:rPr>
                <w:rFonts w:ascii="Arial" w:hAnsi="Arial" w:cs="Arial"/>
              </w:rPr>
              <w:lastRenderedPageBreak/>
              <w:t xml:space="preserve">которых составляет до </w:t>
            </w:r>
            <w:smartTag w:uri="urn:schemas-microsoft-com:office:smarttags" w:element="metricconverter">
              <w:smartTagPr>
                <w:attr w:name="ProductID" w:val="500 кв. м"/>
              </w:smartTagPr>
              <w:r w:rsidRPr="007400E1">
                <w:rPr>
                  <w:rFonts w:ascii="Arial" w:hAnsi="Arial" w:cs="Arial"/>
                </w:rPr>
                <w:t>500 кв. м</w:t>
              </w:r>
            </w:smartTag>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lastRenderedPageBreak/>
              <w:t>9</w:t>
            </w:r>
          </w:p>
        </w:tc>
        <w:tc>
          <w:tcPr>
            <w:tcW w:w="1984" w:type="dxa"/>
            <w:shd w:val="clear" w:color="auto" w:fill="auto"/>
            <w:vAlign w:val="center"/>
          </w:tcPr>
          <w:p w:rsidR="007400E1" w:rsidRPr="007400E1" w:rsidRDefault="007400E1" w:rsidP="005F3C56">
            <w:pPr>
              <w:pStyle w:val="af4"/>
              <w:jc w:val="center"/>
              <w:rPr>
                <w:rFonts w:ascii="Arial" w:eastAsia="Calibri" w:hAnsi="Arial" w:cs="Arial"/>
                <w:sz w:val="22"/>
                <w:szCs w:val="22"/>
                <w:lang w:eastAsia="en-US"/>
              </w:rPr>
            </w:pPr>
            <w:r w:rsidRPr="007400E1">
              <w:rPr>
                <w:rFonts w:ascii="Arial" w:eastAsia="Calibri" w:hAnsi="Arial" w:cs="Arial"/>
                <w:sz w:val="22"/>
                <w:szCs w:val="22"/>
                <w:lang w:eastAsia="en-US"/>
              </w:rPr>
              <w:t>Ведение огородничества</w:t>
            </w:r>
          </w:p>
        </w:tc>
        <w:tc>
          <w:tcPr>
            <w:tcW w:w="709" w:type="dxa"/>
            <w:shd w:val="clear" w:color="auto" w:fill="auto"/>
            <w:vAlign w:val="center"/>
          </w:tcPr>
          <w:p w:rsidR="007400E1" w:rsidRPr="007400E1" w:rsidRDefault="007400E1" w:rsidP="005F3C56">
            <w:pPr>
              <w:jc w:val="both"/>
              <w:rPr>
                <w:rFonts w:ascii="Arial" w:hAnsi="Arial" w:cs="Arial"/>
              </w:rPr>
            </w:pPr>
            <w:r w:rsidRPr="007400E1">
              <w:rPr>
                <w:rFonts w:ascii="Arial" w:hAnsi="Arial" w:cs="Arial"/>
              </w:rPr>
              <w:t>13.1</w:t>
            </w:r>
          </w:p>
        </w:tc>
        <w:tc>
          <w:tcPr>
            <w:tcW w:w="6662" w:type="dxa"/>
            <w:shd w:val="clear" w:color="auto" w:fill="auto"/>
            <w:vAlign w:val="center"/>
          </w:tcPr>
          <w:p w:rsidR="007400E1" w:rsidRPr="007400E1" w:rsidRDefault="007400E1" w:rsidP="005F3C56">
            <w:pPr>
              <w:widowControl w:val="0"/>
              <w:jc w:val="both"/>
              <w:rPr>
                <w:rFonts w:ascii="Arial" w:hAnsi="Arial" w:cs="Arial"/>
              </w:rPr>
            </w:pPr>
            <w:r w:rsidRPr="007400E1">
              <w:rPr>
                <w:rFonts w:ascii="Arial" w:hAnsi="Arial" w:cs="Arial"/>
              </w:rPr>
              <w:t>13.1 - 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10</w:t>
            </w:r>
          </w:p>
        </w:tc>
        <w:tc>
          <w:tcPr>
            <w:tcW w:w="1984" w:type="dxa"/>
            <w:shd w:val="clear" w:color="auto" w:fill="auto"/>
            <w:vAlign w:val="center"/>
          </w:tcPr>
          <w:p w:rsidR="007400E1" w:rsidRPr="007400E1" w:rsidRDefault="007400E1" w:rsidP="005F3C56">
            <w:pPr>
              <w:rPr>
                <w:rFonts w:ascii="Arial" w:hAnsi="Arial" w:cs="Arial"/>
              </w:rPr>
            </w:pPr>
            <w:r w:rsidRPr="007400E1">
              <w:rPr>
                <w:rFonts w:ascii="Arial" w:hAnsi="Arial" w:cs="Arial"/>
              </w:rPr>
              <w:t>Ведение садоводства</w:t>
            </w:r>
          </w:p>
        </w:tc>
        <w:tc>
          <w:tcPr>
            <w:tcW w:w="709" w:type="dxa"/>
            <w:shd w:val="clear" w:color="auto" w:fill="auto"/>
            <w:vAlign w:val="center"/>
          </w:tcPr>
          <w:p w:rsidR="007400E1" w:rsidRPr="007400E1" w:rsidRDefault="007400E1" w:rsidP="005F3C56">
            <w:pPr>
              <w:jc w:val="both"/>
              <w:rPr>
                <w:rFonts w:ascii="Arial" w:hAnsi="Arial" w:cs="Arial"/>
              </w:rPr>
            </w:pPr>
            <w:r w:rsidRPr="007400E1">
              <w:rPr>
                <w:rFonts w:ascii="Arial" w:hAnsi="Arial" w:cs="Arial"/>
              </w:rPr>
              <w:t>13.2</w:t>
            </w:r>
          </w:p>
        </w:tc>
        <w:tc>
          <w:tcPr>
            <w:tcW w:w="6662" w:type="dxa"/>
            <w:shd w:val="clear" w:color="auto" w:fill="auto"/>
            <w:vAlign w:val="center"/>
          </w:tcPr>
          <w:p w:rsidR="007400E1" w:rsidRPr="007400E1" w:rsidRDefault="007400E1" w:rsidP="005F3C56">
            <w:pPr>
              <w:widowControl w:val="0"/>
              <w:jc w:val="both"/>
              <w:rPr>
                <w:rFonts w:ascii="Arial" w:hAnsi="Arial" w:cs="Arial"/>
              </w:rPr>
            </w:pPr>
            <w:r w:rsidRPr="007400E1">
              <w:rPr>
                <w:rFonts w:ascii="Arial" w:hAnsi="Arial" w:cs="Arial"/>
              </w:rPr>
              <w:t>13.2 -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11</w:t>
            </w:r>
          </w:p>
        </w:tc>
        <w:tc>
          <w:tcPr>
            <w:tcW w:w="1984" w:type="dxa"/>
            <w:shd w:val="clear" w:color="auto" w:fill="auto"/>
            <w:vAlign w:val="center"/>
          </w:tcPr>
          <w:p w:rsidR="007400E1" w:rsidRPr="007400E1" w:rsidRDefault="007400E1" w:rsidP="005F3C56">
            <w:pPr>
              <w:rPr>
                <w:rFonts w:ascii="Arial" w:hAnsi="Arial" w:cs="Arial"/>
              </w:rPr>
            </w:pPr>
            <w:r w:rsidRPr="007400E1">
              <w:rPr>
                <w:rFonts w:ascii="Arial" w:hAnsi="Arial" w:cs="Arial"/>
              </w:rPr>
              <w:t>Здравоохранение</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3.4</w:t>
            </w:r>
          </w:p>
        </w:tc>
        <w:tc>
          <w:tcPr>
            <w:tcW w:w="6662" w:type="dxa"/>
            <w:shd w:val="clear" w:color="auto" w:fill="auto"/>
            <w:vAlign w:val="center"/>
          </w:tcPr>
          <w:p w:rsidR="007400E1" w:rsidRPr="007400E1" w:rsidRDefault="007400E1" w:rsidP="005F3C56">
            <w:pPr>
              <w:jc w:val="both"/>
              <w:rPr>
                <w:rFonts w:ascii="Arial" w:hAnsi="Arial" w:cs="Arial"/>
              </w:rPr>
            </w:pPr>
            <w:r w:rsidRPr="007400E1">
              <w:rPr>
                <w:rFonts w:ascii="Arial" w:hAnsi="Arial" w:cs="Arial"/>
              </w:rPr>
              <w:t>3.4 - 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12</w:t>
            </w:r>
          </w:p>
        </w:tc>
        <w:tc>
          <w:tcPr>
            <w:tcW w:w="1984" w:type="dxa"/>
            <w:shd w:val="clear" w:color="auto" w:fill="auto"/>
            <w:vAlign w:val="center"/>
          </w:tcPr>
          <w:p w:rsidR="007400E1" w:rsidRPr="007400E1" w:rsidRDefault="007400E1" w:rsidP="005F3C56">
            <w:pPr>
              <w:rPr>
                <w:rFonts w:ascii="Arial" w:hAnsi="Arial" w:cs="Arial"/>
              </w:rPr>
            </w:pPr>
            <w:r w:rsidRPr="007400E1">
              <w:rPr>
                <w:rFonts w:ascii="Arial" w:hAnsi="Arial" w:cs="Arial"/>
              </w:rPr>
              <w:t>Амбулаторно-поликлиническое обслуживание</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3.4.1</w:t>
            </w:r>
          </w:p>
        </w:tc>
        <w:tc>
          <w:tcPr>
            <w:tcW w:w="6662" w:type="dxa"/>
            <w:shd w:val="clear" w:color="auto" w:fill="auto"/>
            <w:vAlign w:val="center"/>
          </w:tcPr>
          <w:p w:rsidR="007400E1" w:rsidRPr="007400E1" w:rsidRDefault="007400E1" w:rsidP="005F3C56">
            <w:pPr>
              <w:jc w:val="both"/>
              <w:rPr>
                <w:rFonts w:ascii="Arial" w:hAnsi="Arial" w:cs="Arial"/>
              </w:rPr>
            </w:pPr>
            <w:r w:rsidRPr="007400E1">
              <w:rPr>
                <w:rFonts w:ascii="Arial" w:hAnsi="Arial" w:cs="Arial"/>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13</w:t>
            </w:r>
          </w:p>
        </w:tc>
        <w:tc>
          <w:tcPr>
            <w:tcW w:w="1984" w:type="dxa"/>
            <w:shd w:val="clear" w:color="auto" w:fill="auto"/>
            <w:vAlign w:val="center"/>
          </w:tcPr>
          <w:p w:rsidR="007400E1" w:rsidRPr="007400E1" w:rsidRDefault="007400E1" w:rsidP="005F3C56">
            <w:pPr>
              <w:rPr>
                <w:rFonts w:ascii="Arial" w:hAnsi="Arial" w:cs="Arial"/>
              </w:rPr>
            </w:pPr>
            <w:r w:rsidRPr="007400E1">
              <w:rPr>
                <w:rFonts w:ascii="Arial" w:hAnsi="Arial" w:cs="Arial"/>
              </w:rPr>
              <w:t>Стационарное медицинское обслуживание</w:t>
            </w:r>
          </w:p>
        </w:tc>
        <w:tc>
          <w:tcPr>
            <w:tcW w:w="709" w:type="dxa"/>
            <w:shd w:val="clear" w:color="auto" w:fill="auto"/>
            <w:vAlign w:val="center"/>
          </w:tcPr>
          <w:p w:rsidR="007400E1" w:rsidRPr="007400E1" w:rsidRDefault="007400E1" w:rsidP="005F3C56">
            <w:pPr>
              <w:jc w:val="both"/>
              <w:rPr>
                <w:rFonts w:ascii="Arial" w:hAnsi="Arial" w:cs="Arial"/>
              </w:rPr>
            </w:pPr>
            <w:r w:rsidRPr="007400E1">
              <w:rPr>
                <w:rFonts w:ascii="Arial" w:hAnsi="Arial" w:cs="Arial"/>
              </w:rPr>
              <w:t>3.4.2</w:t>
            </w:r>
          </w:p>
        </w:tc>
        <w:tc>
          <w:tcPr>
            <w:tcW w:w="6662" w:type="dxa"/>
            <w:shd w:val="clear" w:color="auto" w:fill="auto"/>
            <w:vAlign w:val="center"/>
          </w:tcPr>
          <w:p w:rsidR="007400E1" w:rsidRPr="007400E1" w:rsidRDefault="007400E1" w:rsidP="005F3C56">
            <w:pPr>
              <w:pStyle w:val="ConsPlusNormal"/>
              <w:spacing w:line="256" w:lineRule="auto"/>
              <w:ind w:firstLine="34"/>
              <w:jc w:val="both"/>
              <w:rPr>
                <w:rFonts w:eastAsia="Calibri"/>
                <w:sz w:val="22"/>
                <w:szCs w:val="22"/>
                <w:lang w:eastAsia="en-US"/>
              </w:rPr>
            </w:pPr>
            <w:r w:rsidRPr="007400E1">
              <w:rPr>
                <w:rFonts w:eastAsia="Calibri"/>
                <w:sz w:val="22"/>
                <w:szCs w:val="22"/>
                <w:lang w:eastAsia="en-US"/>
              </w:rPr>
              <w:t>3.4.2.</w:t>
            </w:r>
            <w:r w:rsidRPr="007400E1">
              <w:rPr>
                <w:sz w:val="22"/>
                <w:szCs w:val="22"/>
              </w:rPr>
              <w:t> - </w:t>
            </w:r>
            <w:r w:rsidRPr="007400E1">
              <w:rPr>
                <w:rFonts w:eastAsia="Calibri"/>
                <w:sz w:val="22"/>
                <w:szCs w:val="22"/>
                <w:lang w:eastAsia="en-US"/>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w:t>
            </w:r>
            <w:r w:rsidRPr="007400E1">
              <w:rPr>
                <w:sz w:val="22"/>
                <w:szCs w:val="22"/>
              </w:rPr>
              <w:t>размещение станций скорой помощи</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14</w:t>
            </w:r>
          </w:p>
        </w:tc>
        <w:tc>
          <w:tcPr>
            <w:tcW w:w="1984" w:type="dxa"/>
            <w:shd w:val="clear" w:color="auto" w:fill="auto"/>
            <w:vAlign w:val="center"/>
          </w:tcPr>
          <w:p w:rsidR="007400E1" w:rsidRPr="007400E1" w:rsidRDefault="007400E1" w:rsidP="005F3C56">
            <w:pPr>
              <w:rPr>
                <w:rFonts w:ascii="Arial" w:hAnsi="Arial" w:cs="Arial"/>
              </w:rPr>
            </w:pPr>
            <w:r w:rsidRPr="007400E1">
              <w:rPr>
                <w:rFonts w:ascii="Arial" w:hAnsi="Arial" w:cs="Arial"/>
              </w:rPr>
              <w:t>Спорт</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5.1</w:t>
            </w:r>
          </w:p>
        </w:tc>
        <w:tc>
          <w:tcPr>
            <w:tcW w:w="6662" w:type="dxa"/>
            <w:shd w:val="clear" w:color="auto" w:fill="auto"/>
            <w:vAlign w:val="center"/>
          </w:tcPr>
          <w:p w:rsidR="007400E1" w:rsidRPr="007400E1" w:rsidRDefault="007400E1" w:rsidP="005F3C56">
            <w:pPr>
              <w:widowControl w:val="0"/>
              <w:jc w:val="both"/>
              <w:rPr>
                <w:rFonts w:ascii="Arial" w:hAnsi="Arial" w:cs="Arial"/>
              </w:rPr>
            </w:pPr>
            <w:proofErr w:type="gramStart"/>
            <w:r w:rsidRPr="007400E1">
              <w:rPr>
                <w:rFonts w:ascii="Arial" w:hAnsi="Arial" w:cs="Arial"/>
              </w:rPr>
              <w:t>5.1 -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roofErr w:type="gramEnd"/>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15</w:t>
            </w:r>
          </w:p>
        </w:tc>
        <w:tc>
          <w:tcPr>
            <w:tcW w:w="1984" w:type="dxa"/>
            <w:shd w:val="clear" w:color="auto" w:fill="auto"/>
            <w:vAlign w:val="center"/>
          </w:tcPr>
          <w:p w:rsidR="007400E1" w:rsidRPr="007400E1" w:rsidRDefault="007400E1" w:rsidP="005F3C56">
            <w:pPr>
              <w:rPr>
                <w:rFonts w:ascii="Arial" w:hAnsi="Arial" w:cs="Arial"/>
              </w:rPr>
            </w:pPr>
            <w:r w:rsidRPr="007400E1">
              <w:rPr>
                <w:rFonts w:ascii="Arial" w:hAnsi="Arial" w:cs="Arial"/>
              </w:rPr>
              <w:t>Ведение дачного хозяйства</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13.3</w:t>
            </w:r>
          </w:p>
        </w:tc>
        <w:tc>
          <w:tcPr>
            <w:tcW w:w="6662" w:type="dxa"/>
            <w:shd w:val="clear" w:color="auto" w:fill="auto"/>
            <w:vAlign w:val="center"/>
          </w:tcPr>
          <w:p w:rsidR="007400E1" w:rsidRPr="007400E1" w:rsidRDefault="007400E1" w:rsidP="005F3C56">
            <w:pPr>
              <w:jc w:val="both"/>
              <w:rPr>
                <w:rFonts w:ascii="Arial" w:hAnsi="Arial" w:cs="Arial"/>
              </w:rPr>
            </w:pPr>
            <w:r w:rsidRPr="007400E1">
              <w:rPr>
                <w:rFonts w:ascii="Arial" w:hAnsi="Arial" w:cs="Arial"/>
              </w:rPr>
              <w:t>13.3 - 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lastRenderedPageBreak/>
              <w:t>16</w:t>
            </w:r>
          </w:p>
        </w:tc>
        <w:tc>
          <w:tcPr>
            <w:tcW w:w="1984" w:type="dxa"/>
            <w:shd w:val="clear" w:color="auto" w:fill="auto"/>
            <w:vAlign w:val="center"/>
          </w:tcPr>
          <w:p w:rsidR="007400E1" w:rsidRPr="007400E1" w:rsidRDefault="007400E1" w:rsidP="005F3C56">
            <w:pPr>
              <w:rPr>
                <w:rFonts w:ascii="Arial" w:hAnsi="Arial" w:cs="Arial"/>
              </w:rPr>
            </w:pPr>
            <w:r w:rsidRPr="007400E1">
              <w:rPr>
                <w:rFonts w:ascii="Arial" w:hAnsi="Arial" w:cs="Arial"/>
              </w:rPr>
              <w:t>Гостиничное обслуживание</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4.7</w:t>
            </w:r>
          </w:p>
        </w:tc>
        <w:tc>
          <w:tcPr>
            <w:tcW w:w="6662" w:type="dxa"/>
            <w:shd w:val="clear" w:color="auto" w:fill="auto"/>
            <w:vAlign w:val="center"/>
          </w:tcPr>
          <w:p w:rsidR="007400E1" w:rsidRPr="007400E1" w:rsidRDefault="007400E1" w:rsidP="005F3C56">
            <w:pPr>
              <w:jc w:val="both"/>
              <w:rPr>
                <w:rFonts w:ascii="Arial" w:hAnsi="Arial" w:cs="Arial"/>
              </w:rPr>
            </w:pPr>
            <w:r w:rsidRPr="007400E1">
              <w:rPr>
                <w:rFonts w:ascii="Arial" w:hAnsi="Arial" w:cs="Arial"/>
              </w:rPr>
              <w:t>4.7 -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17</w:t>
            </w:r>
          </w:p>
        </w:tc>
        <w:tc>
          <w:tcPr>
            <w:tcW w:w="1984" w:type="dxa"/>
            <w:shd w:val="clear" w:color="auto" w:fill="auto"/>
            <w:vAlign w:val="center"/>
          </w:tcPr>
          <w:p w:rsidR="007400E1" w:rsidRPr="007400E1" w:rsidRDefault="007400E1" w:rsidP="005F3C56">
            <w:pPr>
              <w:pStyle w:val="af4"/>
              <w:jc w:val="center"/>
              <w:rPr>
                <w:rFonts w:ascii="Arial" w:eastAsia="Calibri" w:hAnsi="Arial" w:cs="Arial"/>
                <w:sz w:val="22"/>
                <w:szCs w:val="22"/>
                <w:lang w:eastAsia="en-US"/>
              </w:rPr>
            </w:pPr>
            <w:r w:rsidRPr="007400E1">
              <w:rPr>
                <w:rFonts w:ascii="Arial" w:eastAsia="Calibri" w:hAnsi="Arial" w:cs="Arial"/>
                <w:sz w:val="22"/>
                <w:szCs w:val="22"/>
                <w:lang w:eastAsia="en-US"/>
              </w:rPr>
              <w:t>Коммунальное обслуживание</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3.1.</w:t>
            </w:r>
          </w:p>
        </w:tc>
        <w:tc>
          <w:tcPr>
            <w:tcW w:w="6662" w:type="dxa"/>
            <w:shd w:val="clear" w:color="auto" w:fill="auto"/>
            <w:vAlign w:val="center"/>
          </w:tcPr>
          <w:p w:rsidR="007400E1" w:rsidRPr="007400E1" w:rsidRDefault="007400E1" w:rsidP="005F3C56">
            <w:pPr>
              <w:widowControl w:val="0"/>
              <w:jc w:val="both"/>
              <w:rPr>
                <w:rFonts w:ascii="Arial" w:hAnsi="Arial" w:cs="Arial"/>
              </w:rPr>
            </w:pPr>
            <w:proofErr w:type="gramStart"/>
            <w:r w:rsidRPr="007400E1">
              <w:rPr>
                <w:rFonts w:ascii="Arial" w:hAnsi="Arial" w:cs="Arial"/>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7400E1">
              <w:rPr>
                <w:rFonts w:ascii="Arial" w:hAnsi="Arial" w:cs="Arial"/>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7400E1" w:rsidRPr="007400E1" w:rsidTr="005F3C56">
        <w:tc>
          <w:tcPr>
            <w:tcW w:w="9923"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Условно разрешенные виды использования</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18</w:t>
            </w:r>
          </w:p>
        </w:tc>
        <w:tc>
          <w:tcPr>
            <w:tcW w:w="1984" w:type="dxa"/>
            <w:shd w:val="clear" w:color="auto" w:fill="auto"/>
            <w:vAlign w:val="center"/>
          </w:tcPr>
          <w:p w:rsidR="007400E1" w:rsidRPr="007400E1" w:rsidRDefault="007400E1" w:rsidP="005F3C56">
            <w:pPr>
              <w:rPr>
                <w:rFonts w:ascii="Arial" w:hAnsi="Arial" w:cs="Arial"/>
              </w:rPr>
            </w:pPr>
            <w:r w:rsidRPr="007400E1">
              <w:rPr>
                <w:rFonts w:ascii="Arial" w:hAnsi="Arial" w:cs="Arial"/>
              </w:rPr>
              <w:t>Ветеринарное обслуживание</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3.10</w:t>
            </w:r>
          </w:p>
        </w:tc>
        <w:tc>
          <w:tcPr>
            <w:tcW w:w="6662" w:type="dxa"/>
            <w:shd w:val="clear" w:color="auto" w:fill="auto"/>
          </w:tcPr>
          <w:p w:rsidR="007400E1" w:rsidRPr="007400E1" w:rsidRDefault="007400E1" w:rsidP="005F3C56">
            <w:pPr>
              <w:jc w:val="both"/>
              <w:rPr>
                <w:rFonts w:ascii="Arial" w:hAnsi="Arial" w:cs="Arial"/>
              </w:rPr>
            </w:pPr>
            <w:r w:rsidRPr="007400E1">
              <w:rPr>
                <w:rFonts w:ascii="Arial" w:hAnsi="Arial" w:cs="Arial"/>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19</w:t>
            </w:r>
          </w:p>
        </w:tc>
        <w:tc>
          <w:tcPr>
            <w:tcW w:w="1984" w:type="dxa"/>
            <w:shd w:val="clear" w:color="auto" w:fill="auto"/>
            <w:vAlign w:val="center"/>
          </w:tcPr>
          <w:p w:rsidR="007400E1" w:rsidRPr="007400E1" w:rsidRDefault="007400E1" w:rsidP="005F3C56">
            <w:pPr>
              <w:rPr>
                <w:rFonts w:ascii="Arial" w:hAnsi="Arial" w:cs="Arial"/>
              </w:rPr>
            </w:pPr>
            <w:proofErr w:type="spellStart"/>
            <w:r w:rsidRPr="007400E1">
              <w:rPr>
                <w:rFonts w:ascii="Arial" w:hAnsi="Arial" w:cs="Arial"/>
              </w:rPr>
              <w:t>Среднеэтажная</w:t>
            </w:r>
            <w:proofErr w:type="spellEnd"/>
            <w:r w:rsidRPr="007400E1">
              <w:rPr>
                <w:rFonts w:ascii="Arial" w:hAnsi="Arial" w:cs="Arial"/>
              </w:rPr>
              <w:t xml:space="preserve"> жилая застройка</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2.5</w:t>
            </w:r>
          </w:p>
        </w:tc>
        <w:tc>
          <w:tcPr>
            <w:tcW w:w="6662" w:type="dxa"/>
            <w:shd w:val="clear" w:color="auto" w:fill="auto"/>
            <w:vAlign w:val="center"/>
          </w:tcPr>
          <w:p w:rsidR="007400E1" w:rsidRPr="007400E1" w:rsidRDefault="007400E1" w:rsidP="005F3C56">
            <w:pPr>
              <w:widowControl w:val="0"/>
              <w:autoSpaceDE w:val="0"/>
              <w:autoSpaceDN w:val="0"/>
              <w:adjustRightInd w:val="0"/>
              <w:jc w:val="both"/>
              <w:rPr>
                <w:rFonts w:ascii="Arial" w:hAnsi="Arial" w:cs="Arial"/>
              </w:rPr>
            </w:pPr>
            <w:r w:rsidRPr="007400E1">
              <w:rPr>
                <w:rFonts w:ascii="Arial" w:hAnsi="Arial" w:cs="Arial"/>
              </w:rPr>
              <w:t>2.5 - 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20</w:t>
            </w:r>
          </w:p>
        </w:tc>
        <w:tc>
          <w:tcPr>
            <w:tcW w:w="1984" w:type="dxa"/>
            <w:shd w:val="clear" w:color="auto" w:fill="auto"/>
            <w:vAlign w:val="center"/>
          </w:tcPr>
          <w:p w:rsidR="007400E1" w:rsidRPr="007400E1" w:rsidRDefault="007400E1" w:rsidP="005F3C56">
            <w:pPr>
              <w:rPr>
                <w:rFonts w:ascii="Arial" w:hAnsi="Arial" w:cs="Arial"/>
              </w:rPr>
            </w:pPr>
            <w:r w:rsidRPr="007400E1">
              <w:rPr>
                <w:rFonts w:ascii="Arial" w:hAnsi="Arial" w:cs="Arial"/>
              </w:rPr>
              <w:t>Религиозное использование</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3.7</w:t>
            </w:r>
          </w:p>
        </w:tc>
        <w:tc>
          <w:tcPr>
            <w:tcW w:w="6662" w:type="dxa"/>
            <w:shd w:val="clear" w:color="auto" w:fill="auto"/>
            <w:vAlign w:val="center"/>
          </w:tcPr>
          <w:p w:rsidR="007400E1" w:rsidRPr="007400E1" w:rsidRDefault="007400E1" w:rsidP="005F3C56">
            <w:pPr>
              <w:jc w:val="both"/>
              <w:rPr>
                <w:rFonts w:ascii="Arial" w:hAnsi="Arial" w:cs="Arial"/>
              </w:rPr>
            </w:pPr>
            <w:proofErr w:type="gramStart"/>
            <w:r w:rsidRPr="007400E1">
              <w:rPr>
                <w:rFonts w:ascii="Arial" w:hAnsi="Arial" w:cs="Arial"/>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7400E1" w:rsidRPr="007400E1" w:rsidTr="005F3C56">
        <w:tc>
          <w:tcPr>
            <w:tcW w:w="9923" w:type="dxa"/>
            <w:gridSpan w:val="4"/>
            <w:shd w:val="clear" w:color="auto" w:fill="auto"/>
            <w:vAlign w:val="center"/>
          </w:tcPr>
          <w:p w:rsidR="007400E1" w:rsidRPr="007400E1" w:rsidRDefault="007400E1" w:rsidP="005F3C56">
            <w:pPr>
              <w:jc w:val="center"/>
              <w:rPr>
                <w:rFonts w:ascii="Arial" w:hAnsi="Arial" w:cs="Arial"/>
              </w:rPr>
            </w:pPr>
            <w:r w:rsidRPr="007400E1">
              <w:rPr>
                <w:rFonts w:ascii="Arial" w:hAnsi="Arial" w:cs="Arial"/>
                <w:b/>
              </w:rPr>
              <w:t>Вспомогательные виды разрешённого использования,</w:t>
            </w:r>
            <w:r w:rsidRPr="007400E1">
              <w:rPr>
                <w:rFonts w:ascii="Arial" w:hAnsi="Arial" w:cs="Arial"/>
              </w:rPr>
              <w:t xml:space="preserve"> </w:t>
            </w:r>
            <w:r w:rsidRPr="007400E1">
              <w:rPr>
                <w:rFonts w:ascii="Arial" w:hAnsi="Arial" w:cs="Arial"/>
                <w:b/>
              </w:rPr>
              <w:t xml:space="preserve">допустимые только в качестве </w:t>
            </w:r>
            <w:proofErr w:type="gramStart"/>
            <w:r w:rsidRPr="007400E1">
              <w:rPr>
                <w:rFonts w:ascii="Arial" w:hAnsi="Arial" w:cs="Arial"/>
                <w:b/>
              </w:rPr>
              <w:lastRenderedPageBreak/>
              <w:t>дополнительных</w:t>
            </w:r>
            <w:proofErr w:type="gramEnd"/>
            <w:r w:rsidRPr="007400E1">
              <w:rPr>
                <w:rFonts w:ascii="Arial" w:hAnsi="Arial" w:cs="Arial"/>
                <w:b/>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lastRenderedPageBreak/>
              <w:t>21</w:t>
            </w:r>
          </w:p>
        </w:tc>
        <w:tc>
          <w:tcPr>
            <w:tcW w:w="1984" w:type="dxa"/>
            <w:shd w:val="clear" w:color="auto" w:fill="auto"/>
            <w:vAlign w:val="center"/>
          </w:tcPr>
          <w:p w:rsidR="007400E1" w:rsidRPr="007400E1" w:rsidRDefault="007400E1" w:rsidP="005F3C56">
            <w:pPr>
              <w:rPr>
                <w:rFonts w:ascii="Arial" w:hAnsi="Arial" w:cs="Arial"/>
              </w:rPr>
            </w:pPr>
            <w:r w:rsidRPr="007400E1">
              <w:rPr>
                <w:rFonts w:ascii="Arial" w:hAnsi="Arial" w:cs="Arial"/>
              </w:rPr>
              <w:t>Обслуживание жилой застройки</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2.7</w:t>
            </w:r>
          </w:p>
        </w:tc>
        <w:tc>
          <w:tcPr>
            <w:tcW w:w="6662" w:type="dxa"/>
            <w:shd w:val="clear" w:color="auto" w:fill="auto"/>
            <w:vAlign w:val="center"/>
          </w:tcPr>
          <w:p w:rsidR="007400E1" w:rsidRPr="007400E1" w:rsidRDefault="007400E1" w:rsidP="005F3C56">
            <w:pPr>
              <w:widowControl w:val="0"/>
              <w:jc w:val="both"/>
              <w:rPr>
                <w:rFonts w:ascii="Arial" w:hAnsi="Arial" w:cs="Arial"/>
              </w:rPr>
            </w:pPr>
            <w:proofErr w:type="gramStart"/>
            <w:r w:rsidRPr="007400E1">
              <w:rPr>
                <w:rFonts w:ascii="Arial" w:hAnsi="Arial" w:cs="Arial"/>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22</w:t>
            </w:r>
          </w:p>
        </w:tc>
        <w:tc>
          <w:tcPr>
            <w:tcW w:w="1984" w:type="dxa"/>
            <w:shd w:val="clear" w:color="auto" w:fill="auto"/>
            <w:vAlign w:val="center"/>
          </w:tcPr>
          <w:p w:rsidR="007400E1" w:rsidRPr="007400E1" w:rsidRDefault="007400E1" w:rsidP="005F3C56">
            <w:pPr>
              <w:rPr>
                <w:rFonts w:ascii="Arial" w:hAnsi="Arial" w:cs="Arial"/>
              </w:rPr>
            </w:pPr>
            <w:r w:rsidRPr="007400E1">
              <w:rPr>
                <w:rFonts w:ascii="Arial" w:hAnsi="Arial" w:cs="Arial"/>
              </w:rPr>
              <w:t>Обслуживание автотранспорта</w:t>
            </w:r>
          </w:p>
        </w:tc>
        <w:tc>
          <w:tcPr>
            <w:tcW w:w="709" w:type="dxa"/>
            <w:shd w:val="clear" w:color="auto" w:fill="auto"/>
            <w:vAlign w:val="center"/>
          </w:tcPr>
          <w:p w:rsidR="007400E1" w:rsidRPr="007400E1" w:rsidRDefault="007400E1" w:rsidP="005F3C56">
            <w:pPr>
              <w:rPr>
                <w:rFonts w:ascii="Arial" w:hAnsi="Arial" w:cs="Arial"/>
              </w:rPr>
            </w:pPr>
            <w:r w:rsidRPr="007400E1">
              <w:rPr>
                <w:rFonts w:ascii="Arial" w:hAnsi="Arial" w:cs="Arial"/>
              </w:rPr>
              <w:t>4.9</w:t>
            </w:r>
          </w:p>
        </w:tc>
        <w:tc>
          <w:tcPr>
            <w:tcW w:w="6662" w:type="dxa"/>
            <w:shd w:val="clear" w:color="auto" w:fill="auto"/>
            <w:vAlign w:val="center"/>
          </w:tcPr>
          <w:p w:rsidR="007400E1" w:rsidRPr="007400E1" w:rsidRDefault="007400E1" w:rsidP="005F3C56">
            <w:pPr>
              <w:widowControl w:val="0"/>
              <w:jc w:val="both"/>
              <w:rPr>
                <w:rFonts w:ascii="Arial" w:hAnsi="Arial" w:cs="Arial"/>
              </w:rPr>
            </w:pPr>
            <w:r w:rsidRPr="007400E1">
              <w:rPr>
                <w:rFonts w:ascii="Arial" w:hAnsi="Arial" w:cs="Arial"/>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7400E1" w:rsidRPr="007400E1" w:rsidRDefault="007400E1" w:rsidP="007400E1">
      <w:pPr>
        <w:pStyle w:val="ConsNormal"/>
        <w:ind w:right="0" w:firstLine="540"/>
        <w:jc w:val="both"/>
        <w:rPr>
          <w:b/>
          <w:sz w:val="24"/>
          <w:szCs w:val="24"/>
        </w:rPr>
      </w:pPr>
      <w:bookmarkStart w:id="185" w:name="_Toc443165314"/>
      <w:bookmarkStart w:id="186" w:name="_Toc498329638"/>
      <w:bookmarkStart w:id="187" w:name="_Toc508632460"/>
      <w:bookmarkStart w:id="188" w:name="_Toc508802629"/>
      <w:r w:rsidRPr="007400E1">
        <w:rPr>
          <w:b/>
          <w:sz w:val="24"/>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b/>
          <w:color w:val="000000"/>
          <w:sz w:val="24"/>
          <w:szCs w:val="24"/>
        </w:rPr>
        <w:t>Минимальный размер земельного участка</w:t>
      </w:r>
      <w:r w:rsidRPr="007400E1">
        <w:rPr>
          <w:rFonts w:ascii="Arial" w:eastAsia="Calibri" w:hAnsi="Arial" w:cs="Arial"/>
          <w:color w:val="000000"/>
          <w:sz w:val="24"/>
          <w:szCs w:val="24"/>
        </w:rPr>
        <w:t xml:space="preserve"> – 0,03га;</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b/>
          <w:color w:val="000000"/>
          <w:sz w:val="24"/>
          <w:szCs w:val="24"/>
        </w:rPr>
        <w:t>Максимальный размер земельного участка</w:t>
      </w:r>
      <w:r w:rsidRPr="007400E1">
        <w:rPr>
          <w:rFonts w:ascii="Arial" w:eastAsia="Calibri" w:hAnsi="Arial" w:cs="Arial"/>
          <w:color w:val="000000"/>
          <w:sz w:val="24"/>
          <w:szCs w:val="24"/>
        </w:rPr>
        <w:t xml:space="preserve"> – </w:t>
      </w:r>
      <w:smartTag w:uri="urn:schemas-microsoft-com:office:smarttags" w:element="metricconverter">
        <w:smartTagPr>
          <w:attr w:name="ProductID" w:val="0,50 га"/>
        </w:smartTagPr>
        <w:r w:rsidRPr="007400E1">
          <w:rPr>
            <w:rFonts w:ascii="Arial" w:eastAsia="Calibri" w:hAnsi="Arial" w:cs="Arial"/>
            <w:color w:val="000000"/>
            <w:sz w:val="24"/>
            <w:szCs w:val="24"/>
          </w:rPr>
          <w:t>0,50 га</w:t>
        </w:r>
      </w:smartTag>
      <w:r w:rsidRPr="007400E1">
        <w:rPr>
          <w:rFonts w:ascii="Arial" w:eastAsia="Calibri" w:hAnsi="Arial" w:cs="Arial"/>
          <w:color w:val="000000"/>
          <w:sz w:val="24"/>
          <w:szCs w:val="24"/>
        </w:rPr>
        <w:t>.</w:t>
      </w:r>
    </w:p>
    <w:p w:rsidR="007400E1" w:rsidRPr="007400E1" w:rsidRDefault="007400E1" w:rsidP="007400E1">
      <w:pPr>
        <w:pStyle w:val="af1"/>
        <w:widowControl w:val="0"/>
        <w:suppressAutoHyphens/>
        <w:spacing w:after="0" w:line="240" w:lineRule="auto"/>
        <w:ind w:left="709"/>
        <w:jc w:val="both"/>
        <w:rPr>
          <w:rFonts w:ascii="Arial" w:hAnsi="Arial" w:cs="Arial"/>
          <w:sz w:val="24"/>
          <w:szCs w:val="24"/>
          <w:lang w:eastAsia="ru-RU"/>
        </w:rPr>
      </w:pPr>
      <w:r w:rsidRPr="007400E1">
        <w:rPr>
          <w:rFonts w:ascii="Arial" w:hAnsi="Arial" w:cs="Arial"/>
          <w:b/>
          <w:sz w:val="24"/>
          <w:szCs w:val="24"/>
          <w:lang w:eastAsia="ru-RU"/>
        </w:rPr>
        <w:t>Минимальное расстояние</w:t>
      </w:r>
      <w:r w:rsidRPr="007400E1">
        <w:rPr>
          <w:rFonts w:ascii="Arial" w:hAnsi="Arial" w:cs="Arial"/>
          <w:sz w:val="24"/>
          <w:szCs w:val="24"/>
          <w:lang w:eastAsia="ru-RU"/>
        </w:rPr>
        <w:t xml:space="preserve"> от границ участка до основного строения - </w:t>
      </w:r>
      <w:smartTag w:uri="urn:schemas-microsoft-com:office:smarttags" w:element="metricconverter">
        <w:smartTagPr>
          <w:attr w:name="ProductID" w:val="3 метра"/>
        </w:smartTagPr>
        <w:r w:rsidRPr="007400E1">
          <w:rPr>
            <w:rFonts w:ascii="Arial" w:hAnsi="Arial" w:cs="Arial"/>
            <w:sz w:val="24"/>
            <w:szCs w:val="24"/>
            <w:lang w:eastAsia="ru-RU"/>
          </w:rPr>
          <w:t>3 метра</w:t>
        </w:r>
      </w:smartTag>
      <w:r w:rsidRPr="007400E1">
        <w:rPr>
          <w:rFonts w:ascii="Arial" w:hAnsi="Arial" w:cs="Arial"/>
          <w:sz w:val="24"/>
          <w:szCs w:val="24"/>
          <w:lang w:eastAsia="ru-RU"/>
        </w:rPr>
        <w:t xml:space="preserve">; хозяйственных и прочих строений - </w:t>
      </w:r>
      <w:smartTag w:uri="urn:schemas-microsoft-com:office:smarttags" w:element="metricconverter">
        <w:smartTagPr>
          <w:attr w:name="ProductID" w:val="1 м"/>
        </w:smartTagPr>
        <w:r w:rsidRPr="007400E1">
          <w:rPr>
            <w:rFonts w:ascii="Arial" w:hAnsi="Arial" w:cs="Arial"/>
            <w:sz w:val="24"/>
            <w:szCs w:val="24"/>
            <w:lang w:eastAsia="ru-RU"/>
          </w:rPr>
          <w:t>1 м</w:t>
        </w:r>
      </w:smartTag>
      <w:r w:rsidRPr="007400E1">
        <w:rPr>
          <w:rFonts w:ascii="Arial" w:hAnsi="Arial" w:cs="Arial"/>
          <w:sz w:val="24"/>
          <w:szCs w:val="24"/>
          <w:lang w:eastAsia="ru-RU"/>
        </w:rPr>
        <w:t xml:space="preserve">; отдельно стоящего гаража - </w:t>
      </w:r>
      <w:smartTag w:uri="urn:schemas-microsoft-com:office:smarttags" w:element="metricconverter">
        <w:smartTagPr>
          <w:attr w:name="ProductID" w:val="1 м"/>
        </w:smartTagPr>
        <w:r w:rsidRPr="007400E1">
          <w:rPr>
            <w:rFonts w:ascii="Arial" w:hAnsi="Arial" w:cs="Arial"/>
            <w:sz w:val="24"/>
            <w:szCs w:val="24"/>
            <w:lang w:eastAsia="ru-RU"/>
          </w:rPr>
          <w:t>1 м</w:t>
        </w:r>
      </w:smartTag>
      <w:r w:rsidRPr="007400E1">
        <w:rPr>
          <w:rFonts w:ascii="Arial" w:hAnsi="Arial" w:cs="Arial"/>
          <w:sz w:val="24"/>
          <w:szCs w:val="24"/>
          <w:lang w:eastAsia="ru-RU"/>
        </w:rPr>
        <w:t xml:space="preserve">; выгребной ямы, дворовой уборной, площадки для хранения ТБО, компостной ямы - </w:t>
      </w:r>
      <w:smartTag w:uri="urn:schemas-microsoft-com:office:smarttags" w:element="metricconverter">
        <w:smartTagPr>
          <w:attr w:name="ProductID" w:val="3 м"/>
        </w:smartTagPr>
        <w:r w:rsidRPr="007400E1">
          <w:rPr>
            <w:rFonts w:ascii="Arial" w:hAnsi="Arial" w:cs="Arial"/>
            <w:sz w:val="24"/>
            <w:szCs w:val="24"/>
            <w:lang w:eastAsia="ru-RU"/>
          </w:rPr>
          <w:t>3 м</w:t>
        </w:r>
      </w:smartTag>
      <w:r w:rsidRPr="007400E1">
        <w:rPr>
          <w:rFonts w:ascii="Arial" w:hAnsi="Arial" w:cs="Arial"/>
          <w:sz w:val="24"/>
          <w:szCs w:val="24"/>
          <w:lang w:eastAsia="ru-RU"/>
        </w:rPr>
        <w:t xml:space="preserve">.; </w:t>
      </w:r>
    </w:p>
    <w:p w:rsidR="007400E1" w:rsidRPr="007400E1" w:rsidRDefault="007400E1" w:rsidP="007400E1">
      <w:pPr>
        <w:pStyle w:val="af1"/>
        <w:widowControl w:val="0"/>
        <w:suppressAutoHyphens/>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Отступ от красной линии до линии регулирования застройки при новом строительстве составляет - </w:t>
      </w:r>
      <w:smartTag w:uri="urn:schemas-microsoft-com:office:smarttags" w:element="metricconverter">
        <w:smartTagPr>
          <w:attr w:name="ProductID" w:val="5 метров"/>
        </w:smartTagPr>
        <w:r w:rsidRPr="007400E1">
          <w:rPr>
            <w:rFonts w:ascii="Arial" w:eastAsia="Times New Roman" w:hAnsi="Arial" w:cs="Arial"/>
            <w:sz w:val="24"/>
            <w:szCs w:val="24"/>
            <w:lang w:eastAsia="ru-RU"/>
          </w:rPr>
          <w:t>5 метров</w:t>
        </w:r>
      </w:smartTag>
      <w:r w:rsidRPr="007400E1">
        <w:rPr>
          <w:rFonts w:ascii="Arial" w:eastAsia="Times New Roman" w:hAnsi="Arial" w:cs="Arial"/>
          <w:sz w:val="24"/>
          <w:szCs w:val="24"/>
          <w:lang w:eastAsia="ru-RU"/>
        </w:rPr>
        <w:t>. В сложившейся застройке линию регулирования застройки допускается совмещать с красной линией;</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b/>
          <w:color w:val="000000"/>
          <w:sz w:val="24"/>
          <w:szCs w:val="24"/>
        </w:rPr>
        <w:t>Максимальное количество жилых блоков</w:t>
      </w:r>
      <w:r w:rsidRPr="007400E1">
        <w:rPr>
          <w:rFonts w:ascii="Arial" w:eastAsia="Calibri" w:hAnsi="Arial" w:cs="Arial"/>
          <w:color w:val="000000"/>
          <w:sz w:val="24"/>
          <w:szCs w:val="24"/>
        </w:rPr>
        <w:t xml:space="preserve"> </w:t>
      </w:r>
      <w:proofErr w:type="gramStart"/>
      <w:r w:rsidRPr="007400E1">
        <w:rPr>
          <w:rFonts w:ascii="Arial" w:eastAsia="Calibri" w:hAnsi="Arial" w:cs="Arial"/>
          <w:color w:val="000000"/>
          <w:sz w:val="24"/>
          <w:szCs w:val="24"/>
        </w:rPr>
        <w:t>при</w:t>
      </w:r>
      <w:proofErr w:type="gramEnd"/>
      <w:r w:rsidRPr="007400E1">
        <w:rPr>
          <w:rFonts w:ascii="Arial" w:eastAsia="Calibri" w:hAnsi="Arial" w:cs="Arial"/>
          <w:color w:val="000000"/>
          <w:sz w:val="24"/>
          <w:szCs w:val="24"/>
        </w:rPr>
        <w:t xml:space="preserve"> блокированной жилой застройки –         </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10.</w:t>
      </w:r>
    </w:p>
    <w:p w:rsidR="007400E1" w:rsidRPr="007400E1" w:rsidRDefault="007400E1" w:rsidP="007400E1">
      <w:pPr>
        <w:pStyle w:val="af1"/>
        <w:widowControl w:val="0"/>
        <w:suppressAutoHyphens/>
        <w:spacing w:after="0" w:line="240" w:lineRule="auto"/>
        <w:ind w:left="709"/>
        <w:jc w:val="both"/>
        <w:rPr>
          <w:rFonts w:ascii="Arial" w:hAnsi="Arial" w:cs="Arial"/>
          <w:sz w:val="24"/>
          <w:szCs w:val="24"/>
          <w:lang w:eastAsia="ru-RU"/>
        </w:rPr>
      </w:pPr>
      <w:r w:rsidRPr="007400E1">
        <w:rPr>
          <w:rFonts w:ascii="Arial" w:hAnsi="Arial" w:cs="Arial"/>
          <w:b/>
          <w:sz w:val="24"/>
          <w:szCs w:val="24"/>
          <w:lang w:eastAsia="ru-RU"/>
        </w:rPr>
        <w:t xml:space="preserve">Максимальный процент застройки </w:t>
      </w:r>
      <w:r w:rsidRPr="007400E1">
        <w:rPr>
          <w:rFonts w:ascii="Arial" w:hAnsi="Arial" w:cs="Arial"/>
          <w:sz w:val="24"/>
          <w:szCs w:val="24"/>
          <w:lang w:eastAsia="ru-RU"/>
        </w:rPr>
        <w:t>– 50%;</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b/>
          <w:color w:val="000000"/>
          <w:sz w:val="24"/>
          <w:szCs w:val="24"/>
        </w:rPr>
        <w:t>Максимальное количество этажей</w:t>
      </w:r>
      <w:r w:rsidRPr="007400E1">
        <w:rPr>
          <w:rFonts w:ascii="Arial" w:eastAsia="Calibri" w:hAnsi="Arial" w:cs="Arial"/>
          <w:color w:val="000000"/>
          <w:sz w:val="24"/>
          <w:szCs w:val="24"/>
        </w:rPr>
        <w:t xml:space="preserve"> – 3.</w:t>
      </w:r>
    </w:p>
    <w:p w:rsidR="007400E1" w:rsidRPr="007400E1" w:rsidRDefault="007400E1" w:rsidP="007400E1">
      <w:pPr>
        <w:widowControl w:val="0"/>
        <w:autoSpaceDE w:val="0"/>
        <w:autoSpaceDN w:val="0"/>
        <w:adjustRightInd w:val="0"/>
        <w:ind w:firstLine="709"/>
        <w:jc w:val="both"/>
        <w:rPr>
          <w:rFonts w:ascii="Arial" w:hAnsi="Arial" w:cs="Arial"/>
          <w:color w:val="000000"/>
          <w:sz w:val="24"/>
          <w:szCs w:val="24"/>
        </w:rPr>
      </w:pPr>
      <w:r w:rsidRPr="007400E1">
        <w:rPr>
          <w:rFonts w:ascii="Arial" w:hAnsi="Arial" w:cs="Arial"/>
          <w:color w:val="000000"/>
          <w:sz w:val="24"/>
          <w:szCs w:val="24"/>
        </w:rPr>
        <w:t xml:space="preserve">Максимальная высота от уровня земли до верха плоской кровли - не более </w:t>
      </w:r>
      <w:smartTag w:uri="urn:schemas-microsoft-com:office:smarttags" w:element="metricconverter">
        <w:smartTagPr>
          <w:attr w:name="ProductID" w:val="12 м"/>
        </w:smartTagPr>
        <w:r w:rsidRPr="007400E1">
          <w:rPr>
            <w:rFonts w:ascii="Arial" w:hAnsi="Arial" w:cs="Arial"/>
            <w:color w:val="000000"/>
            <w:sz w:val="24"/>
            <w:szCs w:val="24"/>
          </w:rPr>
          <w:t>12 м</w:t>
        </w:r>
      </w:smartTag>
      <w:r w:rsidRPr="007400E1">
        <w:rPr>
          <w:rFonts w:ascii="Arial" w:hAnsi="Arial" w:cs="Arial"/>
          <w:color w:val="000000"/>
          <w:sz w:val="24"/>
          <w:szCs w:val="24"/>
        </w:rPr>
        <w:t xml:space="preserve">, до   </w:t>
      </w:r>
    </w:p>
    <w:p w:rsidR="007400E1" w:rsidRPr="007400E1" w:rsidRDefault="007400E1" w:rsidP="007400E1">
      <w:pPr>
        <w:widowControl w:val="0"/>
        <w:autoSpaceDE w:val="0"/>
        <w:autoSpaceDN w:val="0"/>
        <w:adjustRightInd w:val="0"/>
        <w:ind w:firstLine="709"/>
        <w:jc w:val="both"/>
        <w:rPr>
          <w:rFonts w:ascii="Arial" w:hAnsi="Arial" w:cs="Arial"/>
          <w:color w:val="000000"/>
          <w:sz w:val="24"/>
          <w:szCs w:val="24"/>
        </w:rPr>
      </w:pPr>
      <w:r w:rsidRPr="007400E1">
        <w:rPr>
          <w:rFonts w:ascii="Arial" w:hAnsi="Arial" w:cs="Arial"/>
          <w:color w:val="000000"/>
          <w:sz w:val="24"/>
          <w:szCs w:val="24"/>
        </w:rPr>
        <w:t xml:space="preserve">конька скатной кровли - не более 16, для вспомогательных строений не более </w:t>
      </w:r>
      <w:smartTag w:uri="urn:schemas-microsoft-com:office:smarttags" w:element="metricconverter">
        <w:smartTagPr>
          <w:attr w:name="ProductID" w:val="4 м"/>
        </w:smartTagPr>
        <w:r w:rsidRPr="007400E1">
          <w:rPr>
            <w:rFonts w:ascii="Arial" w:hAnsi="Arial" w:cs="Arial"/>
            <w:color w:val="000000"/>
            <w:sz w:val="24"/>
            <w:szCs w:val="24"/>
          </w:rPr>
          <w:t>4 м</w:t>
        </w:r>
      </w:smartTag>
      <w:r w:rsidRPr="007400E1">
        <w:rPr>
          <w:rFonts w:ascii="Arial" w:hAnsi="Arial" w:cs="Arial"/>
          <w:color w:val="000000"/>
          <w:sz w:val="24"/>
          <w:szCs w:val="24"/>
        </w:rPr>
        <w:t xml:space="preserve"> и </w:t>
      </w:r>
    </w:p>
    <w:p w:rsidR="007400E1" w:rsidRPr="007400E1" w:rsidRDefault="007400E1" w:rsidP="007400E1">
      <w:pPr>
        <w:widowControl w:val="0"/>
        <w:autoSpaceDE w:val="0"/>
        <w:autoSpaceDN w:val="0"/>
        <w:adjustRightInd w:val="0"/>
        <w:ind w:firstLine="709"/>
        <w:jc w:val="both"/>
        <w:rPr>
          <w:rFonts w:ascii="Arial" w:hAnsi="Arial" w:cs="Arial"/>
          <w:color w:val="000000"/>
          <w:sz w:val="24"/>
          <w:szCs w:val="24"/>
        </w:rPr>
      </w:pPr>
      <w:smartTag w:uri="urn:schemas-microsoft-com:office:smarttags" w:element="metricconverter">
        <w:smartTagPr>
          <w:attr w:name="ProductID" w:val="7 м"/>
        </w:smartTagPr>
        <w:r w:rsidRPr="007400E1">
          <w:rPr>
            <w:rFonts w:ascii="Arial" w:hAnsi="Arial" w:cs="Arial"/>
            <w:color w:val="000000"/>
            <w:sz w:val="24"/>
            <w:szCs w:val="24"/>
          </w:rPr>
          <w:t>7 м</w:t>
        </w:r>
      </w:smartTag>
      <w:r w:rsidRPr="007400E1">
        <w:rPr>
          <w:rFonts w:ascii="Arial" w:hAnsi="Arial" w:cs="Arial"/>
          <w:color w:val="000000"/>
          <w:sz w:val="24"/>
          <w:szCs w:val="24"/>
        </w:rPr>
        <w:t xml:space="preserve"> соответственно.</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b/>
          <w:color w:val="000000"/>
          <w:sz w:val="24"/>
          <w:szCs w:val="24"/>
        </w:rPr>
        <w:t>Минимальная ширина</w:t>
      </w:r>
      <w:r w:rsidRPr="007400E1">
        <w:rPr>
          <w:rFonts w:ascii="Arial" w:eastAsia="Calibri" w:hAnsi="Arial" w:cs="Arial"/>
          <w:color w:val="000000"/>
          <w:sz w:val="24"/>
          <w:szCs w:val="24"/>
        </w:rPr>
        <w:t xml:space="preserve"> земельного участка: </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 xml:space="preserve">- вновь предоставляемого </w:t>
      </w:r>
      <w:smartTag w:uri="urn:schemas-microsoft-com:office:smarttags" w:element="metricconverter">
        <w:smartTagPr>
          <w:attr w:name="ProductID" w:val="-20 м"/>
        </w:smartTagPr>
        <w:r w:rsidRPr="007400E1">
          <w:rPr>
            <w:rFonts w:ascii="Arial" w:eastAsia="Calibri" w:hAnsi="Arial" w:cs="Arial"/>
            <w:color w:val="000000"/>
            <w:sz w:val="24"/>
            <w:szCs w:val="24"/>
          </w:rPr>
          <w:t>-20 м</w:t>
        </w:r>
      </w:smartTag>
      <w:r w:rsidRPr="007400E1">
        <w:rPr>
          <w:rFonts w:ascii="Arial" w:eastAsia="Calibri" w:hAnsi="Arial" w:cs="Arial"/>
          <w:color w:val="000000"/>
          <w:sz w:val="24"/>
          <w:szCs w:val="24"/>
        </w:rPr>
        <w:t>.</w:t>
      </w:r>
    </w:p>
    <w:p w:rsidR="007400E1" w:rsidRPr="007400E1" w:rsidRDefault="007400E1" w:rsidP="007400E1">
      <w:pPr>
        <w:widowControl w:val="0"/>
        <w:autoSpaceDE w:val="0"/>
        <w:autoSpaceDN w:val="0"/>
        <w:adjustRightInd w:val="0"/>
        <w:ind w:firstLine="709"/>
        <w:jc w:val="both"/>
        <w:rPr>
          <w:rFonts w:ascii="Arial" w:hAnsi="Arial" w:cs="Arial"/>
          <w:color w:val="000000"/>
          <w:sz w:val="24"/>
          <w:szCs w:val="24"/>
        </w:rPr>
      </w:pPr>
      <w:r w:rsidRPr="007400E1">
        <w:rPr>
          <w:rFonts w:ascii="Arial" w:hAnsi="Arial" w:cs="Arial"/>
          <w:color w:val="000000"/>
          <w:sz w:val="24"/>
          <w:szCs w:val="24"/>
        </w:rPr>
        <w:t xml:space="preserve">- в существующей застройке – </w:t>
      </w:r>
      <w:smartTag w:uri="urn:schemas-microsoft-com:office:smarttags" w:element="metricconverter">
        <w:smartTagPr>
          <w:attr w:name="ProductID" w:val="12 м"/>
        </w:smartTagPr>
        <w:r w:rsidRPr="007400E1">
          <w:rPr>
            <w:rFonts w:ascii="Arial" w:hAnsi="Arial" w:cs="Arial"/>
            <w:color w:val="000000"/>
            <w:sz w:val="24"/>
            <w:szCs w:val="24"/>
          </w:rPr>
          <w:t>12 м</w:t>
        </w:r>
      </w:smartTag>
      <w:r w:rsidRPr="007400E1">
        <w:rPr>
          <w:rFonts w:ascii="Arial" w:hAnsi="Arial" w:cs="Arial"/>
          <w:color w:val="000000"/>
          <w:sz w:val="24"/>
          <w:szCs w:val="24"/>
        </w:rPr>
        <w:t>.</w:t>
      </w:r>
    </w:p>
    <w:p w:rsidR="007400E1" w:rsidRPr="007400E1" w:rsidRDefault="007400E1" w:rsidP="007400E1">
      <w:pPr>
        <w:widowControl w:val="0"/>
        <w:autoSpaceDE w:val="0"/>
        <w:autoSpaceDN w:val="0"/>
        <w:adjustRightInd w:val="0"/>
        <w:ind w:firstLine="709"/>
        <w:contextualSpacing/>
        <w:jc w:val="both"/>
        <w:outlineLvl w:val="2"/>
        <w:rPr>
          <w:rFonts w:ascii="Arial" w:eastAsia="Calibri" w:hAnsi="Arial" w:cs="Arial"/>
          <w:b/>
          <w:color w:val="000000"/>
          <w:sz w:val="24"/>
          <w:szCs w:val="24"/>
        </w:rPr>
      </w:pPr>
      <w:r w:rsidRPr="007400E1">
        <w:rPr>
          <w:rFonts w:ascii="Arial" w:eastAsia="Calibri" w:hAnsi="Arial" w:cs="Arial"/>
          <w:b/>
          <w:color w:val="000000"/>
          <w:sz w:val="24"/>
          <w:szCs w:val="24"/>
        </w:rPr>
        <w:t>Ограничения использования земельных участков и объектов капитального строительства.</w:t>
      </w:r>
      <w:bookmarkEnd w:id="186"/>
      <w:bookmarkEnd w:id="187"/>
      <w:bookmarkEnd w:id="188"/>
    </w:p>
    <w:p w:rsidR="007400E1" w:rsidRPr="007400E1" w:rsidRDefault="007400E1" w:rsidP="007400E1">
      <w:pPr>
        <w:widowControl w:val="0"/>
        <w:autoSpaceDE w:val="0"/>
        <w:autoSpaceDN w:val="0"/>
        <w:adjustRightInd w:val="0"/>
        <w:ind w:firstLine="709"/>
        <w:jc w:val="both"/>
        <w:rPr>
          <w:rFonts w:ascii="Arial" w:eastAsia="TimesNewRoman" w:hAnsi="Arial" w:cs="Arial"/>
          <w:color w:val="000000"/>
          <w:sz w:val="24"/>
          <w:szCs w:val="24"/>
        </w:rPr>
      </w:pPr>
      <w:r w:rsidRPr="007400E1">
        <w:rPr>
          <w:rFonts w:ascii="Arial" w:eastAsia="TimesNewRoman" w:hAnsi="Arial" w:cs="Arial"/>
          <w:color w:val="000000"/>
          <w:sz w:val="24"/>
          <w:szCs w:val="24"/>
        </w:rPr>
        <w:t>Ограничения использования для данной территориальной зоны установлены Главой 11 настоящих Правил.</w:t>
      </w:r>
    </w:p>
    <w:p w:rsidR="007400E1" w:rsidRPr="007400E1" w:rsidRDefault="007400E1" w:rsidP="007400E1">
      <w:pPr>
        <w:widowControl w:val="0"/>
        <w:ind w:firstLine="709"/>
        <w:jc w:val="both"/>
        <w:rPr>
          <w:rFonts w:ascii="Arial" w:hAnsi="Arial" w:cs="Arial"/>
          <w:sz w:val="24"/>
          <w:szCs w:val="24"/>
        </w:rPr>
      </w:pPr>
    </w:p>
    <w:p w:rsidR="007400E1" w:rsidRPr="007400E1" w:rsidRDefault="007400E1" w:rsidP="007400E1">
      <w:pPr>
        <w:pStyle w:val="af1"/>
        <w:widowControl w:val="0"/>
        <w:autoSpaceDE w:val="0"/>
        <w:autoSpaceDN w:val="0"/>
        <w:adjustRightInd w:val="0"/>
        <w:spacing w:after="0" w:line="240" w:lineRule="auto"/>
        <w:ind w:left="0" w:firstLine="709"/>
        <w:jc w:val="both"/>
        <w:outlineLvl w:val="1"/>
        <w:rPr>
          <w:rFonts w:ascii="Arial" w:hAnsi="Arial" w:cs="Arial"/>
          <w:b/>
          <w:sz w:val="24"/>
          <w:szCs w:val="24"/>
        </w:rPr>
      </w:pPr>
      <w:bookmarkStart w:id="189" w:name="_Toc508802630"/>
      <w:r w:rsidRPr="007400E1">
        <w:rPr>
          <w:rFonts w:ascii="Arial" w:hAnsi="Arial" w:cs="Arial"/>
          <w:b/>
          <w:sz w:val="24"/>
          <w:szCs w:val="24"/>
        </w:rPr>
        <w:t xml:space="preserve">10.2.2. Виды разрешенного использования земельных участков и объектов капитального строительства для зоны </w:t>
      </w:r>
      <w:proofErr w:type="spellStart"/>
      <w:r w:rsidRPr="007400E1">
        <w:rPr>
          <w:rFonts w:ascii="Arial" w:hAnsi="Arial" w:cs="Arial"/>
          <w:b/>
          <w:sz w:val="24"/>
          <w:szCs w:val="24"/>
        </w:rPr>
        <w:t>среднеэтажной</w:t>
      </w:r>
      <w:proofErr w:type="spellEnd"/>
      <w:r w:rsidRPr="007400E1">
        <w:rPr>
          <w:rFonts w:ascii="Arial" w:hAnsi="Arial" w:cs="Arial"/>
          <w:b/>
          <w:sz w:val="24"/>
          <w:szCs w:val="24"/>
        </w:rPr>
        <w:t xml:space="preserve"> жилой застройки (до 8 этажей) (Ж-2).</w:t>
      </w:r>
      <w:bookmarkEnd w:id="185"/>
      <w:bookmarkEnd w:id="189"/>
    </w:p>
    <w:p w:rsidR="007400E1" w:rsidRPr="007400E1" w:rsidRDefault="007400E1" w:rsidP="007400E1">
      <w:pPr>
        <w:widowControl w:val="0"/>
        <w:ind w:firstLine="709"/>
        <w:jc w:val="both"/>
        <w:rPr>
          <w:rFonts w:ascii="Arial" w:hAnsi="Arial" w:cs="Arial"/>
          <w:sz w:val="24"/>
          <w:szCs w:val="24"/>
        </w:rPr>
      </w:pPr>
      <w:bookmarkStart w:id="190" w:name="_Toc443165315"/>
      <w:r w:rsidRPr="007400E1">
        <w:rPr>
          <w:rFonts w:ascii="Arial" w:hAnsi="Arial" w:cs="Arial"/>
          <w:sz w:val="24"/>
          <w:szCs w:val="24"/>
        </w:rPr>
        <w:t xml:space="preserve">Кодовое обозначение зоны на карте (схеме)  – </w:t>
      </w:r>
      <w:r w:rsidRPr="007400E1">
        <w:rPr>
          <w:rFonts w:ascii="Arial" w:hAnsi="Arial" w:cs="Arial"/>
          <w:b/>
          <w:sz w:val="24"/>
          <w:szCs w:val="24"/>
        </w:rPr>
        <w:t>Ж-2</w:t>
      </w:r>
      <w:r w:rsidRPr="007400E1">
        <w:rPr>
          <w:rFonts w:ascii="Arial" w:hAnsi="Arial" w:cs="Arial"/>
          <w:sz w:val="24"/>
          <w:szCs w:val="24"/>
        </w:rPr>
        <w:t>.</w:t>
      </w:r>
      <w:bookmarkEnd w:id="190"/>
    </w:p>
    <w:p w:rsidR="007400E1" w:rsidRPr="007400E1" w:rsidRDefault="007400E1" w:rsidP="007400E1">
      <w:pPr>
        <w:pStyle w:val="af1"/>
        <w:tabs>
          <w:tab w:val="left" w:pos="1122"/>
        </w:tabs>
        <w:suppressAutoHyphens/>
        <w:spacing w:after="0" w:line="240" w:lineRule="auto"/>
        <w:ind w:left="0" w:firstLine="709"/>
        <w:jc w:val="both"/>
        <w:rPr>
          <w:rFonts w:ascii="Arial" w:hAnsi="Arial" w:cs="Arial"/>
          <w:sz w:val="24"/>
          <w:szCs w:val="24"/>
        </w:rPr>
      </w:pPr>
      <w:r w:rsidRPr="007400E1">
        <w:rPr>
          <w:rFonts w:ascii="Arial" w:hAnsi="Arial" w:cs="Arial"/>
          <w:b/>
          <w:sz w:val="24"/>
          <w:szCs w:val="24"/>
        </w:rPr>
        <w:t>Код (числовое обозначение) вида разрешенного использования земельного участка</w:t>
      </w:r>
      <w:r w:rsidRPr="007400E1">
        <w:rPr>
          <w:rFonts w:ascii="Arial" w:hAnsi="Arial" w:cs="Arial"/>
          <w:sz w:val="24"/>
          <w:szCs w:val="24"/>
        </w:rPr>
        <w:t xml:space="preserve"> – согласно </w:t>
      </w:r>
      <w:r w:rsidRPr="007400E1">
        <w:rPr>
          <w:rFonts w:ascii="Arial" w:hAnsi="Arial" w:cs="Arial"/>
          <w:sz w:val="24"/>
          <w:szCs w:val="24"/>
          <w:u w:val="single"/>
        </w:rPr>
        <w:t>классификатору видов разрешенного использования земельных участков</w:t>
      </w:r>
      <w:r w:rsidRPr="007400E1">
        <w:rPr>
          <w:rFonts w:ascii="Arial" w:hAnsi="Arial" w:cs="Arial"/>
          <w:sz w:val="24"/>
          <w:szCs w:val="24"/>
        </w:rPr>
        <w:t xml:space="preserve"> (Приказа Минэкономразвития России от 01.09.2014г. №540 с учетом Приказа Минэкономразвития России от 30.09.2015г. №709).</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26"/>
        <w:gridCol w:w="627"/>
        <w:gridCol w:w="6602"/>
      </w:tblGrid>
      <w:tr w:rsidR="007400E1" w:rsidRPr="007400E1" w:rsidTr="005F3C56">
        <w:tc>
          <w:tcPr>
            <w:tcW w:w="9923" w:type="dxa"/>
            <w:gridSpan w:val="4"/>
            <w:shd w:val="clear" w:color="auto" w:fill="auto"/>
            <w:vAlign w:val="center"/>
          </w:tcPr>
          <w:p w:rsidR="007400E1" w:rsidRPr="007400E1" w:rsidRDefault="007400E1" w:rsidP="005F3C56">
            <w:pPr>
              <w:jc w:val="center"/>
              <w:rPr>
                <w:rFonts w:ascii="Arial" w:hAnsi="Arial" w:cs="Arial"/>
              </w:rPr>
            </w:pPr>
            <w:r w:rsidRPr="007400E1">
              <w:rPr>
                <w:rFonts w:ascii="Arial" w:hAnsi="Arial" w:cs="Arial"/>
              </w:rPr>
              <w:br w:type="page"/>
            </w:r>
            <w:r w:rsidRPr="007400E1">
              <w:rPr>
                <w:rFonts w:ascii="Arial" w:hAnsi="Arial" w:cs="Arial"/>
              </w:rPr>
              <w:br w:type="page"/>
            </w:r>
            <w:r w:rsidRPr="007400E1">
              <w:rPr>
                <w:rFonts w:ascii="Arial" w:hAnsi="Arial" w:cs="Arial"/>
                <w:b/>
              </w:rPr>
              <w:t xml:space="preserve">Ж-2 – зона </w:t>
            </w:r>
            <w:proofErr w:type="spellStart"/>
            <w:r w:rsidRPr="007400E1">
              <w:rPr>
                <w:rFonts w:ascii="Arial" w:hAnsi="Arial" w:cs="Arial"/>
                <w:b/>
              </w:rPr>
              <w:t>среднеэтажной</w:t>
            </w:r>
            <w:proofErr w:type="spellEnd"/>
            <w:r w:rsidRPr="007400E1">
              <w:rPr>
                <w:rFonts w:ascii="Arial" w:hAnsi="Arial" w:cs="Arial"/>
                <w:b/>
              </w:rPr>
              <w:t xml:space="preserve"> жилой застройки</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b/>
              </w:rPr>
            </w:pPr>
            <w:r w:rsidRPr="007400E1">
              <w:rPr>
                <w:rFonts w:ascii="Arial" w:hAnsi="Arial" w:cs="Arial"/>
                <w:b/>
              </w:rPr>
              <w:t xml:space="preserve">№ </w:t>
            </w:r>
            <w:proofErr w:type="gramStart"/>
            <w:r w:rsidRPr="007400E1">
              <w:rPr>
                <w:rFonts w:ascii="Arial" w:hAnsi="Arial" w:cs="Arial"/>
                <w:b/>
              </w:rPr>
              <w:t>п</w:t>
            </w:r>
            <w:proofErr w:type="gramEnd"/>
            <w:r w:rsidRPr="007400E1">
              <w:rPr>
                <w:rFonts w:ascii="Arial" w:hAnsi="Arial" w:cs="Arial"/>
                <w:b/>
              </w:rPr>
              <w:t>/п</w:t>
            </w:r>
          </w:p>
        </w:tc>
        <w:tc>
          <w:tcPr>
            <w:tcW w:w="2126" w:type="dxa"/>
            <w:shd w:val="clear" w:color="auto" w:fill="auto"/>
            <w:vAlign w:val="center"/>
          </w:tcPr>
          <w:p w:rsidR="007400E1" w:rsidRPr="007400E1" w:rsidRDefault="007400E1" w:rsidP="005F3C56">
            <w:pPr>
              <w:rPr>
                <w:rFonts w:ascii="Arial" w:hAnsi="Arial" w:cs="Arial"/>
                <w:b/>
              </w:rPr>
            </w:pPr>
            <w:r w:rsidRPr="007400E1">
              <w:rPr>
                <w:rFonts w:ascii="Arial" w:hAnsi="Arial" w:cs="Arial"/>
                <w:b/>
              </w:rPr>
              <w:t>Наименование вида разрешенного использования</w:t>
            </w:r>
          </w:p>
        </w:tc>
        <w:tc>
          <w:tcPr>
            <w:tcW w:w="627" w:type="dxa"/>
            <w:shd w:val="clear" w:color="auto" w:fill="auto"/>
            <w:vAlign w:val="center"/>
          </w:tcPr>
          <w:p w:rsidR="007400E1" w:rsidRPr="007400E1" w:rsidRDefault="007400E1" w:rsidP="005F3C56">
            <w:pPr>
              <w:rPr>
                <w:rFonts w:ascii="Arial" w:hAnsi="Arial" w:cs="Arial"/>
                <w:b/>
              </w:rPr>
            </w:pPr>
            <w:r w:rsidRPr="007400E1">
              <w:rPr>
                <w:rFonts w:ascii="Arial" w:hAnsi="Arial" w:cs="Arial"/>
                <w:b/>
              </w:rPr>
              <w:t>Код</w:t>
            </w:r>
          </w:p>
        </w:tc>
        <w:tc>
          <w:tcPr>
            <w:tcW w:w="6602"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Описание вида разрешенного</w:t>
            </w:r>
          </w:p>
          <w:p w:rsidR="007400E1" w:rsidRPr="007400E1" w:rsidRDefault="007400E1" w:rsidP="005F3C56">
            <w:pPr>
              <w:jc w:val="center"/>
              <w:rPr>
                <w:rFonts w:ascii="Arial" w:hAnsi="Arial" w:cs="Arial"/>
                <w:b/>
              </w:rPr>
            </w:pPr>
            <w:r w:rsidRPr="007400E1">
              <w:rPr>
                <w:rFonts w:ascii="Arial" w:hAnsi="Arial" w:cs="Arial"/>
                <w:b/>
              </w:rPr>
              <w:t>использования земельного участка</w:t>
            </w:r>
          </w:p>
        </w:tc>
      </w:tr>
      <w:tr w:rsidR="007400E1" w:rsidRPr="007400E1" w:rsidTr="005F3C56">
        <w:tc>
          <w:tcPr>
            <w:tcW w:w="9923"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Основные виды разрешенного использования</w:t>
            </w:r>
          </w:p>
        </w:tc>
      </w:tr>
      <w:tr w:rsidR="007400E1" w:rsidRPr="007400E1" w:rsidTr="005F3C56">
        <w:trPr>
          <w:trHeight w:val="824"/>
        </w:trPr>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w:t>
            </w:r>
          </w:p>
        </w:tc>
        <w:tc>
          <w:tcPr>
            <w:tcW w:w="2126" w:type="dxa"/>
            <w:shd w:val="clear" w:color="auto" w:fill="auto"/>
            <w:vAlign w:val="center"/>
          </w:tcPr>
          <w:p w:rsidR="007400E1" w:rsidRPr="007400E1" w:rsidRDefault="007400E1" w:rsidP="005F3C56">
            <w:pPr>
              <w:rPr>
                <w:rFonts w:ascii="Arial" w:hAnsi="Arial" w:cs="Arial"/>
              </w:rPr>
            </w:pPr>
            <w:proofErr w:type="spellStart"/>
            <w:r w:rsidRPr="007400E1">
              <w:rPr>
                <w:rFonts w:ascii="Arial" w:hAnsi="Arial" w:cs="Arial"/>
              </w:rPr>
              <w:t>Среднеэтажная</w:t>
            </w:r>
            <w:proofErr w:type="spellEnd"/>
            <w:r w:rsidRPr="007400E1">
              <w:rPr>
                <w:rFonts w:ascii="Arial" w:hAnsi="Arial" w:cs="Arial"/>
              </w:rPr>
              <w:t xml:space="preserve"> жилая застройка</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2.5</w:t>
            </w:r>
          </w:p>
        </w:tc>
        <w:tc>
          <w:tcPr>
            <w:tcW w:w="6602" w:type="dxa"/>
            <w:shd w:val="clear" w:color="auto" w:fill="auto"/>
          </w:tcPr>
          <w:p w:rsidR="007400E1" w:rsidRPr="007400E1" w:rsidRDefault="007400E1" w:rsidP="005F3C56">
            <w:pPr>
              <w:widowControl w:val="0"/>
              <w:autoSpaceDE w:val="0"/>
              <w:autoSpaceDN w:val="0"/>
              <w:adjustRightInd w:val="0"/>
              <w:jc w:val="both"/>
              <w:rPr>
                <w:rFonts w:ascii="Arial" w:hAnsi="Arial" w:cs="Arial"/>
              </w:rPr>
            </w:pPr>
            <w:r w:rsidRPr="007400E1">
              <w:rPr>
                <w:rFonts w:ascii="Arial" w:hAnsi="Arial" w:cs="Arial"/>
              </w:rPr>
              <w:t>2.5 - 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7400E1" w:rsidRPr="007400E1" w:rsidTr="005F3C56">
        <w:trPr>
          <w:trHeight w:val="824"/>
        </w:trPr>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2</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Объекты гаражного назначения</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2.7.1</w:t>
            </w:r>
          </w:p>
        </w:tc>
        <w:tc>
          <w:tcPr>
            <w:tcW w:w="6602" w:type="dxa"/>
            <w:shd w:val="clear" w:color="auto" w:fill="auto"/>
          </w:tcPr>
          <w:p w:rsidR="007400E1" w:rsidRPr="007400E1" w:rsidRDefault="007400E1" w:rsidP="005F3C56">
            <w:pPr>
              <w:widowControl w:val="0"/>
              <w:jc w:val="both"/>
              <w:rPr>
                <w:rFonts w:ascii="Arial" w:hAnsi="Arial" w:cs="Arial"/>
              </w:rPr>
            </w:pPr>
            <w:r w:rsidRPr="007400E1">
              <w:rPr>
                <w:rFonts w:ascii="Arial" w:hAnsi="Arial" w:cs="Arial"/>
              </w:rPr>
              <w:t>2.7.1 - 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3</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Спорт</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5.1</w:t>
            </w:r>
          </w:p>
        </w:tc>
        <w:tc>
          <w:tcPr>
            <w:tcW w:w="6602" w:type="dxa"/>
            <w:shd w:val="clear" w:color="auto" w:fill="auto"/>
          </w:tcPr>
          <w:p w:rsidR="007400E1" w:rsidRPr="007400E1" w:rsidRDefault="007400E1" w:rsidP="005F3C56">
            <w:pPr>
              <w:widowControl w:val="0"/>
              <w:jc w:val="both"/>
              <w:rPr>
                <w:rFonts w:ascii="Arial" w:hAnsi="Arial" w:cs="Arial"/>
              </w:rPr>
            </w:pPr>
            <w:proofErr w:type="gramStart"/>
            <w:r w:rsidRPr="007400E1">
              <w:rPr>
                <w:rFonts w:ascii="Arial" w:hAnsi="Arial" w:cs="Arial"/>
              </w:rPr>
              <w:t>5.1 -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roofErr w:type="gramEnd"/>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4</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Культурное развитие</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3.6</w:t>
            </w:r>
          </w:p>
        </w:tc>
        <w:tc>
          <w:tcPr>
            <w:tcW w:w="6602" w:type="dxa"/>
            <w:shd w:val="clear" w:color="auto" w:fill="auto"/>
          </w:tcPr>
          <w:p w:rsidR="007400E1" w:rsidRPr="007400E1" w:rsidRDefault="007400E1" w:rsidP="005F3C56">
            <w:pPr>
              <w:widowControl w:val="0"/>
              <w:autoSpaceDE w:val="0"/>
              <w:autoSpaceDN w:val="0"/>
              <w:adjustRightInd w:val="0"/>
              <w:jc w:val="both"/>
              <w:rPr>
                <w:rFonts w:ascii="Arial" w:hAnsi="Arial" w:cs="Arial"/>
              </w:rPr>
            </w:pPr>
            <w:proofErr w:type="gramStart"/>
            <w:r w:rsidRPr="007400E1">
              <w:rPr>
                <w:rFonts w:ascii="Arial" w:hAnsi="Arial" w:cs="Arial"/>
              </w:rPr>
              <w:t xml:space="preserve">3.6 -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w:t>
            </w:r>
            <w:r w:rsidRPr="007400E1">
              <w:rPr>
                <w:rFonts w:ascii="Arial" w:hAnsi="Arial" w:cs="Arial"/>
              </w:rPr>
              <w:lastRenderedPageBreak/>
              <w:t>размещения цирков, зверинцев, зоопарков, океанариумов</w:t>
            </w:r>
            <w:proofErr w:type="gramEnd"/>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lastRenderedPageBreak/>
              <w:t>5</w:t>
            </w:r>
          </w:p>
        </w:tc>
        <w:tc>
          <w:tcPr>
            <w:tcW w:w="2126" w:type="dxa"/>
            <w:shd w:val="clear" w:color="auto" w:fill="auto"/>
            <w:vAlign w:val="center"/>
          </w:tcPr>
          <w:p w:rsidR="007400E1" w:rsidRPr="007400E1" w:rsidRDefault="007400E1" w:rsidP="005F3C56">
            <w:pPr>
              <w:pStyle w:val="af4"/>
              <w:jc w:val="center"/>
              <w:rPr>
                <w:rFonts w:ascii="Arial" w:hAnsi="Arial" w:cs="Arial"/>
                <w:sz w:val="22"/>
                <w:szCs w:val="22"/>
              </w:rPr>
            </w:pPr>
            <w:r w:rsidRPr="007400E1">
              <w:rPr>
                <w:rFonts w:ascii="Arial" w:hAnsi="Arial" w:cs="Arial"/>
                <w:sz w:val="22"/>
                <w:szCs w:val="22"/>
              </w:rPr>
              <w:t>Земельные участки (территории) общего пользования</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12.0</w:t>
            </w:r>
          </w:p>
        </w:tc>
        <w:tc>
          <w:tcPr>
            <w:tcW w:w="6602" w:type="dxa"/>
            <w:shd w:val="clear" w:color="auto" w:fill="auto"/>
          </w:tcPr>
          <w:p w:rsidR="007400E1" w:rsidRPr="007400E1" w:rsidRDefault="007400E1" w:rsidP="005F3C56">
            <w:pPr>
              <w:jc w:val="both"/>
              <w:rPr>
                <w:rFonts w:ascii="Arial" w:hAnsi="Arial" w:cs="Arial"/>
              </w:rPr>
            </w:pPr>
            <w:r w:rsidRPr="007400E1">
              <w:rPr>
                <w:rFonts w:ascii="Arial" w:hAnsi="Arial" w:cs="Arial"/>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6</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Социальное обслуживание</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3.2</w:t>
            </w:r>
          </w:p>
        </w:tc>
        <w:tc>
          <w:tcPr>
            <w:tcW w:w="6602" w:type="dxa"/>
            <w:shd w:val="clear" w:color="auto" w:fill="auto"/>
          </w:tcPr>
          <w:p w:rsidR="007400E1" w:rsidRPr="007400E1" w:rsidRDefault="007400E1" w:rsidP="005F3C56">
            <w:pPr>
              <w:widowControl w:val="0"/>
              <w:autoSpaceDE w:val="0"/>
              <w:autoSpaceDN w:val="0"/>
              <w:adjustRightInd w:val="0"/>
              <w:jc w:val="both"/>
              <w:rPr>
                <w:rFonts w:ascii="Arial" w:hAnsi="Arial" w:cs="Arial"/>
              </w:rPr>
            </w:pPr>
            <w:proofErr w:type="gramStart"/>
            <w:r w:rsidRPr="007400E1">
              <w:rPr>
                <w:rFonts w:ascii="Arial" w:hAnsi="Arial" w:cs="Arial"/>
              </w:rPr>
              <w:t>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sidRPr="007400E1">
              <w:rPr>
                <w:rFonts w:ascii="Arial" w:hAnsi="Arial" w:cs="Arial"/>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7</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Бытовое обслуживание</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3.3</w:t>
            </w:r>
          </w:p>
        </w:tc>
        <w:tc>
          <w:tcPr>
            <w:tcW w:w="6602" w:type="dxa"/>
            <w:shd w:val="clear" w:color="auto" w:fill="auto"/>
          </w:tcPr>
          <w:p w:rsidR="007400E1" w:rsidRPr="007400E1" w:rsidRDefault="007400E1" w:rsidP="005F3C56">
            <w:pPr>
              <w:jc w:val="both"/>
              <w:rPr>
                <w:rFonts w:ascii="Arial" w:hAnsi="Arial" w:cs="Arial"/>
              </w:rPr>
            </w:pPr>
            <w:r w:rsidRPr="007400E1">
              <w:rPr>
                <w:rFonts w:ascii="Arial" w:hAnsi="Arial" w:cs="Arial"/>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8</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Здравоохранение</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3.4</w:t>
            </w:r>
          </w:p>
        </w:tc>
        <w:tc>
          <w:tcPr>
            <w:tcW w:w="6602" w:type="dxa"/>
            <w:shd w:val="clear" w:color="auto" w:fill="auto"/>
          </w:tcPr>
          <w:p w:rsidR="007400E1" w:rsidRPr="007400E1" w:rsidRDefault="007400E1" w:rsidP="005F3C56">
            <w:pPr>
              <w:jc w:val="both"/>
              <w:rPr>
                <w:rFonts w:ascii="Arial" w:hAnsi="Arial" w:cs="Arial"/>
              </w:rPr>
            </w:pPr>
            <w:r w:rsidRPr="007400E1">
              <w:rPr>
                <w:rFonts w:ascii="Arial" w:hAnsi="Arial" w:cs="Arial"/>
              </w:rPr>
              <w:t>3.4 - 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9</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Амбулаторно-поликлиническое обслуживание</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3.4.1</w:t>
            </w:r>
          </w:p>
        </w:tc>
        <w:tc>
          <w:tcPr>
            <w:tcW w:w="6602" w:type="dxa"/>
            <w:shd w:val="clear" w:color="auto" w:fill="auto"/>
          </w:tcPr>
          <w:p w:rsidR="007400E1" w:rsidRPr="007400E1" w:rsidRDefault="007400E1" w:rsidP="005F3C56">
            <w:pPr>
              <w:jc w:val="both"/>
              <w:rPr>
                <w:rFonts w:ascii="Arial" w:hAnsi="Arial" w:cs="Arial"/>
              </w:rPr>
            </w:pPr>
            <w:r w:rsidRPr="007400E1">
              <w:rPr>
                <w:rFonts w:ascii="Arial" w:hAnsi="Arial" w:cs="Arial"/>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10</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Стационарное медицинское обслуживание</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3.4.2</w:t>
            </w:r>
          </w:p>
        </w:tc>
        <w:tc>
          <w:tcPr>
            <w:tcW w:w="6602" w:type="dxa"/>
            <w:shd w:val="clear" w:color="auto" w:fill="auto"/>
          </w:tcPr>
          <w:p w:rsidR="007400E1" w:rsidRPr="007400E1" w:rsidRDefault="007400E1" w:rsidP="005F3C56">
            <w:pPr>
              <w:pStyle w:val="ConsPlusNormal"/>
              <w:jc w:val="both"/>
              <w:rPr>
                <w:sz w:val="22"/>
                <w:szCs w:val="22"/>
              </w:rPr>
            </w:pPr>
            <w:r w:rsidRPr="007400E1">
              <w:rPr>
                <w:sz w:val="22"/>
                <w:szCs w:val="22"/>
              </w:rPr>
              <w:t>3.4.2 - 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r>
      <w:tr w:rsidR="007400E1" w:rsidRPr="007400E1" w:rsidTr="005F3C56">
        <w:trPr>
          <w:trHeight w:val="889"/>
        </w:trPr>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11</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Образование и просвещение</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3.5</w:t>
            </w:r>
          </w:p>
        </w:tc>
        <w:tc>
          <w:tcPr>
            <w:tcW w:w="6602" w:type="dxa"/>
            <w:shd w:val="clear" w:color="auto" w:fill="auto"/>
          </w:tcPr>
          <w:p w:rsidR="007400E1" w:rsidRPr="007400E1" w:rsidRDefault="007400E1" w:rsidP="005F3C56">
            <w:pPr>
              <w:jc w:val="both"/>
              <w:rPr>
                <w:rFonts w:ascii="Arial" w:hAnsi="Arial" w:cs="Arial"/>
              </w:rPr>
            </w:pPr>
            <w:proofErr w:type="gramStart"/>
            <w:r w:rsidRPr="007400E1">
              <w:rPr>
                <w:rFonts w:ascii="Arial" w:hAnsi="Arial" w:cs="Arial"/>
              </w:rPr>
              <w:t xml:space="preserve">3.5 -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w:t>
            </w:r>
            <w:r w:rsidRPr="007400E1">
              <w:rPr>
                <w:rFonts w:ascii="Arial" w:hAnsi="Arial" w:cs="Arial"/>
              </w:rPr>
              <w:lastRenderedPageBreak/>
              <w:t>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7400E1">
              <w:rPr>
                <w:rFonts w:ascii="Arial" w:hAnsi="Arial" w:cs="Arial"/>
              </w:rPr>
              <w:t xml:space="preserve"> Содержание данного вида разрешенного использования включает в себя содержание видов разрешенного использования с кодами 3.5.1 - 3.5.2</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lastRenderedPageBreak/>
              <w:t>12</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Дошкольное, начальное и среднее общее образование</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3.5.1</w:t>
            </w:r>
          </w:p>
        </w:tc>
        <w:tc>
          <w:tcPr>
            <w:tcW w:w="6602" w:type="dxa"/>
            <w:shd w:val="clear" w:color="auto" w:fill="auto"/>
          </w:tcPr>
          <w:p w:rsidR="007400E1" w:rsidRPr="007400E1" w:rsidRDefault="007400E1" w:rsidP="005F3C56">
            <w:pPr>
              <w:jc w:val="both"/>
              <w:rPr>
                <w:rFonts w:ascii="Arial" w:hAnsi="Arial" w:cs="Arial"/>
              </w:rPr>
            </w:pPr>
            <w:proofErr w:type="gramStart"/>
            <w:r w:rsidRPr="007400E1">
              <w:rPr>
                <w:rFonts w:ascii="Arial" w:hAnsi="Arial" w:cs="Arial"/>
              </w:rPr>
              <w:t>3.5.1 -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13</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Среднее и высшее профессиональное образование</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3.5.2</w:t>
            </w:r>
          </w:p>
        </w:tc>
        <w:tc>
          <w:tcPr>
            <w:tcW w:w="6602" w:type="dxa"/>
            <w:shd w:val="clear" w:color="auto" w:fill="auto"/>
          </w:tcPr>
          <w:p w:rsidR="007400E1" w:rsidRPr="007400E1" w:rsidRDefault="007400E1" w:rsidP="005F3C56">
            <w:pPr>
              <w:jc w:val="both"/>
              <w:rPr>
                <w:rFonts w:ascii="Arial" w:hAnsi="Arial" w:cs="Arial"/>
              </w:rPr>
            </w:pPr>
            <w:r w:rsidRPr="007400E1">
              <w:rPr>
                <w:rFonts w:ascii="Arial" w:hAnsi="Arial" w:cs="Arial"/>
              </w:rPr>
              <w:t>3.5.2 -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14</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Общественное управление</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3.8</w:t>
            </w:r>
          </w:p>
        </w:tc>
        <w:tc>
          <w:tcPr>
            <w:tcW w:w="6602" w:type="dxa"/>
            <w:shd w:val="clear" w:color="auto" w:fill="auto"/>
          </w:tcPr>
          <w:p w:rsidR="007400E1" w:rsidRPr="007400E1" w:rsidRDefault="007400E1" w:rsidP="005F3C56">
            <w:pPr>
              <w:jc w:val="both"/>
              <w:rPr>
                <w:rFonts w:ascii="Arial" w:hAnsi="Arial" w:cs="Arial"/>
              </w:rPr>
            </w:pPr>
            <w:r w:rsidRPr="007400E1">
              <w:rPr>
                <w:rFonts w:ascii="Arial" w:hAnsi="Arial" w:cs="Arial"/>
              </w:rPr>
              <w:t>3.8 -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7400E1" w:rsidRPr="007400E1" w:rsidTr="005F3C56">
        <w:trPr>
          <w:trHeight w:val="653"/>
        </w:trPr>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15</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Магазины</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4.4</w:t>
            </w:r>
          </w:p>
        </w:tc>
        <w:tc>
          <w:tcPr>
            <w:tcW w:w="6602" w:type="dxa"/>
            <w:shd w:val="clear" w:color="auto" w:fill="auto"/>
            <w:vAlign w:val="center"/>
          </w:tcPr>
          <w:p w:rsidR="007400E1" w:rsidRPr="007400E1" w:rsidRDefault="007400E1" w:rsidP="005F3C56">
            <w:pPr>
              <w:rPr>
                <w:rFonts w:ascii="Arial" w:hAnsi="Arial" w:cs="Arial"/>
              </w:rPr>
            </w:pPr>
            <w:r w:rsidRPr="007400E1">
              <w:rPr>
                <w:rFonts w:ascii="Arial" w:hAnsi="Arial" w:cs="Arial"/>
              </w:rPr>
              <w:t xml:space="preserve">4.4 - 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7400E1">
                <w:rPr>
                  <w:rFonts w:ascii="Arial" w:hAnsi="Arial" w:cs="Arial"/>
                </w:rPr>
                <w:t>5000 кв. м</w:t>
              </w:r>
            </w:smartTag>
          </w:p>
        </w:tc>
      </w:tr>
      <w:tr w:rsidR="007400E1" w:rsidRPr="007400E1" w:rsidTr="005F3C56">
        <w:trPr>
          <w:trHeight w:val="653"/>
        </w:trPr>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16</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Общественное питание</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4.6</w:t>
            </w:r>
          </w:p>
        </w:tc>
        <w:tc>
          <w:tcPr>
            <w:tcW w:w="6602" w:type="dxa"/>
            <w:shd w:val="clear" w:color="auto" w:fill="auto"/>
            <w:vAlign w:val="center"/>
          </w:tcPr>
          <w:p w:rsidR="007400E1" w:rsidRPr="007400E1" w:rsidRDefault="007400E1" w:rsidP="005F3C56">
            <w:pPr>
              <w:jc w:val="both"/>
              <w:rPr>
                <w:rFonts w:ascii="Arial" w:hAnsi="Arial" w:cs="Arial"/>
              </w:rPr>
            </w:pPr>
            <w:r w:rsidRPr="007400E1">
              <w:rPr>
                <w:rFonts w:ascii="Arial" w:hAnsi="Arial" w:cs="Arial"/>
              </w:rPr>
              <w:t>4.6 - 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7400E1" w:rsidRPr="007400E1" w:rsidTr="005F3C56">
        <w:trPr>
          <w:trHeight w:val="653"/>
        </w:trPr>
        <w:tc>
          <w:tcPr>
            <w:tcW w:w="568" w:type="dxa"/>
            <w:shd w:val="clear" w:color="auto" w:fill="auto"/>
            <w:vAlign w:val="center"/>
          </w:tcPr>
          <w:p w:rsidR="007400E1" w:rsidRPr="007400E1" w:rsidRDefault="007400E1" w:rsidP="005F3C56">
            <w:pPr>
              <w:rPr>
                <w:rFonts w:ascii="Arial" w:hAnsi="Arial" w:cs="Arial"/>
                <w:sz w:val="20"/>
                <w:szCs w:val="20"/>
              </w:rPr>
            </w:pPr>
            <w:r w:rsidRPr="007400E1">
              <w:rPr>
                <w:rFonts w:ascii="Arial" w:hAnsi="Arial" w:cs="Arial"/>
                <w:sz w:val="20"/>
                <w:szCs w:val="20"/>
              </w:rPr>
              <w:t>17</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Коммунальное обслуживание</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3.1</w:t>
            </w:r>
          </w:p>
        </w:tc>
        <w:tc>
          <w:tcPr>
            <w:tcW w:w="6602" w:type="dxa"/>
            <w:shd w:val="clear" w:color="auto" w:fill="auto"/>
          </w:tcPr>
          <w:p w:rsidR="007400E1" w:rsidRPr="007400E1" w:rsidRDefault="007400E1" w:rsidP="005F3C56">
            <w:pPr>
              <w:jc w:val="both"/>
              <w:rPr>
                <w:rFonts w:ascii="Arial" w:hAnsi="Arial" w:cs="Arial"/>
              </w:rPr>
            </w:pPr>
            <w:proofErr w:type="gramStart"/>
            <w:r w:rsidRPr="007400E1">
              <w:rPr>
                <w:rFonts w:ascii="Arial" w:hAnsi="Arial" w:cs="Arial"/>
              </w:rPr>
              <w:t xml:space="preserve">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7400E1">
              <w:rPr>
                <w:rFonts w:ascii="Arial" w:hAnsi="Arial" w:cs="Arial"/>
              </w:rPr>
              <w:lastRenderedPageBreak/>
              <w:t>канализаций, стоянок, гаражей и мастерских для обслуживания уборочной и аварийной техники, а</w:t>
            </w:r>
            <w:proofErr w:type="gramEnd"/>
            <w:r w:rsidRPr="007400E1">
              <w:rPr>
                <w:rFonts w:ascii="Arial" w:hAnsi="Arial" w:cs="Arial"/>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7400E1" w:rsidRPr="007400E1" w:rsidTr="005F3C56">
        <w:tc>
          <w:tcPr>
            <w:tcW w:w="9923"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lastRenderedPageBreak/>
              <w:t>Условно разрешенные виды использования</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18</w:t>
            </w:r>
          </w:p>
        </w:tc>
        <w:tc>
          <w:tcPr>
            <w:tcW w:w="2126" w:type="dxa"/>
            <w:shd w:val="clear" w:color="auto" w:fill="auto"/>
            <w:vAlign w:val="center"/>
          </w:tcPr>
          <w:p w:rsidR="007400E1" w:rsidRPr="007400E1" w:rsidRDefault="007400E1" w:rsidP="005F3C56">
            <w:pPr>
              <w:pStyle w:val="af4"/>
              <w:jc w:val="center"/>
              <w:rPr>
                <w:rFonts w:ascii="Arial" w:hAnsi="Arial" w:cs="Arial"/>
                <w:sz w:val="22"/>
                <w:szCs w:val="22"/>
              </w:rPr>
            </w:pPr>
            <w:r w:rsidRPr="007400E1">
              <w:rPr>
                <w:rFonts w:ascii="Arial" w:hAnsi="Arial" w:cs="Arial"/>
                <w:sz w:val="22"/>
                <w:szCs w:val="22"/>
              </w:rPr>
              <w:t>Для индивидуального жилищного строительства</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2.1</w:t>
            </w:r>
          </w:p>
        </w:tc>
        <w:tc>
          <w:tcPr>
            <w:tcW w:w="6602" w:type="dxa"/>
            <w:shd w:val="clear" w:color="auto" w:fill="auto"/>
            <w:vAlign w:val="center"/>
          </w:tcPr>
          <w:p w:rsidR="007400E1" w:rsidRPr="007400E1" w:rsidRDefault="007400E1" w:rsidP="005F3C56">
            <w:pPr>
              <w:pStyle w:val="af4"/>
              <w:rPr>
                <w:rFonts w:ascii="Arial" w:eastAsia="Calibri" w:hAnsi="Arial" w:cs="Arial"/>
                <w:sz w:val="22"/>
                <w:szCs w:val="22"/>
                <w:lang w:eastAsia="en-US"/>
              </w:rPr>
            </w:pPr>
            <w:r w:rsidRPr="007400E1">
              <w:rPr>
                <w:rFonts w:ascii="Arial" w:eastAsia="Calibri" w:hAnsi="Arial" w:cs="Arial"/>
                <w:sz w:val="22"/>
                <w:szCs w:val="22"/>
                <w:lang w:eastAsia="en-US"/>
              </w:rPr>
              <w:t>2.1 - Размещение индивидуального жилого дома (дом, пригодный для постоянного проживания, высотой не выше трех надземных этажей);</w:t>
            </w:r>
          </w:p>
          <w:p w:rsidR="007400E1" w:rsidRPr="007400E1" w:rsidRDefault="007400E1" w:rsidP="005F3C56">
            <w:pPr>
              <w:pStyle w:val="af4"/>
              <w:rPr>
                <w:rFonts w:ascii="Arial" w:eastAsia="Calibri" w:hAnsi="Arial" w:cs="Arial"/>
                <w:sz w:val="22"/>
                <w:szCs w:val="22"/>
                <w:lang w:eastAsia="en-US"/>
              </w:rPr>
            </w:pPr>
            <w:r w:rsidRPr="007400E1">
              <w:rPr>
                <w:rFonts w:ascii="Arial" w:eastAsia="Calibri" w:hAnsi="Arial" w:cs="Arial"/>
                <w:sz w:val="22"/>
                <w:szCs w:val="22"/>
                <w:lang w:eastAsia="en-US"/>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19</w:t>
            </w:r>
          </w:p>
        </w:tc>
        <w:tc>
          <w:tcPr>
            <w:tcW w:w="2126" w:type="dxa"/>
            <w:shd w:val="clear" w:color="auto" w:fill="auto"/>
            <w:vAlign w:val="center"/>
          </w:tcPr>
          <w:p w:rsidR="007400E1" w:rsidRPr="007400E1" w:rsidRDefault="007400E1" w:rsidP="005F3C56">
            <w:pPr>
              <w:pStyle w:val="af4"/>
              <w:jc w:val="center"/>
              <w:rPr>
                <w:rFonts w:ascii="Arial" w:hAnsi="Arial" w:cs="Arial"/>
                <w:sz w:val="22"/>
                <w:szCs w:val="22"/>
              </w:rPr>
            </w:pPr>
            <w:r w:rsidRPr="007400E1">
              <w:rPr>
                <w:rFonts w:ascii="Arial" w:eastAsia="Calibri" w:hAnsi="Arial" w:cs="Arial"/>
                <w:sz w:val="22"/>
                <w:szCs w:val="22"/>
                <w:lang w:eastAsia="en-US"/>
              </w:rPr>
              <w:t>Малоэтажная многоквартирная жилая застройка</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2.1.1</w:t>
            </w:r>
          </w:p>
        </w:tc>
        <w:tc>
          <w:tcPr>
            <w:tcW w:w="6602" w:type="dxa"/>
            <w:shd w:val="clear" w:color="auto" w:fill="auto"/>
            <w:vAlign w:val="center"/>
          </w:tcPr>
          <w:p w:rsidR="007400E1" w:rsidRPr="007400E1" w:rsidRDefault="007400E1" w:rsidP="005F3C56">
            <w:pPr>
              <w:pStyle w:val="ConsPlusNormal"/>
              <w:jc w:val="both"/>
              <w:rPr>
                <w:rFonts w:eastAsia="Calibri"/>
                <w:sz w:val="22"/>
                <w:szCs w:val="22"/>
                <w:lang w:eastAsia="en-US"/>
              </w:rPr>
            </w:pPr>
            <w:r w:rsidRPr="007400E1">
              <w:rPr>
                <w:rFonts w:eastAsia="Calibri"/>
                <w:sz w:val="22"/>
                <w:szCs w:val="22"/>
                <w:lang w:eastAsia="en-US"/>
              </w:rPr>
              <w:t>2.1.1 - </w:t>
            </w:r>
            <w:r w:rsidRPr="007400E1">
              <w:rPr>
                <w:sz w:val="22"/>
                <w:szCs w:val="22"/>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20</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 xml:space="preserve">Для ведения личного подсобного хозяйства </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2.2</w:t>
            </w:r>
          </w:p>
        </w:tc>
        <w:tc>
          <w:tcPr>
            <w:tcW w:w="6602" w:type="dxa"/>
            <w:shd w:val="clear" w:color="auto" w:fill="auto"/>
            <w:vAlign w:val="center"/>
          </w:tcPr>
          <w:p w:rsidR="007400E1" w:rsidRPr="007400E1" w:rsidRDefault="007400E1" w:rsidP="005F3C56">
            <w:pPr>
              <w:widowControl w:val="0"/>
              <w:autoSpaceDE w:val="0"/>
              <w:autoSpaceDN w:val="0"/>
              <w:adjustRightInd w:val="0"/>
              <w:jc w:val="both"/>
              <w:rPr>
                <w:rFonts w:ascii="Arial" w:hAnsi="Arial" w:cs="Arial"/>
              </w:rPr>
            </w:pPr>
            <w:r w:rsidRPr="007400E1">
              <w:rPr>
                <w:rFonts w:ascii="Arial" w:hAnsi="Arial" w:cs="Arial"/>
              </w:rPr>
              <w:t>2.2 -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21</w:t>
            </w:r>
          </w:p>
        </w:tc>
        <w:tc>
          <w:tcPr>
            <w:tcW w:w="2126" w:type="dxa"/>
            <w:shd w:val="clear" w:color="auto" w:fill="auto"/>
            <w:vAlign w:val="center"/>
          </w:tcPr>
          <w:p w:rsidR="007400E1" w:rsidRPr="007400E1" w:rsidRDefault="007400E1" w:rsidP="005F3C56">
            <w:pPr>
              <w:pStyle w:val="af4"/>
              <w:jc w:val="center"/>
              <w:rPr>
                <w:rFonts w:ascii="Arial" w:hAnsi="Arial" w:cs="Arial"/>
                <w:sz w:val="22"/>
                <w:szCs w:val="22"/>
              </w:rPr>
            </w:pPr>
            <w:r w:rsidRPr="007400E1">
              <w:rPr>
                <w:rFonts w:ascii="Arial" w:hAnsi="Arial" w:cs="Arial"/>
                <w:sz w:val="22"/>
                <w:szCs w:val="22"/>
              </w:rPr>
              <w:t>Блокированная жилая застройка</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2.3</w:t>
            </w:r>
          </w:p>
        </w:tc>
        <w:tc>
          <w:tcPr>
            <w:tcW w:w="6602" w:type="dxa"/>
            <w:shd w:val="clear" w:color="auto" w:fill="auto"/>
          </w:tcPr>
          <w:p w:rsidR="007400E1" w:rsidRPr="007400E1" w:rsidRDefault="007400E1" w:rsidP="005F3C56">
            <w:pPr>
              <w:pStyle w:val="ConsPlusNormal"/>
              <w:jc w:val="both"/>
              <w:rPr>
                <w:sz w:val="22"/>
                <w:szCs w:val="22"/>
              </w:rPr>
            </w:pPr>
            <w:proofErr w:type="gramStart"/>
            <w:r w:rsidRPr="007400E1">
              <w:rPr>
                <w:sz w:val="22"/>
                <w:szCs w:val="22"/>
              </w:rPr>
              <w:t>2.3 -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w:t>
            </w:r>
            <w:proofErr w:type="gramEnd"/>
            <w:r w:rsidRPr="007400E1">
              <w:rPr>
                <w:sz w:val="22"/>
                <w:szCs w:val="22"/>
              </w:rPr>
              <w:t xml:space="preserve"> </w:t>
            </w:r>
            <w:proofErr w:type="gramStart"/>
            <w:r w:rsidRPr="007400E1">
              <w:rPr>
                <w:sz w:val="22"/>
                <w:szCs w:val="22"/>
              </w:rPr>
              <w:t>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roofErr w:type="gramEnd"/>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22</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Деловое управление</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4.1</w:t>
            </w:r>
          </w:p>
        </w:tc>
        <w:tc>
          <w:tcPr>
            <w:tcW w:w="6602" w:type="dxa"/>
            <w:shd w:val="clear" w:color="auto" w:fill="auto"/>
          </w:tcPr>
          <w:p w:rsidR="007400E1" w:rsidRPr="007400E1" w:rsidRDefault="007400E1" w:rsidP="005F3C56">
            <w:pPr>
              <w:jc w:val="both"/>
              <w:rPr>
                <w:rFonts w:ascii="Arial" w:hAnsi="Arial" w:cs="Arial"/>
              </w:rPr>
            </w:pPr>
            <w:r w:rsidRPr="007400E1">
              <w:rPr>
                <w:rFonts w:ascii="Arial" w:hAnsi="Arial" w:cs="Arial"/>
              </w:rPr>
              <w:t>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lastRenderedPageBreak/>
              <w:t>23</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Религиозное использование</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3.7</w:t>
            </w:r>
          </w:p>
        </w:tc>
        <w:tc>
          <w:tcPr>
            <w:tcW w:w="6602" w:type="dxa"/>
            <w:shd w:val="clear" w:color="auto" w:fill="auto"/>
          </w:tcPr>
          <w:p w:rsidR="007400E1" w:rsidRPr="007400E1" w:rsidRDefault="007400E1" w:rsidP="005F3C56">
            <w:pPr>
              <w:jc w:val="both"/>
              <w:rPr>
                <w:rFonts w:ascii="Arial" w:hAnsi="Arial" w:cs="Arial"/>
              </w:rPr>
            </w:pPr>
            <w:proofErr w:type="gramStart"/>
            <w:r w:rsidRPr="007400E1">
              <w:rPr>
                <w:rFonts w:ascii="Arial" w:hAnsi="Arial" w:cs="Arial"/>
              </w:rPr>
              <w:t>3.7 -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24</w:t>
            </w:r>
          </w:p>
        </w:tc>
        <w:tc>
          <w:tcPr>
            <w:tcW w:w="2126" w:type="dxa"/>
            <w:shd w:val="clear" w:color="auto" w:fill="auto"/>
            <w:vAlign w:val="center"/>
          </w:tcPr>
          <w:p w:rsidR="007400E1" w:rsidRPr="007400E1" w:rsidRDefault="007400E1" w:rsidP="005F3C56">
            <w:pPr>
              <w:rPr>
                <w:rFonts w:ascii="Arial" w:hAnsi="Arial" w:cs="Arial"/>
              </w:rPr>
            </w:pPr>
            <w:proofErr w:type="gramStart"/>
            <w:r w:rsidRPr="007400E1">
              <w:rPr>
                <w:rFonts w:ascii="Arial" w:hAnsi="Arial" w:cs="Arial"/>
              </w:rPr>
              <w:t>Гостиничное</w:t>
            </w:r>
            <w:proofErr w:type="gramEnd"/>
            <w:r w:rsidRPr="007400E1">
              <w:rPr>
                <w:rFonts w:ascii="Arial" w:hAnsi="Arial" w:cs="Arial"/>
              </w:rPr>
              <w:t xml:space="preserve"> обслуживании</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4.7</w:t>
            </w:r>
          </w:p>
        </w:tc>
        <w:tc>
          <w:tcPr>
            <w:tcW w:w="6602" w:type="dxa"/>
            <w:shd w:val="clear" w:color="auto" w:fill="auto"/>
          </w:tcPr>
          <w:p w:rsidR="007400E1" w:rsidRPr="007400E1" w:rsidRDefault="007400E1" w:rsidP="005F3C56">
            <w:pPr>
              <w:jc w:val="both"/>
              <w:rPr>
                <w:rFonts w:ascii="Arial" w:hAnsi="Arial" w:cs="Arial"/>
              </w:rPr>
            </w:pPr>
            <w:r w:rsidRPr="007400E1">
              <w:rPr>
                <w:rFonts w:ascii="Arial" w:hAnsi="Arial" w:cs="Arial"/>
              </w:rPr>
              <w:t>4.7 - 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25</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Объекты придорожного сервиса</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4.9.1</w:t>
            </w:r>
          </w:p>
        </w:tc>
        <w:tc>
          <w:tcPr>
            <w:tcW w:w="6602" w:type="dxa"/>
            <w:shd w:val="clear" w:color="auto" w:fill="auto"/>
          </w:tcPr>
          <w:p w:rsidR="007400E1" w:rsidRPr="007400E1" w:rsidRDefault="007400E1" w:rsidP="005F3C56">
            <w:pPr>
              <w:pStyle w:val="ConsPlusNormal"/>
              <w:jc w:val="both"/>
              <w:rPr>
                <w:sz w:val="22"/>
                <w:szCs w:val="22"/>
              </w:rPr>
            </w:pPr>
            <w:r w:rsidRPr="007400E1">
              <w:rPr>
                <w:sz w:val="22"/>
                <w:szCs w:val="22"/>
              </w:rPr>
              <w:t>4.9.1 -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26</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Связь</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6.8</w:t>
            </w:r>
          </w:p>
        </w:tc>
        <w:tc>
          <w:tcPr>
            <w:tcW w:w="6602" w:type="dxa"/>
            <w:shd w:val="clear" w:color="auto" w:fill="auto"/>
            <w:vAlign w:val="center"/>
          </w:tcPr>
          <w:p w:rsidR="007400E1" w:rsidRPr="007400E1" w:rsidRDefault="007400E1" w:rsidP="005F3C56">
            <w:pPr>
              <w:jc w:val="both"/>
              <w:rPr>
                <w:rFonts w:ascii="Arial" w:hAnsi="Arial" w:cs="Arial"/>
              </w:rPr>
            </w:pPr>
            <w:r w:rsidRPr="007400E1">
              <w:rPr>
                <w:rFonts w:ascii="Arial" w:hAnsi="Arial" w:cs="Arial"/>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27</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Ветеринарное обслуживание</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3.10</w:t>
            </w:r>
          </w:p>
        </w:tc>
        <w:tc>
          <w:tcPr>
            <w:tcW w:w="6602" w:type="dxa"/>
            <w:shd w:val="clear" w:color="auto" w:fill="auto"/>
          </w:tcPr>
          <w:p w:rsidR="007400E1" w:rsidRPr="007400E1" w:rsidRDefault="007400E1" w:rsidP="005F3C56">
            <w:pPr>
              <w:widowControl w:val="0"/>
              <w:jc w:val="both"/>
              <w:rPr>
                <w:rFonts w:ascii="Arial" w:hAnsi="Arial" w:cs="Arial"/>
              </w:rPr>
            </w:pPr>
            <w:r w:rsidRPr="007400E1">
              <w:rPr>
                <w:rFonts w:ascii="Arial" w:hAnsi="Arial" w:cs="Arial"/>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28</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Амбулаторное ветеринарное обслуживание</w:t>
            </w:r>
          </w:p>
        </w:tc>
        <w:tc>
          <w:tcPr>
            <w:tcW w:w="627" w:type="dxa"/>
            <w:shd w:val="clear" w:color="auto" w:fill="auto"/>
            <w:vAlign w:val="center"/>
          </w:tcPr>
          <w:p w:rsidR="007400E1" w:rsidRPr="007400E1" w:rsidRDefault="007400E1" w:rsidP="005F3C56">
            <w:pPr>
              <w:ind w:right="-48" w:hanging="108"/>
              <w:rPr>
                <w:rFonts w:ascii="Arial" w:hAnsi="Arial" w:cs="Arial"/>
              </w:rPr>
            </w:pPr>
            <w:r w:rsidRPr="007400E1">
              <w:rPr>
                <w:rFonts w:ascii="Arial" w:hAnsi="Arial" w:cs="Arial"/>
              </w:rPr>
              <w:t>3.10.1</w:t>
            </w:r>
          </w:p>
        </w:tc>
        <w:tc>
          <w:tcPr>
            <w:tcW w:w="6602" w:type="dxa"/>
            <w:shd w:val="clear" w:color="auto" w:fill="auto"/>
          </w:tcPr>
          <w:p w:rsidR="007400E1" w:rsidRPr="007400E1" w:rsidRDefault="007400E1" w:rsidP="005F3C56">
            <w:pPr>
              <w:widowControl w:val="0"/>
              <w:jc w:val="both"/>
              <w:rPr>
                <w:rFonts w:ascii="Arial" w:hAnsi="Arial" w:cs="Arial"/>
              </w:rPr>
            </w:pPr>
            <w:r w:rsidRPr="007400E1">
              <w:rPr>
                <w:rFonts w:ascii="Arial" w:hAnsi="Arial" w:cs="Arial"/>
              </w:rPr>
              <w:t>3.10.1 - Размещение объектов капитального строительства, предназначенных для оказания ветеринарных услуг без содержания животных</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rPr>
            </w:pPr>
            <w:r w:rsidRPr="007400E1">
              <w:rPr>
                <w:rFonts w:ascii="Arial" w:hAnsi="Arial" w:cs="Arial"/>
              </w:rPr>
              <w:t>29</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Приюты для животных</w:t>
            </w:r>
          </w:p>
        </w:tc>
        <w:tc>
          <w:tcPr>
            <w:tcW w:w="627" w:type="dxa"/>
            <w:shd w:val="clear" w:color="auto" w:fill="auto"/>
            <w:vAlign w:val="center"/>
          </w:tcPr>
          <w:p w:rsidR="007400E1" w:rsidRPr="007400E1" w:rsidRDefault="007400E1" w:rsidP="005F3C56">
            <w:pPr>
              <w:ind w:right="-48" w:hanging="108"/>
              <w:rPr>
                <w:rFonts w:ascii="Arial" w:hAnsi="Arial" w:cs="Arial"/>
              </w:rPr>
            </w:pPr>
            <w:r w:rsidRPr="007400E1">
              <w:rPr>
                <w:rFonts w:ascii="Arial" w:hAnsi="Arial" w:cs="Arial"/>
              </w:rPr>
              <w:t>3.10.2</w:t>
            </w:r>
          </w:p>
        </w:tc>
        <w:tc>
          <w:tcPr>
            <w:tcW w:w="6602" w:type="dxa"/>
            <w:shd w:val="clear" w:color="auto" w:fill="auto"/>
          </w:tcPr>
          <w:p w:rsidR="007400E1" w:rsidRPr="007400E1" w:rsidRDefault="007400E1" w:rsidP="005F3C56">
            <w:pPr>
              <w:pStyle w:val="ConsPlusNormal"/>
              <w:jc w:val="both"/>
              <w:rPr>
                <w:sz w:val="22"/>
                <w:szCs w:val="22"/>
              </w:rPr>
            </w:pPr>
            <w:r w:rsidRPr="007400E1">
              <w:rPr>
                <w:sz w:val="22"/>
                <w:szCs w:val="22"/>
              </w:rPr>
              <w:t>3.10.2 - Размещение объектов капитального строительства, предназначенных для оказания ветеринарных услуг в стационаре;</w:t>
            </w:r>
          </w:p>
          <w:p w:rsidR="007400E1" w:rsidRPr="007400E1" w:rsidRDefault="007400E1" w:rsidP="005F3C56">
            <w:pPr>
              <w:pStyle w:val="ConsPlusNormal"/>
              <w:jc w:val="both"/>
              <w:rPr>
                <w:sz w:val="22"/>
                <w:szCs w:val="22"/>
              </w:rPr>
            </w:pPr>
            <w:r w:rsidRPr="007400E1">
              <w:rPr>
                <w:sz w:val="22"/>
                <w:szCs w:val="22"/>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w:t>
            </w:r>
            <w:r w:rsidRPr="007400E1">
              <w:rPr>
                <w:sz w:val="22"/>
                <w:szCs w:val="22"/>
              </w:rPr>
              <w:lastRenderedPageBreak/>
              <w:t>для животных</w:t>
            </w:r>
          </w:p>
        </w:tc>
      </w:tr>
      <w:tr w:rsidR="007400E1" w:rsidRPr="007400E1" w:rsidTr="005F3C56">
        <w:tc>
          <w:tcPr>
            <w:tcW w:w="9923" w:type="dxa"/>
            <w:gridSpan w:val="4"/>
            <w:shd w:val="clear" w:color="auto" w:fill="auto"/>
            <w:vAlign w:val="center"/>
          </w:tcPr>
          <w:p w:rsidR="007400E1" w:rsidRPr="007400E1" w:rsidRDefault="007400E1" w:rsidP="005F3C56">
            <w:pPr>
              <w:jc w:val="center"/>
              <w:rPr>
                <w:rFonts w:ascii="Arial" w:hAnsi="Arial" w:cs="Arial"/>
              </w:rPr>
            </w:pPr>
            <w:r w:rsidRPr="007400E1">
              <w:rPr>
                <w:rFonts w:ascii="Arial" w:hAnsi="Arial" w:cs="Arial"/>
                <w:b/>
              </w:rPr>
              <w:lastRenderedPageBreak/>
              <w:t>Вспомогательные виды разрешённого использования,</w:t>
            </w:r>
            <w:r w:rsidRPr="007400E1">
              <w:rPr>
                <w:rFonts w:ascii="Arial" w:hAnsi="Arial" w:cs="Arial"/>
              </w:rPr>
              <w:t xml:space="preserve"> </w:t>
            </w:r>
            <w:r w:rsidRPr="007400E1">
              <w:rPr>
                <w:rFonts w:ascii="Arial" w:hAnsi="Arial" w:cs="Arial"/>
                <w:b/>
              </w:rPr>
              <w:t xml:space="preserve">допустимые только в качестве </w:t>
            </w:r>
            <w:proofErr w:type="gramStart"/>
            <w:r w:rsidRPr="007400E1">
              <w:rPr>
                <w:rFonts w:ascii="Arial" w:hAnsi="Arial" w:cs="Arial"/>
                <w:b/>
              </w:rPr>
              <w:t>дополнительных</w:t>
            </w:r>
            <w:proofErr w:type="gramEnd"/>
            <w:r w:rsidRPr="007400E1">
              <w:rPr>
                <w:rFonts w:ascii="Arial" w:hAnsi="Arial" w:cs="Arial"/>
                <w:b/>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7400E1" w:rsidRPr="007400E1" w:rsidTr="005F3C56">
        <w:tc>
          <w:tcPr>
            <w:tcW w:w="568" w:type="dxa"/>
            <w:shd w:val="clear" w:color="auto" w:fill="auto"/>
            <w:vAlign w:val="center"/>
          </w:tcPr>
          <w:p w:rsidR="007400E1" w:rsidRPr="007400E1" w:rsidRDefault="007400E1" w:rsidP="005F3C56">
            <w:pPr>
              <w:rPr>
                <w:rFonts w:ascii="Arial" w:hAnsi="Arial" w:cs="Arial"/>
                <w:sz w:val="20"/>
                <w:szCs w:val="20"/>
              </w:rPr>
            </w:pPr>
            <w:r w:rsidRPr="007400E1">
              <w:rPr>
                <w:rFonts w:ascii="Arial" w:hAnsi="Arial" w:cs="Arial"/>
                <w:sz w:val="20"/>
                <w:szCs w:val="20"/>
              </w:rPr>
              <w:t>30</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Обслуживание жилой застройки</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2.7</w:t>
            </w:r>
          </w:p>
        </w:tc>
        <w:tc>
          <w:tcPr>
            <w:tcW w:w="6602" w:type="dxa"/>
            <w:shd w:val="clear" w:color="auto" w:fill="auto"/>
          </w:tcPr>
          <w:p w:rsidR="007400E1" w:rsidRPr="007400E1" w:rsidRDefault="007400E1" w:rsidP="005F3C56">
            <w:pPr>
              <w:widowControl w:val="0"/>
              <w:jc w:val="both"/>
              <w:rPr>
                <w:rFonts w:ascii="Arial" w:hAnsi="Arial" w:cs="Arial"/>
              </w:rPr>
            </w:pPr>
            <w:proofErr w:type="gramStart"/>
            <w:r w:rsidRPr="007400E1">
              <w:rPr>
                <w:rFonts w:ascii="Arial" w:hAnsi="Arial" w:cs="Arial"/>
              </w:rPr>
              <w:t>2.7 - 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tc>
      </w:tr>
      <w:tr w:rsidR="007400E1" w:rsidRPr="007400E1" w:rsidTr="005F3C56">
        <w:tc>
          <w:tcPr>
            <w:tcW w:w="568" w:type="dxa"/>
            <w:shd w:val="clear" w:color="auto" w:fill="auto"/>
            <w:vAlign w:val="center"/>
          </w:tcPr>
          <w:p w:rsidR="007400E1" w:rsidRPr="007400E1" w:rsidRDefault="007400E1" w:rsidP="005F3C56">
            <w:pPr>
              <w:rPr>
                <w:rFonts w:ascii="Arial" w:hAnsi="Arial" w:cs="Arial"/>
                <w:sz w:val="20"/>
                <w:szCs w:val="20"/>
              </w:rPr>
            </w:pPr>
            <w:r w:rsidRPr="007400E1">
              <w:rPr>
                <w:rFonts w:ascii="Arial" w:hAnsi="Arial" w:cs="Arial"/>
                <w:sz w:val="20"/>
                <w:szCs w:val="20"/>
              </w:rPr>
              <w:t>31</w:t>
            </w:r>
          </w:p>
        </w:tc>
        <w:tc>
          <w:tcPr>
            <w:tcW w:w="2126" w:type="dxa"/>
            <w:shd w:val="clear" w:color="auto" w:fill="auto"/>
            <w:vAlign w:val="center"/>
          </w:tcPr>
          <w:p w:rsidR="007400E1" w:rsidRPr="007400E1" w:rsidRDefault="007400E1" w:rsidP="005F3C56">
            <w:pPr>
              <w:rPr>
                <w:rFonts w:ascii="Arial" w:hAnsi="Arial" w:cs="Arial"/>
              </w:rPr>
            </w:pPr>
            <w:r w:rsidRPr="007400E1">
              <w:rPr>
                <w:rFonts w:ascii="Arial" w:hAnsi="Arial" w:cs="Arial"/>
              </w:rPr>
              <w:t>Обслуживание автотранспорта</w:t>
            </w:r>
          </w:p>
        </w:tc>
        <w:tc>
          <w:tcPr>
            <w:tcW w:w="627" w:type="dxa"/>
            <w:shd w:val="clear" w:color="auto" w:fill="auto"/>
            <w:vAlign w:val="center"/>
          </w:tcPr>
          <w:p w:rsidR="007400E1" w:rsidRPr="007400E1" w:rsidRDefault="007400E1" w:rsidP="005F3C56">
            <w:pPr>
              <w:rPr>
                <w:rFonts w:ascii="Arial" w:hAnsi="Arial" w:cs="Arial"/>
              </w:rPr>
            </w:pPr>
            <w:r w:rsidRPr="007400E1">
              <w:rPr>
                <w:rFonts w:ascii="Arial" w:hAnsi="Arial" w:cs="Arial"/>
              </w:rPr>
              <w:t>4.9</w:t>
            </w:r>
          </w:p>
        </w:tc>
        <w:tc>
          <w:tcPr>
            <w:tcW w:w="6602" w:type="dxa"/>
            <w:shd w:val="clear" w:color="auto" w:fill="auto"/>
          </w:tcPr>
          <w:p w:rsidR="007400E1" w:rsidRPr="007400E1" w:rsidRDefault="007400E1" w:rsidP="005F3C56">
            <w:pPr>
              <w:jc w:val="both"/>
              <w:rPr>
                <w:rFonts w:ascii="Arial" w:hAnsi="Arial" w:cs="Arial"/>
              </w:rPr>
            </w:pPr>
            <w:r w:rsidRPr="007400E1">
              <w:rPr>
                <w:rFonts w:ascii="Arial" w:hAnsi="Arial" w:cs="Arial"/>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7400E1" w:rsidRPr="007400E1" w:rsidRDefault="007400E1" w:rsidP="007400E1">
      <w:pPr>
        <w:pStyle w:val="ConsNormal"/>
        <w:ind w:right="0" w:firstLine="540"/>
        <w:jc w:val="both"/>
        <w:rPr>
          <w:b/>
          <w:sz w:val="24"/>
          <w:szCs w:val="24"/>
        </w:rPr>
      </w:pPr>
    </w:p>
    <w:p w:rsidR="007400E1" w:rsidRPr="007400E1" w:rsidRDefault="007400E1" w:rsidP="007400E1">
      <w:pPr>
        <w:pStyle w:val="ConsNormal"/>
        <w:ind w:right="0" w:firstLine="540"/>
        <w:jc w:val="both"/>
        <w:rPr>
          <w:b/>
          <w:sz w:val="24"/>
          <w:szCs w:val="24"/>
        </w:rPr>
      </w:pPr>
      <w:r w:rsidRPr="007400E1">
        <w:rPr>
          <w:b/>
          <w:sz w:val="24"/>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b/>
          <w:color w:val="000000"/>
          <w:sz w:val="24"/>
          <w:szCs w:val="24"/>
        </w:rPr>
        <w:t>Минимальный размер земельного участка</w:t>
      </w:r>
      <w:r w:rsidRPr="007400E1">
        <w:rPr>
          <w:rFonts w:ascii="Arial" w:eastAsia="Calibri" w:hAnsi="Arial" w:cs="Arial"/>
          <w:color w:val="000000"/>
          <w:sz w:val="24"/>
          <w:szCs w:val="24"/>
        </w:rPr>
        <w:t xml:space="preserve"> – 0,1га;</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b/>
          <w:color w:val="000000"/>
          <w:sz w:val="24"/>
          <w:szCs w:val="24"/>
        </w:rPr>
        <w:t>Максимальный размер земельного участка</w:t>
      </w:r>
      <w:r w:rsidRPr="007400E1">
        <w:rPr>
          <w:rFonts w:ascii="Arial" w:eastAsia="Calibri" w:hAnsi="Arial" w:cs="Arial"/>
          <w:color w:val="000000"/>
          <w:sz w:val="24"/>
          <w:szCs w:val="24"/>
        </w:rPr>
        <w:t xml:space="preserve"> – не устанавливается.</w:t>
      </w:r>
    </w:p>
    <w:p w:rsidR="007400E1" w:rsidRPr="007400E1" w:rsidRDefault="007400E1" w:rsidP="007400E1">
      <w:pPr>
        <w:pStyle w:val="af1"/>
        <w:widowControl w:val="0"/>
        <w:suppressAutoHyphens/>
        <w:spacing w:after="0" w:line="240" w:lineRule="auto"/>
        <w:ind w:left="709"/>
        <w:jc w:val="both"/>
        <w:rPr>
          <w:rFonts w:ascii="Arial" w:hAnsi="Arial" w:cs="Arial"/>
          <w:sz w:val="24"/>
          <w:szCs w:val="24"/>
          <w:lang w:eastAsia="ru-RU"/>
        </w:rPr>
      </w:pPr>
      <w:r w:rsidRPr="007400E1">
        <w:rPr>
          <w:rFonts w:ascii="Arial" w:hAnsi="Arial" w:cs="Arial"/>
          <w:b/>
          <w:sz w:val="24"/>
          <w:szCs w:val="24"/>
          <w:lang w:eastAsia="ru-RU"/>
        </w:rPr>
        <w:t>Минимальное расстояние</w:t>
      </w:r>
      <w:r w:rsidRPr="007400E1">
        <w:rPr>
          <w:rFonts w:ascii="Arial" w:hAnsi="Arial" w:cs="Arial"/>
          <w:sz w:val="24"/>
          <w:szCs w:val="24"/>
          <w:lang w:eastAsia="ru-RU"/>
        </w:rPr>
        <w:t xml:space="preserve"> от границ участка до основного строения - </w:t>
      </w:r>
      <w:smartTag w:uri="urn:schemas-microsoft-com:office:smarttags" w:element="metricconverter">
        <w:smartTagPr>
          <w:attr w:name="ProductID" w:val="3 метра"/>
        </w:smartTagPr>
        <w:r w:rsidRPr="007400E1">
          <w:rPr>
            <w:rFonts w:ascii="Arial" w:hAnsi="Arial" w:cs="Arial"/>
            <w:sz w:val="24"/>
            <w:szCs w:val="24"/>
            <w:lang w:eastAsia="ru-RU"/>
          </w:rPr>
          <w:t>3 метра</w:t>
        </w:r>
      </w:smartTag>
      <w:r w:rsidRPr="007400E1">
        <w:rPr>
          <w:rFonts w:ascii="Arial" w:hAnsi="Arial" w:cs="Arial"/>
          <w:sz w:val="24"/>
          <w:szCs w:val="24"/>
          <w:lang w:eastAsia="ru-RU"/>
        </w:rPr>
        <w:t xml:space="preserve">; хозяйственных и прочих строений - </w:t>
      </w:r>
      <w:smartTag w:uri="urn:schemas-microsoft-com:office:smarttags" w:element="metricconverter">
        <w:smartTagPr>
          <w:attr w:name="ProductID" w:val="1 м"/>
        </w:smartTagPr>
        <w:r w:rsidRPr="007400E1">
          <w:rPr>
            <w:rFonts w:ascii="Arial" w:hAnsi="Arial" w:cs="Arial"/>
            <w:sz w:val="24"/>
            <w:szCs w:val="24"/>
            <w:lang w:eastAsia="ru-RU"/>
          </w:rPr>
          <w:t>1 м</w:t>
        </w:r>
      </w:smartTag>
      <w:r w:rsidRPr="007400E1">
        <w:rPr>
          <w:rFonts w:ascii="Arial" w:hAnsi="Arial" w:cs="Arial"/>
          <w:sz w:val="24"/>
          <w:szCs w:val="24"/>
          <w:lang w:eastAsia="ru-RU"/>
        </w:rPr>
        <w:t xml:space="preserve">; отдельно стоящего гаража - </w:t>
      </w:r>
      <w:smartTag w:uri="urn:schemas-microsoft-com:office:smarttags" w:element="metricconverter">
        <w:smartTagPr>
          <w:attr w:name="ProductID" w:val="1 м"/>
        </w:smartTagPr>
        <w:r w:rsidRPr="007400E1">
          <w:rPr>
            <w:rFonts w:ascii="Arial" w:hAnsi="Arial" w:cs="Arial"/>
            <w:sz w:val="24"/>
            <w:szCs w:val="24"/>
            <w:lang w:eastAsia="ru-RU"/>
          </w:rPr>
          <w:t>1 м</w:t>
        </w:r>
      </w:smartTag>
      <w:r w:rsidRPr="007400E1">
        <w:rPr>
          <w:rFonts w:ascii="Arial" w:hAnsi="Arial" w:cs="Arial"/>
          <w:sz w:val="24"/>
          <w:szCs w:val="24"/>
          <w:lang w:eastAsia="ru-RU"/>
        </w:rPr>
        <w:t xml:space="preserve">; выгребной ямы, дворовой уборной, площадки для хранения ТБО, компостной ямы - </w:t>
      </w:r>
      <w:smartTag w:uri="urn:schemas-microsoft-com:office:smarttags" w:element="metricconverter">
        <w:smartTagPr>
          <w:attr w:name="ProductID" w:val="3 м"/>
        </w:smartTagPr>
        <w:r w:rsidRPr="007400E1">
          <w:rPr>
            <w:rFonts w:ascii="Arial" w:hAnsi="Arial" w:cs="Arial"/>
            <w:sz w:val="24"/>
            <w:szCs w:val="24"/>
            <w:lang w:eastAsia="ru-RU"/>
          </w:rPr>
          <w:t>3 м</w:t>
        </w:r>
      </w:smartTag>
      <w:r w:rsidRPr="007400E1">
        <w:rPr>
          <w:rFonts w:ascii="Arial" w:hAnsi="Arial" w:cs="Arial"/>
          <w:sz w:val="24"/>
          <w:szCs w:val="24"/>
          <w:lang w:eastAsia="ru-RU"/>
        </w:rPr>
        <w:t xml:space="preserve">.; </w:t>
      </w:r>
    </w:p>
    <w:p w:rsidR="007400E1" w:rsidRPr="007400E1" w:rsidRDefault="007400E1" w:rsidP="007400E1">
      <w:pPr>
        <w:pStyle w:val="af1"/>
        <w:widowControl w:val="0"/>
        <w:suppressAutoHyphens/>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Отступ от красной линии до линии регулирования застройки при новом строительстве составляет - </w:t>
      </w:r>
      <w:smartTag w:uri="urn:schemas-microsoft-com:office:smarttags" w:element="metricconverter">
        <w:smartTagPr>
          <w:attr w:name="ProductID" w:val="5 метров"/>
        </w:smartTagPr>
        <w:r w:rsidRPr="007400E1">
          <w:rPr>
            <w:rFonts w:ascii="Arial" w:eastAsia="Times New Roman" w:hAnsi="Arial" w:cs="Arial"/>
            <w:sz w:val="24"/>
            <w:szCs w:val="24"/>
            <w:lang w:eastAsia="ru-RU"/>
          </w:rPr>
          <w:t>5 метров</w:t>
        </w:r>
      </w:smartTag>
      <w:r w:rsidRPr="007400E1">
        <w:rPr>
          <w:rFonts w:ascii="Arial" w:eastAsia="Times New Roman" w:hAnsi="Arial" w:cs="Arial"/>
          <w:sz w:val="24"/>
          <w:szCs w:val="24"/>
          <w:lang w:eastAsia="ru-RU"/>
        </w:rPr>
        <w:t>. В сложившейся застройке линию регулирования застройки допускается совмещать с красной линией;</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b/>
          <w:color w:val="000000"/>
          <w:sz w:val="24"/>
          <w:szCs w:val="24"/>
        </w:rPr>
        <w:t>Максимальное количество жилых блоков</w:t>
      </w:r>
      <w:r w:rsidRPr="007400E1">
        <w:rPr>
          <w:rFonts w:ascii="Arial" w:eastAsia="Calibri" w:hAnsi="Arial" w:cs="Arial"/>
          <w:color w:val="000000"/>
          <w:sz w:val="24"/>
          <w:szCs w:val="24"/>
        </w:rPr>
        <w:t xml:space="preserve"> </w:t>
      </w:r>
      <w:proofErr w:type="gramStart"/>
      <w:r w:rsidRPr="007400E1">
        <w:rPr>
          <w:rFonts w:ascii="Arial" w:eastAsia="Calibri" w:hAnsi="Arial" w:cs="Arial"/>
          <w:color w:val="000000"/>
          <w:sz w:val="24"/>
          <w:szCs w:val="24"/>
        </w:rPr>
        <w:t>при</w:t>
      </w:r>
      <w:proofErr w:type="gramEnd"/>
      <w:r w:rsidRPr="007400E1">
        <w:rPr>
          <w:rFonts w:ascii="Arial" w:eastAsia="Calibri" w:hAnsi="Arial" w:cs="Arial"/>
          <w:color w:val="000000"/>
          <w:sz w:val="24"/>
          <w:szCs w:val="24"/>
        </w:rPr>
        <w:t xml:space="preserve"> блокированной жилой застройки –         </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10.</w:t>
      </w:r>
    </w:p>
    <w:p w:rsidR="007400E1" w:rsidRPr="007400E1" w:rsidRDefault="007400E1" w:rsidP="007400E1">
      <w:pPr>
        <w:pStyle w:val="af1"/>
        <w:widowControl w:val="0"/>
        <w:suppressAutoHyphens/>
        <w:spacing w:after="0" w:line="240" w:lineRule="auto"/>
        <w:ind w:left="709"/>
        <w:jc w:val="both"/>
        <w:rPr>
          <w:rFonts w:ascii="Arial" w:hAnsi="Arial" w:cs="Arial"/>
          <w:sz w:val="24"/>
          <w:szCs w:val="24"/>
          <w:lang w:eastAsia="ru-RU"/>
        </w:rPr>
      </w:pPr>
      <w:r w:rsidRPr="007400E1">
        <w:rPr>
          <w:rFonts w:ascii="Arial" w:hAnsi="Arial" w:cs="Arial"/>
          <w:b/>
          <w:sz w:val="24"/>
          <w:szCs w:val="24"/>
          <w:lang w:eastAsia="ru-RU"/>
        </w:rPr>
        <w:t xml:space="preserve">Максимальный процент застройки </w:t>
      </w:r>
      <w:r w:rsidRPr="007400E1">
        <w:rPr>
          <w:rFonts w:ascii="Arial" w:hAnsi="Arial" w:cs="Arial"/>
          <w:sz w:val="24"/>
          <w:szCs w:val="24"/>
          <w:lang w:eastAsia="ru-RU"/>
        </w:rPr>
        <w:t>– 50%;</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b/>
          <w:color w:val="000000"/>
          <w:sz w:val="24"/>
          <w:szCs w:val="24"/>
        </w:rPr>
        <w:t>Максимальное количество этажей</w:t>
      </w:r>
      <w:r w:rsidRPr="007400E1">
        <w:rPr>
          <w:rFonts w:ascii="Arial" w:eastAsia="Calibri" w:hAnsi="Arial" w:cs="Arial"/>
          <w:color w:val="000000"/>
          <w:sz w:val="24"/>
          <w:szCs w:val="24"/>
        </w:rPr>
        <w:t xml:space="preserve"> – 8.</w:t>
      </w:r>
    </w:p>
    <w:p w:rsidR="007400E1" w:rsidRPr="007400E1" w:rsidRDefault="007400E1" w:rsidP="007400E1">
      <w:pPr>
        <w:widowControl w:val="0"/>
        <w:autoSpaceDE w:val="0"/>
        <w:autoSpaceDN w:val="0"/>
        <w:adjustRightInd w:val="0"/>
        <w:ind w:firstLine="709"/>
        <w:jc w:val="both"/>
        <w:rPr>
          <w:rFonts w:ascii="Arial" w:hAnsi="Arial" w:cs="Arial"/>
          <w:color w:val="000000"/>
          <w:sz w:val="24"/>
          <w:szCs w:val="24"/>
        </w:rPr>
      </w:pPr>
      <w:r w:rsidRPr="007400E1">
        <w:rPr>
          <w:rFonts w:ascii="Arial" w:hAnsi="Arial" w:cs="Arial"/>
          <w:color w:val="000000"/>
          <w:sz w:val="24"/>
          <w:szCs w:val="24"/>
        </w:rPr>
        <w:t xml:space="preserve">Максимальная высота от уровня земли до верха плоской кровли - не более </w:t>
      </w:r>
      <w:smartTag w:uri="urn:schemas-microsoft-com:office:smarttags" w:element="metricconverter">
        <w:smartTagPr>
          <w:attr w:name="ProductID" w:val="12 м"/>
        </w:smartTagPr>
        <w:r w:rsidRPr="007400E1">
          <w:rPr>
            <w:rFonts w:ascii="Arial" w:hAnsi="Arial" w:cs="Arial"/>
            <w:color w:val="000000"/>
            <w:sz w:val="24"/>
            <w:szCs w:val="24"/>
          </w:rPr>
          <w:t>12 м</w:t>
        </w:r>
      </w:smartTag>
      <w:r w:rsidRPr="007400E1">
        <w:rPr>
          <w:rFonts w:ascii="Arial" w:hAnsi="Arial" w:cs="Arial"/>
          <w:color w:val="000000"/>
          <w:sz w:val="24"/>
          <w:szCs w:val="24"/>
        </w:rPr>
        <w:t xml:space="preserve">, до   </w:t>
      </w:r>
    </w:p>
    <w:p w:rsidR="007400E1" w:rsidRPr="007400E1" w:rsidRDefault="007400E1" w:rsidP="007400E1">
      <w:pPr>
        <w:widowControl w:val="0"/>
        <w:autoSpaceDE w:val="0"/>
        <w:autoSpaceDN w:val="0"/>
        <w:adjustRightInd w:val="0"/>
        <w:ind w:firstLine="709"/>
        <w:jc w:val="both"/>
        <w:rPr>
          <w:rFonts w:ascii="Arial" w:hAnsi="Arial" w:cs="Arial"/>
          <w:color w:val="000000"/>
          <w:sz w:val="24"/>
          <w:szCs w:val="24"/>
        </w:rPr>
      </w:pPr>
      <w:r w:rsidRPr="007400E1">
        <w:rPr>
          <w:rFonts w:ascii="Arial" w:hAnsi="Arial" w:cs="Arial"/>
          <w:color w:val="000000"/>
          <w:sz w:val="24"/>
          <w:szCs w:val="24"/>
        </w:rPr>
        <w:t xml:space="preserve">конька скатной кровли - не более 16, для вспомогательных строений не более </w:t>
      </w:r>
      <w:smartTag w:uri="urn:schemas-microsoft-com:office:smarttags" w:element="metricconverter">
        <w:smartTagPr>
          <w:attr w:name="ProductID" w:val="4 м"/>
        </w:smartTagPr>
        <w:r w:rsidRPr="007400E1">
          <w:rPr>
            <w:rFonts w:ascii="Arial" w:hAnsi="Arial" w:cs="Arial"/>
            <w:color w:val="000000"/>
            <w:sz w:val="24"/>
            <w:szCs w:val="24"/>
          </w:rPr>
          <w:t>4 м</w:t>
        </w:r>
      </w:smartTag>
      <w:r w:rsidRPr="007400E1">
        <w:rPr>
          <w:rFonts w:ascii="Arial" w:hAnsi="Arial" w:cs="Arial"/>
          <w:color w:val="000000"/>
          <w:sz w:val="24"/>
          <w:szCs w:val="24"/>
        </w:rPr>
        <w:t xml:space="preserve"> и </w:t>
      </w:r>
    </w:p>
    <w:p w:rsidR="007400E1" w:rsidRPr="007400E1" w:rsidRDefault="007400E1" w:rsidP="007400E1">
      <w:pPr>
        <w:widowControl w:val="0"/>
        <w:autoSpaceDE w:val="0"/>
        <w:autoSpaceDN w:val="0"/>
        <w:adjustRightInd w:val="0"/>
        <w:ind w:firstLine="709"/>
        <w:jc w:val="both"/>
        <w:rPr>
          <w:rFonts w:ascii="Arial" w:hAnsi="Arial" w:cs="Arial"/>
          <w:color w:val="000000"/>
          <w:sz w:val="24"/>
          <w:szCs w:val="24"/>
        </w:rPr>
      </w:pPr>
      <w:smartTag w:uri="urn:schemas-microsoft-com:office:smarttags" w:element="metricconverter">
        <w:smartTagPr>
          <w:attr w:name="ProductID" w:val="7 м"/>
        </w:smartTagPr>
        <w:r w:rsidRPr="007400E1">
          <w:rPr>
            <w:rFonts w:ascii="Arial" w:hAnsi="Arial" w:cs="Arial"/>
            <w:color w:val="000000"/>
            <w:sz w:val="24"/>
            <w:szCs w:val="24"/>
          </w:rPr>
          <w:t>7 м</w:t>
        </w:r>
      </w:smartTag>
      <w:r w:rsidRPr="007400E1">
        <w:rPr>
          <w:rFonts w:ascii="Arial" w:hAnsi="Arial" w:cs="Arial"/>
          <w:color w:val="000000"/>
          <w:sz w:val="24"/>
          <w:szCs w:val="24"/>
        </w:rPr>
        <w:t xml:space="preserve"> соответственно.</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b/>
          <w:color w:val="000000"/>
          <w:sz w:val="24"/>
          <w:szCs w:val="24"/>
        </w:rPr>
        <w:t>Минимальная ширина</w:t>
      </w:r>
      <w:r w:rsidRPr="007400E1">
        <w:rPr>
          <w:rFonts w:ascii="Arial" w:eastAsia="Calibri" w:hAnsi="Arial" w:cs="Arial"/>
          <w:color w:val="000000"/>
          <w:sz w:val="24"/>
          <w:szCs w:val="24"/>
        </w:rPr>
        <w:t xml:space="preserve"> земельного участка: </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color w:val="000000"/>
          <w:sz w:val="24"/>
          <w:szCs w:val="24"/>
        </w:rPr>
        <w:t xml:space="preserve">- вновь предоставляемого </w:t>
      </w:r>
      <w:smartTag w:uri="urn:schemas-microsoft-com:office:smarttags" w:element="metricconverter">
        <w:smartTagPr>
          <w:attr w:name="ProductID" w:val="-20 м"/>
        </w:smartTagPr>
        <w:r w:rsidRPr="007400E1">
          <w:rPr>
            <w:rFonts w:ascii="Arial" w:eastAsia="Calibri" w:hAnsi="Arial" w:cs="Arial"/>
            <w:color w:val="000000"/>
            <w:sz w:val="24"/>
            <w:szCs w:val="24"/>
          </w:rPr>
          <w:t>-20 м</w:t>
        </w:r>
      </w:smartTag>
      <w:r w:rsidRPr="007400E1">
        <w:rPr>
          <w:rFonts w:ascii="Arial" w:eastAsia="Calibri" w:hAnsi="Arial" w:cs="Arial"/>
          <w:color w:val="000000"/>
          <w:sz w:val="24"/>
          <w:szCs w:val="24"/>
        </w:rPr>
        <w:t>.</w:t>
      </w:r>
    </w:p>
    <w:p w:rsidR="007400E1" w:rsidRPr="007400E1" w:rsidRDefault="007400E1" w:rsidP="007400E1">
      <w:pPr>
        <w:widowControl w:val="0"/>
        <w:autoSpaceDE w:val="0"/>
        <w:autoSpaceDN w:val="0"/>
        <w:adjustRightInd w:val="0"/>
        <w:ind w:firstLine="709"/>
        <w:jc w:val="both"/>
        <w:rPr>
          <w:rFonts w:ascii="Arial" w:hAnsi="Arial" w:cs="Arial"/>
          <w:color w:val="000000"/>
          <w:sz w:val="24"/>
          <w:szCs w:val="24"/>
        </w:rPr>
      </w:pPr>
      <w:r w:rsidRPr="007400E1">
        <w:rPr>
          <w:rFonts w:ascii="Arial" w:hAnsi="Arial" w:cs="Arial"/>
          <w:color w:val="000000"/>
          <w:sz w:val="24"/>
          <w:szCs w:val="24"/>
        </w:rPr>
        <w:t xml:space="preserve">- в существующей застройке – </w:t>
      </w:r>
      <w:smartTag w:uri="urn:schemas-microsoft-com:office:smarttags" w:element="metricconverter">
        <w:smartTagPr>
          <w:attr w:name="ProductID" w:val="12 м"/>
        </w:smartTagPr>
        <w:r w:rsidRPr="007400E1">
          <w:rPr>
            <w:rFonts w:ascii="Arial" w:hAnsi="Arial" w:cs="Arial"/>
            <w:color w:val="000000"/>
            <w:sz w:val="24"/>
            <w:szCs w:val="24"/>
          </w:rPr>
          <w:t>12 м</w:t>
        </w:r>
      </w:smartTag>
      <w:r w:rsidRPr="007400E1">
        <w:rPr>
          <w:rFonts w:ascii="Arial" w:hAnsi="Arial" w:cs="Arial"/>
          <w:color w:val="000000"/>
          <w:sz w:val="24"/>
          <w:szCs w:val="24"/>
        </w:rPr>
        <w:t>.</w:t>
      </w:r>
    </w:p>
    <w:p w:rsidR="007400E1" w:rsidRPr="007400E1" w:rsidRDefault="007400E1" w:rsidP="007400E1">
      <w:pPr>
        <w:widowControl w:val="0"/>
        <w:autoSpaceDE w:val="0"/>
        <w:autoSpaceDN w:val="0"/>
        <w:adjustRightInd w:val="0"/>
        <w:ind w:firstLine="709"/>
        <w:jc w:val="both"/>
        <w:rPr>
          <w:rFonts w:ascii="Arial" w:eastAsia="TimesNewRoman" w:hAnsi="Arial" w:cs="Arial"/>
          <w:b/>
          <w:sz w:val="24"/>
          <w:szCs w:val="24"/>
        </w:rPr>
      </w:pPr>
      <w:r w:rsidRPr="007400E1">
        <w:rPr>
          <w:rFonts w:ascii="Arial" w:eastAsia="TimesNewRoman" w:hAnsi="Arial" w:cs="Arial"/>
          <w:b/>
          <w:sz w:val="24"/>
          <w:szCs w:val="24"/>
        </w:rPr>
        <w:t xml:space="preserve">Ограничения использования земельных участков и объектов </w:t>
      </w:r>
      <w:r w:rsidRPr="007400E1">
        <w:rPr>
          <w:rFonts w:ascii="Arial" w:eastAsia="TimesNewRoman" w:hAnsi="Arial" w:cs="Arial"/>
          <w:b/>
          <w:sz w:val="24"/>
          <w:szCs w:val="24"/>
        </w:rPr>
        <w:lastRenderedPageBreak/>
        <w:t>капитального строительства.</w:t>
      </w:r>
    </w:p>
    <w:p w:rsidR="007400E1" w:rsidRPr="007400E1" w:rsidRDefault="007400E1" w:rsidP="007400E1">
      <w:pPr>
        <w:pStyle w:val="ConsNormal"/>
        <w:widowControl/>
        <w:ind w:right="0" w:firstLine="540"/>
        <w:jc w:val="both"/>
        <w:rPr>
          <w:sz w:val="24"/>
          <w:szCs w:val="24"/>
        </w:rPr>
      </w:pPr>
      <w:r w:rsidRPr="007400E1">
        <w:rPr>
          <w:sz w:val="24"/>
          <w:szCs w:val="24"/>
        </w:rPr>
        <w:t>Ограничения использования земельных участков и объектов капитального строительства, устанавливаются в соответствии с Главой 11 Настоящих правил.</w:t>
      </w:r>
    </w:p>
    <w:p w:rsidR="007400E1" w:rsidRPr="007400E1" w:rsidRDefault="007400E1" w:rsidP="007400E1">
      <w:pPr>
        <w:pStyle w:val="ConsNormal"/>
        <w:widowControl/>
        <w:ind w:right="0" w:firstLine="540"/>
        <w:jc w:val="both"/>
        <w:rPr>
          <w:sz w:val="24"/>
          <w:szCs w:val="24"/>
        </w:rPr>
      </w:pP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191" w:name="_Toc508802631"/>
      <w:r w:rsidRPr="007400E1">
        <w:rPr>
          <w:rFonts w:ascii="Arial" w:hAnsi="Arial" w:cs="Arial"/>
          <w:b/>
          <w:sz w:val="24"/>
          <w:szCs w:val="24"/>
        </w:rPr>
        <w:t>Статья 10.3.</w:t>
      </w:r>
      <w:r w:rsidRPr="007400E1">
        <w:rPr>
          <w:rFonts w:ascii="Arial" w:hAnsi="Arial" w:cs="Arial"/>
          <w:b/>
          <w:sz w:val="24"/>
          <w:szCs w:val="24"/>
          <w:lang w:val="en-US"/>
        </w:rPr>
        <w:t> </w:t>
      </w:r>
      <w:r w:rsidRPr="007400E1">
        <w:rPr>
          <w:rFonts w:ascii="Arial" w:hAnsi="Arial" w:cs="Arial"/>
          <w:b/>
          <w:sz w:val="24"/>
          <w:szCs w:val="24"/>
        </w:rPr>
        <w:t xml:space="preserve">Виды разрешенного использования земельных участков и объектов капитального строительства для зоны объектов многофункциональной общественно-деловой застройки, </w:t>
      </w:r>
      <w:r w:rsidRPr="007400E1">
        <w:rPr>
          <w:rFonts w:ascii="Arial" w:eastAsia="Times New Roman" w:hAnsi="Arial" w:cs="Arial"/>
          <w:b/>
          <w:sz w:val="24"/>
          <w:szCs w:val="24"/>
          <w:lang w:eastAsia="ru-RU"/>
        </w:rPr>
        <w:t>объектов социального, коммунально-бытового и коммерческого назначения (О)</w:t>
      </w:r>
      <w:r w:rsidRPr="007400E1">
        <w:rPr>
          <w:rFonts w:ascii="Arial" w:hAnsi="Arial" w:cs="Arial"/>
          <w:b/>
          <w:sz w:val="24"/>
          <w:szCs w:val="24"/>
        </w:rPr>
        <w:t>.</w:t>
      </w:r>
      <w:bookmarkEnd w:id="191"/>
    </w:p>
    <w:p w:rsidR="007400E1" w:rsidRPr="007400E1" w:rsidRDefault="007400E1" w:rsidP="007400E1">
      <w:pPr>
        <w:tabs>
          <w:tab w:val="left" w:pos="561"/>
        </w:tabs>
        <w:ind w:firstLine="561"/>
        <w:jc w:val="both"/>
        <w:outlineLvl w:val="1"/>
        <w:rPr>
          <w:rFonts w:ascii="Arial" w:hAnsi="Arial" w:cs="Arial"/>
          <w:b/>
          <w:sz w:val="24"/>
          <w:szCs w:val="24"/>
        </w:rPr>
      </w:pPr>
      <w:bookmarkStart w:id="192" w:name="_Toc444518695"/>
      <w:bookmarkStart w:id="193" w:name="_Toc444850572"/>
      <w:bookmarkStart w:id="194" w:name="_Toc508802632"/>
      <w:r w:rsidRPr="007400E1">
        <w:rPr>
          <w:rFonts w:ascii="Arial" w:hAnsi="Arial" w:cs="Arial"/>
          <w:b/>
          <w:sz w:val="24"/>
          <w:szCs w:val="24"/>
        </w:rPr>
        <w:t>10.3.1. Градостроительный регламент зоны делового управления, торговли и общественного питания (О-1)</w:t>
      </w:r>
      <w:bookmarkEnd w:id="192"/>
      <w:bookmarkEnd w:id="193"/>
      <w:bookmarkEnd w:id="194"/>
    </w:p>
    <w:p w:rsidR="007400E1" w:rsidRPr="007400E1" w:rsidRDefault="007400E1" w:rsidP="007400E1">
      <w:pPr>
        <w:tabs>
          <w:tab w:val="left" w:pos="561"/>
        </w:tabs>
        <w:ind w:firstLine="561"/>
        <w:jc w:val="both"/>
        <w:rPr>
          <w:rFonts w:ascii="Arial" w:hAnsi="Arial" w:cs="Arial"/>
          <w:sz w:val="24"/>
          <w:szCs w:val="24"/>
        </w:rPr>
      </w:pPr>
      <w:r w:rsidRPr="007400E1">
        <w:rPr>
          <w:rFonts w:ascii="Arial" w:hAnsi="Arial" w:cs="Arial"/>
          <w:sz w:val="24"/>
          <w:szCs w:val="24"/>
        </w:rPr>
        <w:t xml:space="preserve">Кодовое обозначение зоны на карте (схеме) – </w:t>
      </w:r>
      <w:r w:rsidRPr="007400E1">
        <w:rPr>
          <w:rFonts w:ascii="Arial" w:hAnsi="Arial" w:cs="Arial"/>
          <w:b/>
          <w:sz w:val="24"/>
          <w:szCs w:val="24"/>
        </w:rPr>
        <w:t>О-1</w:t>
      </w:r>
      <w:r w:rsidRPr="007400E1">
        <w:rPr>
          <w:rFonts w:ascii="Arial" w:hAnsi="Arial" w:cs="Arial"/>
          <w:sz w:val="24"/>
          <w:szCs w:val="24"/>
        </w:rPr>
        <w:t>.</w:t>
      </w:r>
    </w:p>
    <w:p w:rsidR="007400E1" w:rsidRPr="007400E1" w:rsidRDefault="007400E1" w:rsidP="007400E1">
      <w:pPr>
        <w:tabs>
          <w:tab w:val="left" w:pos="561"/>
        </w:tabs>
        <w:ind w:firstLine="561"/>
        <w:jc w:val="both"/>
        <w:rPr>
          <w:rFonts w:ascii="Arial" w:hAnsi="Arial" w:cs="Arial"/>
          <w:b/>
          <w:sz w:val="24"/>
          <w:szCs w:val="24"/>
        </w:rPr>
      </w:pPr>
      <w:r w:rsidRPr="007400E1">
        <w:rPr>
          <w:rFonts w:ascii="Arial" w:hAnsi="Arial" w:cs="Arial"/>
          <w:b/>
          <w:sz w:val="24"/>
          <w:szCs w:val="24"/>
        </w:rPr>
        <w:t>Предпринимательство – код (4.0).</w:t>
      </w:r>
    </w:p>
    <w:p w:rsidR="007400E1" w:rsidRPr="007400E1" w:rsidRDefault="007400E1" w:rsidP="007400E1">
      <w:pPr>
        <w:tabs>
          <w:tab w:val="left" w:pos="561"/>
        </w:tabs>
        <w:ind w:firstLine="561"/>
        <w:jc w:val="both"/>
        <w:rPr>
          <w:rFonts w:ascii="Arial" w:hAnsi="Arial" w:cs="Arial"/>
          <w:sz w:val="24"/>
          <w:szCs w:val="24"/>
        </w:rPr>
      </w:pPr>
      <w:r w:rsidRPr="007400E1">
        <w:rPr>
          <w:rFonts w:ascii="Arial" w:hAnsi="Arial" w:cs="Arial"/>
          <w:sz w:val="24"/>
          <w:szCs w:val="24"/>
        </w:rPr>
        <w:t>Цель выделения зоны - 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7400E1" w:rsidRPr="007400E1" w:rsidRDefault="007400E1" w:rsidP="007400E1">
      <w:pPr>
        <w:tabs>
          <w:tab w:val="left" w:pos="561"/>
        </w:tabs>
        <w:ind w:firstLine="561"/>
        <w:jc w:val="both"/>
        <w:rPr>
          <w:rFonts w:ascii="Arial" w:hAnsi="Arial" w:cs="Arial"/>
          <w:sz w:val="24"/>
          <w:szCs w:val="24"/>
        </w:rPr>
      </w:pPr>
      <w:r w:rsidRPr="007400E1">
        <w:rPr>
          <w:rFonts w:ascii="Arial" w:hAnsi="Arial" w:cs="Arial"/>
          <w:sz w:val="24"/>
          <w:szCs w:val="24"/>
        </w:rPr>
        <w:t>Содержание данного вида разрешенного использования включает в себя содержание видов разрешенного использования, предусмотренных кодами 4.1 - 4.10.</w:t>
      </w:r>
    </w:p>
    <w:p w:rsidR="007400E1" w:rsidRPr="007400E1" w:rsidRDefault="007400E1" w:rsidP="007400E1">
      <w:pPr>
        <w:tabs>
          <w:tab w:val="left" w:pos="561"/>
        </w:tabs>
        <w:ind w:firstLine="561"/>
        <w:jc w:val="both"/>
        <w:rPr>
          <w:rFonts w:ascii="Arial" w:hAnsi="Arial" w:cs="Arial"/>
        </w:rPr>
      </w:pPr>
      <w:r w:rsidRPr="007400E1">
        <w:rPr>
          <w:rFonts w:ascii="Arial" w:hAnsi="Arial" w:cs="Arial"/>
          <w:b/>
          <w:sz w:val="24"/>
          <w:szCs w:val="24"/>
        </w:rPr>
        <w:t>Код (числовое обозначение) вида разрешенного использования земельного участка</w:t>
      </w:r>
      <w:r w:rsidRPr="007400E1">
        <w:rPr>
          <w:rFonts w:ascii="Arial" w:hAnsi="Arial" w:cs="Arial"/>
          <w:sz w:val="24"/>
          <w:szCs w:val="24"/>
        </w:rPr>
        <w:t xml:space="preserve"> – согласно </w:t>
      </w:r>
      <w:r w:rsidRPr="007400E1">
        <w:rPr>
          <w:rFonts w:ascii="Arial" w:hAnsi="Arial" w:cs="Arial"/>
          <w:sz w:val="24"/>
          <w:szCs w:val="24"/>
          <w:u w:val="single"/>
        </w:rPr>
        <w:t>классификатору видов разрешенного использования земельных участков</w:t>
      </w:r>
      <w:r w:rsidRPr="007400E1">
        <w:rPr>
          <w:rFonts w:ascii="Arial" w:hAnsi="Arial" w:cs="Arial"/>
          <w:sz w:val="24"/>
          <w:szCs w:val="24"/>
        </w:rPr>
        <w:t xml:space="preserve"> </w:t>
      </w:r>
      <w:r w:rsidRPr="007400E1">
        <w:rPr>
          <w:rFonts w:ascii="Arial" w:hAnsi="Arial" w:cs="Arial"/>
        </w:rPr>
        <w:t>(Приказа Минэкономразвития России от 01.09.2014г. №540 с учетом Приказа Минэкономразвития России от 30.09.2015г. №709).</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870"/>
        <w:gridCol w:w="748"/>
        <w:gridCol w:w="61"/>
        <w:gridCol w:w="6484"/>
      </w:tblGrid>
      <w:tr w:rsidR="007400E1" w:rsidRPr="007400E1" w:rsidTr="005F3C56">
        <w:tc>
          <w:tcPr>
            <w:tcW w:w="9724" w:type="dxa"/>
            <w:gridSpan w:val="5"/>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rPr>
              <w:br w:type="page"/>
            </w:r>
            <w:r w:rsidRPr="007400E1">
              <w:rPr>
                <w:rFonts w:ascii="Arial" w:hAnsi="Arial" w:cs="Arial"/>
              </w:rPr>
              <w:br w:type="page"/>
            </w:r>
            <w:r w:rsidRPr="007400E1">
              <w:rPr>
                <w:rFonts w:ascii="Arial" w:hAnsi="Arial" w:cs="Arial"/>
                <w:b/>
              </w:rPr>
              <w:t>О-1 – Зона делового управления, торговли и общественного питания</w:t>
            </w:r>
          </w:p>
        </w:tc>
      </w:tr>
      <w:tr w:rsidR="007400E1" w:rsidRPr="007400E1" w:rsidTr="005F3C56">
        <w:tc>
          <w:tcPr>
            <w:tcW w:w="561"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 </w:t>
            </w:r>
            <w:proofErr w:type="gramStart"/>
            <w:r w:rsidRPr="007400E1">
              <w:rPr>
                <w:rFonts w:ascii="Arial" w:hAnsi="Arial" w:cs="Arial"/>
                <w:b/>
              </w:rPr>
              <w:t>п</w:t>
            </w:r>
            <w:proofErr w:type="gramEnd"/>
            <w:r w:rsidRPr="007400E1">
              <w:rPr>
                <w:rFonts w:ascii="Arial" w:hAnsi="Arial" w:cs="Arial"/>
                <w:b/>
              </w:rPr>
              <w:t>/п</w:t>
            </w:r>
          </w:p>
        </w:tc>
        <w:tc>
          <w:tcPr>
            <w:tcW w:w="1870"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Наименование вида разрешенного использования </w:t>
            </w:r>
          </w:p>
        </w:tc>
        <w:tc>
          <w:tcPr>
            <w:tcW w:w="748" w:type="dxa"/>
            <w:shd w:val="clear" w:color="auto" w:fill="auto"/>
            <w:vAlign w:val="center"/>
          </w:tcPr>
          <w:p w:rsidR="007400E1" w:rsidRPr="007400E1" w:rsidRDefault="007400E1" w:rsidP="005F3C56">
            <w:pPr>
              <w:jc w:val="center"/>
              <w:rPr>
                <w:rFonts w:ascii="Arial" w:hAnsi="Arial" w:cs="Arial"/>
                <w:b/>
                <w:lang w:val="en-US"/>
              </w:rPr>
            </w:pPr>
            <w:r w:rsidRPr="007400E1">
              <w:rPr>
                <w:rFonts w:ascii="Arial" w:hAnsi="Arial" w:cs="Arial"/>
                <w:b/>
              </w:rPr>
              <w:t>Код</w:t>
            </w:r>
          </w:p>
          <w:p w:rsidR="007400E1" w:rsidRPr="007400E1" w:rsidRDefault="007400E1" w:rsidP="005F3C56">
            <w:pPr>
              <w:jc w:val="center"/>
              <w:rPr>
                <w:rFonts w:ascii="Arial" w:hAnsi="Arial" w:cs="Arial"/>
                <w:b/>
              </w:rPr>
            </w:pPr>
          </w:p>
        </w:tc>
        <w:tc>
          <w:tcPr>
            <w:tcW w:w="6545" w:type="dxa"/>
            <w:gridSpan w:val="2"/>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Описание вида разрешенного использования земельного участка </w:t>
            </w:r>
          </w:p>
        </w:tc>
      </w:tr>
      <w:tr w:rsidR="007400E1" w:rsidRPr="007400E1" w:rsidTr="005F3C56">
        <w:tc>
          <w:tcPr>
            <w:tcW w:w="9724" w:type="dxa"/>
            <w:gridSpan w:val="5"/>
            <w:shd w:val="clear" w:color="auto" w:fill="auto"/>
            <w:vAlign w:val="center"/>
          </w:tcPr>
          <w:p w:rsidR="007400E1" w:rsidRPr="007400E1" w:rsidRDefault="007400E1" w:rsidP="005F3C56">
            <w:pPr>
              <w:jc w:val="center"/>
              <w:rPr>
                <w:rFonts w:ascii="Arial" w:hAnsi="Arial" w:cs="Arial"/>
                <w:b/>
              </w:rPr>
            </w:pPr>
            <w:r w:rsidRPr="007400E1">
              <w:rPr>
                <w:rFonts w:ascii="Arial" w:eastAsia="Calibri" w:hAnsi="Arial" w:cs="Arial"/>
                <w:b/>
              </w:rPr>
              <w:t>Основные виды разрешенного использования</w:t>
            </w:r>
          </w:p>
        </w:tc>
      </w:tr>
      <w:tr w:rsidR="007400E1" w:rsidRPr="007400E1" w:rsidTr="005F3C56">
        <w:trPr>
          <w:trHeight w:val="824"/>
        </w:trPr>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Деловое управление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4.1</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400E1" w:rsidRPr="007400E1" w:rsidTr="005F3C56">
        <w:trPr>
          <w:trHeight w:val="824"/>
        </w:trPr>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w:t>
            </w:r>
          </w:p>
        </w:tc>
        <w:tc>
          <w:tcPr>
            <w:tcW w:w="1870" w:type="dxa"/>
            <w:shd w:val="clear" w:color="auto" w:fill="auto"/>
            <w:vAlign w:val="center"/>
          </w:tcPr>
          <w:p w:rsidR="007400E1" w:rsidRPr="007400E1" w:rsidRDefault="007400E1" w:rsidP="005F3C56">
            <w:pPr>
              <w:jc w:val="center"/>
              <w:rPr>
                <w:rFonts w:ascii="Arial" w:eastAsia="Calibri" w:hAnsi="Arial" w:cs="Arial"/>
              </w:rPr>
            </w:pPr>
            <w:proofErr w:type="gramStart"/>
            <w:r w:rsidRPr="007400E1">
              <w:rPr>
                <w:rFonts w:ascii="Arial" w:eastAsia="Calibri" w:hAnsi="Arial" w:cs="Arial"/>
              </w:rPr>
              <w:t xml:space="preserve">Объекты торговли (торговые центры, торгово-развлекательные центры </w:t>
            </w:r>
            <w:r w:rsidRPr="007400E1">
              <w:rPr>
                <w:rFonts w:ascii="Arial" w:eastAsia="Calibri" w:hAnsi="Arial" w:cs="Arial"/>
              </w:rPr>
              <w:lastRenderedPageBreak/>
              <w:t>(комплексы)</w:t>
            </w:r>
            <w:proofErr w:type="gramEnd"/>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lastRenderedPageBreak/>
              <w:t>4.2</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 xml:space="preserve">4.2 - 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7400E1">
                <w:rPr>
                  <w:rFonts w:ascii="Arial" w:eastAsia="Calibri" w:hAnsi="Arial" w:cs="Arial"/>
                </w:rPr>
                <w:t>5000 кв. м</w:t>
              </w:r>
            </w:smartTag>
            <w:r w:rsidRPr="007400E1">
              <w:rPr>
                <w:rFonts w:ascii="Arial" w:eastAsia="Calibri" w:hAnsi="Arial" w:cs="Arial"/>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7400E1" w:rsidRPr="007400E1" w:rsidRDefault="007400E1" w:rsidP="005F3C56">
            <w:pPr>
              <w:jc w:val="both"/>
              <w:rPr>
                <w:rFonts w:ascii="Arial" w:eastAsia="Calibri" w:hAnsi="Arial" w:cs="Arial"/>
              </w:rPr>
            </w:pPr>
            <w:r w:rsidRPr="007400E1">
              <w:rPr>
                <w:rFonts w:ascii="Arial" w:eastAsia="Calibri" w:hAnsi="Arial" w:cs="Arial"/>
              </w:rPr>
              <w:t xml:space="preserve">размещение гаражей и (или) стоянок для автомобилей </w:t>
            </w:r>
            <w:r w:rsidRPr="007400E1">
              <w:rPr>
                <w:rFonts w:ascii="Arial" w:eastAsia="Calibri" w:hAnsi="Arial" w:cs="Arial"/>
              </w:rPr>
              <w:lastRenderedPageBreak/>
              <w:t>сотрудников и посетителей торгового центра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Рынки</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4.3</w:t>
            </w:r>
          </w:p>
        </w:tc>
        <w:tc>
          <w:tcPr>
            <w:tcW w:w="6484"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 xml:space="preserve">4.3 -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7400E1">
                <w:rPr>
                  <w:rFonts w:ascii="Arial" w:eastAsia="Calibri" w:hAnsi="Arial" w:cs="Arial"/>
                </w:rPr>
                <w:t>200 кв. м</w:t>
              </w:r>
            </w:smartTag>
            <w:r w:rsidRPr="007400E1">
              <w:rPr>
                <w:rFonts w:ascii="Arial" w:eastAsia="Calibri" w:hAnsi="Arial" w:cs="Arial"/>
              </w:rPr>
              <w:t>; размещение гаражей и (или) стоянок для автомобилей сотрудников и посетителей рынка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4</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Магазины</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4.4</w:t>
            </w:r>
          </w:p>
        </w:tc>
        <w:tc>
          <w:tcPr>
            <w:tcW w:w="6484"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 xml:space="preserve">4.4 - 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7400E1">
                <w:rPr>
                  <w:rFonts w:ascii="Arial" w:eastAsia="Calibri" w:hAnsi="Arial" w:cs="Arial"/>
                </w:rPr>
                <w:t>5000 кв. м</w:t>
              </w:r>
            </w:smartTag>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5</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Банковская и страховая деятельность</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4.5</w:t>
            </w:r>
          </w:p>
        </w:tc>
        <w:tc>
          <w:tcPr>
            <w:tcW w:w="6484"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proofErr w:type="gramStart"/>
            <w:r w:rsidRPr="007400E1">
              <w:rPr>
                <w:rFonts w:ascii="Arial" w:eastAsia="Calibri" w:hAnsi="Arial" w:cs="Arial"/>
              </w:rPr>
              <w:t>4.5 - Размещение объектов капитального строительства, предназначенных для размещения организаций, оказывающих банковские и страховые</w:t>
            </w:r>
            <w:proofErr w:type="gramEnd"/>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6</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Общественное питание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4.6</w:t>
            </w:r>
          </w:p>
        </w:tc>
        <w:tc>
          <w:tcPr>
            <w:tcW w:w="6484"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4.6 - 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Гостиничное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4.7</w:t>
            </w:r>
          </w:p>
        </w:tc>
        <w:tc>
          <w:tcPr>
            <w:tcW w:w="6484"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4.7 -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8</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Развлечения</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4.8</w:t>
            </w:r>
          </w:p>
        </w:tc>
        <w:tc>
          <w:tcPr>
            <w:tcW w:w="6484"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proofErr w:type="gramStart"/>
            <w:r w:rsidRPr="007400E1">
              <w:rPr>
                <w:rFonts w:ascii="Arial" w:eastAsia="Calibri" w:hAnsi="Arial" w:cs="Arial"/>
              </w:rPr>
              <w:t>4.8 - 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7400E1">
              <w:rPr>
                <w:rFonts w:ascii="Arial" w:eastAsia="Calibri" w:hAnsi="Arial" w:cs="Arial"/>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9</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Обслуживание автотранспорта</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4.9</w:t>
            </w:r>
          </w:p>
        </w:tc>
        <w:tc>
          <w:tcPr>
            <w:tcW w:w="6484"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10</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Объекты придорожного сервиса</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4.9.1</w:t>
            </w:r>
          </w:p>
        </w:tc>
        <w:tc>
          <w:tcPr>
            <w:tcW w:w="6484" w:type="dxa"/>
            <w:shd w:val="clear" w:color="auto" w:fill="auto"/>
          </w:tcPr>
          <w:p w:rsidR="007400E1" w:rsidRPr="007400E1" w:rsidRDefault="007400E1" w:rsidP="005F3C56">
            <w:pPr>
              <w:pStyle w:val="af4"/>
              <w:rPr>
                <w:rFonts w:ascii="Arial" w:eastAsia="Calibri" w:hAnsi="Arial" w:cs="Arial"/>
                <w:sz w:val="22"/>
                <w:szCs w:val="22"/>
                <w:lang w:eastAsia="en-US"/>
              </w:rPr>
            </w:pPr>
            <w:r w:rsidRPr="007400E1">
              <w:rPr>
                <w:rFonts w:ascii="Arial" w:eastAsia="Calibri" w:hAnsi="Arial" w:cs="Arial"/>
                <w:sz w:val="22"/>
                <w:szCs w:val="22"/>
                <w:lang w:eastAsia="en-US"/>
              </w:rPr>
              <w:t>4.9.1 -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7400E1" w:rsidRPr="007400E1" w:rsidTr="005F3C56">
        <w:tc>
          <w:tcPr>
            <w:tcW w:w="561" w:type="dxa"/>
            <w:shd w:val="clear" w:color="auto" w:fill="auto"/>
            <w:vAlign w:val="center"/>
          </w:tcPr>
          <w:p w:rsidR="007400E1" w:rsidRPr="007400E1" w:rsidRDefault="007400E1" w:rsidP="005F3C56">
            <w:pPr>
              <w:pStyle w:val="af4"/>
              <w:rPr>
                <w:rFonts w:ascii="Arial" w:eastAsia="Calibri" w:hAnsi="Arial" w:cs="Arial"/>
                <w:sz w:val="22"/>
                <w:szCs w:val="22"/>
                <w:lang w:eastAsia="en-US"/>
              </w:rPr>
            </w:pPr>
            <w:r w:rsidRPr="007400E1">
              <w:rPr>
                <w:rFonts w:ascii="Arial" w:eastAsia="Calibri" w:hAnsi="Arial" w:cs="Arial"/>
                <w:sz w:val="22"/>
                <w:szCs w:val="22"/>
                <w:lang w:eastAsia="en-US"/>
              </w:rPr>
              <w:t>11</w:t>
            </w:r>
          </w:p>
        </w:tc>
        <w:tc>
          <w:tcPr>
            <w:tcW w:w="1870" w:type="dxa"/>
            <w:shd w:val="clear" w:color="auto" w:fill="auto"/>
            <w:vAlign w:val="center"/>
          </w:tcPr>
          <w:p w:rsidR="007400E1" w:rsidRPr="007400E1" w:rsidRDefault="007400E1" w:rsidP="005F3C56">
            <w:pPr>
              <w:pStyle w:val="af4"/>
              <w:rPr>
                <w:rFonts w:ascii="Arial" w:eastAsia="Calibri" w:hAnsi="Arial" w:cs="Arial"/>
                <w:sz w:val="22"/>
                <w:szCs w:val="22"/>
                <w:lang w:eastAsia="en-US"/>
              </w:rPr>
            </w:pPr>
            <w:proofErr w:type="spellStart"/>
            <w:r w:rsidRPr="007400E1">
              <w:rPr>
                <w:rFonts w:ascii="Arial" w:eastAsia="Calibri" w:hAnsi="Arial" w:cs="Arial"/>
                <w:sz w:val="22"/>
                <w:szCs w:val="22"/>
                <w:lang w:eastAsia="en-US"/>
              </w:rPr>
              <w:t>Выставочно</w:t>
            </w:r>
            <w:proofErr w:type="spellEnd"/>
            <w:r w:rsidRPr="007400E1">
              <w:rPr>
                <w:rFonts w:ascii="Arial" w:eastAsia="Calibri" w:hAnsi="Arial" w:cs="Arial"/>
                <w:sz w:val="22"/>
                <w:szCs w:val="22"/>
                <w:lang w:eastAsia="en-US"/>
              </w:rPr>
              <w:t>-ярмарочная деятельность</w:t>
            </w:r>
          </w:p>
        </w:tc>
        <w:tc>
          <w:tcPr>
            <w:tcW w:w="809" w:type="dxa"/>
            <w:gridSpan w:val="2"/>
            <w:shd w:val="clear" w:color="auto" w:fill="auto"/>
            <w:vAlign w:val="center"/>
          </w:tcPr>
          <w:p w:rsidR="007400E1" w:rsidRPr="007400E1" w:rsidRDefault="007400E1" w:rsidP="005F3C56">
            <w:pPr>
              <w:pStyle w:val="af4"/>
              <w:rPr>
                <w:rFonts w:ascii="Arial" w:eastAsia="Calibri" w:hAnsi="Arial" w:cs="Arial"/>
                <w:sz w:val="22"/>
                <w:szCs w:val="22"/>
                <w:lang w:eastAsia="en-US"/>
              </w:rPr>
            </w:pPr>
            <w:r w:rsidRPr="007400E1">
              <w:rPr>
                <w:rFonts w:ascii="Arial" w:eastAsia="Calibri" w:hAnsi="Arial" w:cs="Arial"/>
                <w:sz w:val="22"/>
                <w:szCs w:val="22"/>
                <w:lang w:eastAsia="en-US"/>
              </w:rPr>
              <w:t>4.10</w:t>
            </w:r>
          </w:p>
        </w:tc>
        <w:tc>
          <w:tcPr>
            <w:tcW w:w="6484" w:type="dxa"/>
            <w:shd w:val="clear" w:color="auto" w:fill="auto"/>
          </w:tcPr>
          <w:p w:rsidR="007400E1" w:rsidRPr="007400E1" w:rsidRDefault="007400E1" w:rsidP="005F3C56">
            <w:pPr>
              <w:pStyle w:val="af4"/>
              <w:rPr>
                <w:rFonts w:ascii="Arial" w:eastAsia="Calibri" w:hAnsi="Arial" w:cs="Arial"/>
                <w:sz w:val="22"/>
                <w:szCs w:val="22"/>
                <w:lang w:eastAsia="en-US"/>
              </w:rPr>
            </w:pPr>
            <w:r w:rsidRPr="007400E1">
              <w:rPr>
                <w:rFonts w:ascii="Arial" w:eastAsia="Calibri" w:hAnsi="Arial" w:cs="Arial"/>
                <w:sz w:val="22"/>
                <w:szCs w:val="22"/>
                <w:lang w:eastAsia="en-US"/>
              </w:rPr>
              <w:t xml:space="preserve">4.10 - Размещение объектов капитального строительства, сооружений, предназначенных для осуществления </w:t>
            </w:r>
            <w:proofErr w:type="spellStart"/>
            <w:r w:rsidRPr="007400E1">
              <w:rPr>
                <w:rFonts w:ascii="Arial" w:eastAsia="Calibri" w:hAnsi="Arial" w:cs="Arial"/>
                <w:sz w:val="22"/>
                <w:szCs w:val="22"/>
                <w:lang w:eastAsia="en-US"/>
              </w:rPr>
              <w:t>выставочно</w:t>
            </w:r>
            <w:proofErr w:type="spellEnd"/>
            <w:r w:rsidRPr="007400E1">
              <w:rPr>
                <w:rFonts w:ascii="Arial" w:eastAsia="Calibri" w:hAnsi="Arial" w:cs="Arial"/>
                <w:sz w:val="22"/>
                <w:szCs w:val="22"/>
                <w:lang w:eastAsia="en-US"/>
              </w:rPr>
              <w:t xml:space="preserve">-ярмарочной и </w:t>
            </w:r>
            <w:proofErr w:type="spellStart"/>
            <w:r w:rsidRPr="007400E1">
              <w:rPr>
                <w:rFonts w:ascii="Arial" w:eastAsia="Calibri" w:hAnsi="Arial" w:cs="Arial"/>
                <w:sz w:val="22"/>
                <w:szCs w:val="22"/>
                <w:lang w:eastAsia="en-US"/>
              </w:rPr>
              <w:t>конгрессной</w:t>
            </w:r>
            <w:proofErr w:type="spellEnd"/>
            <w:r w:rsidRPr="007400E1">
              <w:rPr>
                <w:rFonts w:ascii="Arial" w:eastAsia="Calibri" w:hAnsi="Arial" w:cs="Arial"/>
                <w:sz w:val="22"/>
                <w:szCs w:val="22"/>
                <w:lang w:eastAsia="en-US"/>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12</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Социальное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3.2</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sidRPr="007400E1">
              <w:rPr>
                <w:rFonts w:ascii="Arial" w:eastAsia="Calibri" w:hAnsi="Arial" w:cs="Arial"/>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Бытовое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3.3</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14</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Здравоохранение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3.4</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 xml:space="preserve">3.4 - </w:t>
            </w:r>
            <w:r w:rsidRPr="007400E1">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15</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Амбулаторно-поликлиническое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3.4.1</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16</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Стационарное медицинское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3.4.2</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3.4.2 - 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Образование и просвещение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3.5</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hAnsi="Arial" w:cs="Arial"/>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7400E1">
              <w:rPr>
                <w:rFonts w:ascii="Arial" w:hAnsi="Arial" w:cs="Arial"/>
              </w:rPr>
              <w:t xml:space="preserve"> Содержание данного вида разрешенного использования включает в себя содержание видов разрешенного использования с кодами </w:t>
            </w:r>
            <w:r w:rsidRPr="007400E1">
              <w:rPr>
                <w:rFonts w:ascii="Arial" w:hAnsi="Arial" w:cs="Arial"/>
              </w:rPr>
              <w:lastRenderedPageBreak/>
              <w:t>3.5.1 - 3.5.2</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18</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Дошкольное, начальное и среднее общее образование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3.5.1</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hAnsi="Arial" w:cs="Arial"/>
              </w:rPr>
              <w:t>3.5.1 -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19</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Среднее и высшее профессиональное образование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3.5.2</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hAnsi="Arial" w:cs="Arial"/>
              </w:rPr>
              <w:t>3.5.2 -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20</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Культурное развитие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3.6</w:t>
            </w:r>
          </w:p>
        </w:tc>
        <w:tc>
          <w:tcPr>
            <w:tcW w:w="6484" w:type="dxa"/>
            <w:shd w:val="clear" w:color="auto" w:fill="auto"/>
          </w:tcPr>
          <w:p w:rsidR="007400E1" w:rsidRPr="007400E1" w:rsidRDefault="007400E1" w:rsidP="005F3C56">
            <w:pPr>
              <w:pStyle w:val="af4"/>
              <w:rPr>
                <w:rFonts w:ascii="Arial" w:hAnsi="Arial" w:cs="Arial"/>
                <w:sz w:val="22"/>
                <w:szCs w:val="22"/>
              </w:rPr>
            </w:pPr>
            <w:r w:rsidRPr="007400E1">
              <w:rPr>
                <w:rFonts w:ascii="Arial" w:eastAsia="Calibri" w:hAnsi="Arial" w:cs="Arial"/>
                <w:sz w:val="22"/>
                <w:szCs w:val="22"/>
                <w:lang w:eastAsia="en-US"/>
              </w:rPr>
              <w:t xml:space="preserve">3.6 - </w:t>
            </w:r>
            <w:r w:rsidRPr="007400E1">
              <w:rPr>
                <w:rFonts w:ascii="Arial" w:hAnsi="Arial" w:cs="Arial"/>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7400E1" w:rsidRPr="007400E1" w:rsidRDefault="007400E1" w:rsidP="005F3C56">
            <w:pPr>
              <w:pStyle w:val="af4"/>
              <w:rPr>
                <w:rFonts w:ascii="Arial" w:hAnsi="Arial" w:cs="Arial"/>
                <w:sz w:val="22"/>
                <w:szCs w:val="22"/>
              </w:rPr>
            </w:pPr>
            <w:r w:rsidRPr="007400E1">
              <w:rPr>
                <w:rFonts w:ascii="Arial" w:hAnsi="Arial" w:cs="Arial"/>
                <w:sz w:val="22"/>
                <w:szCs w:val="22"/>
              </w:rPr>
              <w:t>устройство площадок для празднеств и гуляний;</w:t>
            </w:r>
          </w:p>
          <w:p w:rsidR="007400E1" w:rsidRPr="007400E1" w:rsidRDefault="007400E1" w:rsidP="005F3C56">
            <w:pPr>
              <w:jc w:val="both"/>
              <w:rPr>
                <w:rFonts w:ascii="Arial" w:eastAsia="Calibri" w:hAnsi="Arial" w:cs="Arial"/>
              </w:rPr>
            </w:pPr>
            <w:r w:rsidRPr="007400E1">
              <w:rPr>
                <w:rFonts w:ascii="Arial" w:hAnsi="Arial" w:cs="Arial"/>
              </w:rPr>
              <w:t>размещение зданий и сооружений для размещения цирков, зверинцев, зоопарков, океанариумов</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Спорт</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5.1</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hAnsi="Arial" w:cs="Arial"/>
              </w:rPr>
              <w:t>5.1 -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спортивные баз и лагерей)</w:t>
            </w:r>
            <w:proofErr w:type="gramEnd"/>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22</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Религиозное использование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3.7</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3.7-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Обеспечение научной деятельности</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3.9</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w:t>
            </w:r>
            <w:r w:rsidRPr="007400E1">
              <w:rPr>
                <w:rFonts w:ascii="Arial" w:eastAsia="Calibri" w:hAnsi="Arial" w:cs="Arial"/>
              </w:rPr>
              <w:lastRenderedPageBreak/>
              <w:t>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w:t>
            </w:r>
            <w:proofErr w:type="gramEnd"/>
            <w:r w:rsidRPr="007400E1">
              <w:rPr>
                <w:rFonts w:ascii="Arial" w:eastAsia="Calibri" w:hAnsi="Arial" w:cs="Arial"/>
              </w:rPr>
              <w:t xml:space="preserve"> мира.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24</w:t>
            </w:r>
          </w:p>
        </w:tc>
        <w:tc>
          <w:tcPr>
            <w:tcW w:w="1870" w:type="dxa"/>
            <w:shd w:val="clear" w:color="auto" w:fill="auto"/>
            <w:vAlign w:val="center"/>
          </w:tcPr>
          <w:p w:rsidR="007400E1" w:rsidRPr="007400E1" w:rsidRDefault="007400E1" w:rsidP="005F3C56">
            <w:pPr>
              <w:ind w:firstLine="34"/>
              <w:jc w:val="center"/>
              <w:rPr>
                <w:rFonts w:ascii="Arial" w:hAnsi="Arial" w:cs="Arial"/>
              </w:rPr>
            </w:pPr>
            <w:r w:rsidRPr="007400E1">
              <w:rPr>
                <w:rFonts w:ascii="Arial" w:hAnsi="Arial" w:cs="Arial"/>
              </w:rPr>
              <w:t>Обеспечение деятельности в области гидрометеорологии и смежных с ней областях</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3.9.1</w:t>
            </w:r>
          </w:p>
        </w:tc>
        <w:tc>
          <w:tcPr>
            <w:tcW w:w="6484" w:type="dxa"/>
            <w:shd w:val="clear" w:color="auto" w:fill="auto"/>
          </w:tcPr>
          <w:p w:rsidR="007400E1" w:rsidRPr="007400E1" w:rsidRDefault="007400E1" w:rsidP="005F3C56">
            <w:pPr>
              <w:ind w:firstLine="34"/>
              <w:jc w:val="both"/>
              <w:rPr>
                <w:rFonts w:ascii="Arial" w:hAnsi="Arial" w:cs="Arial"/>
              </w:rPr>
            </w:pPr>
            <w:proofErr w:type="gramStart"/>
            <w:r w:rsidRPr="007400E1">
              <w:rPr>
                <w:rFonts w:ascii="Arial" w:hAnsi="Arial" w:cs="Arial"/>
              </w:rPr>
              <w:t>3.9.1 -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25</w:t>
            </w:r>
          </w:p>
        </w:tc>
        <w:tc>
          <w:tcPr>
            <w:tcW w:w="1870" w:type="dxa"/>
            <w:shd w:val="clear" w:color="auto" w:fill="auto"/>
            <w:vAlign w:val="center"/>
          </w:tcPr>
          <w:p w:rsidR="007400E1" w:rsidRPr="007400E1" w:rsidRDefault="007400E1" w:rsidP="005F3C56">
            <w:pPr>
              <w:ind w:firstLine="34"/>
              <w:rPr>
                <w:rFonts w:ascii="Arial" w:hAnsi="Arial" w:cs="Arial"/>
              </w:rPr>
            </w:pPr>
            <w:r w:rsidRPr="007400E1">
              <w:rPr>
                <w:rFonts w:ascii="Arial" w:hAnsi="Arial" w:cs="Arial"/>
              </w:rPr>
              <w:t>Ветеринарное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3.10</w:t>
            </w:r>
          </w:p>
        </w:tc>
        <w:tc>
          <w:tcPr>
            <w:tcW w:w="6484" w:type="dxa"/>
            <w:shd w:val="clear" w:color="auto" w:fill="auto"/>
          </w:tcPr>
          <w:p w:rsidR="007400E1" w:rsidRPr="007400E1" w:rsidRDefault="007400E1" w:rsidP="005F3C56">
            <w:pPr>
              <w:ind w:firstLine="34"/>
              <w:jc w:val="both"/>
              <w:rPr>
                <w:rFonts w:ascii="Arial" w:hAnsi="Arial" w:cs="Arial"/>
              </w:rPr>
            </w:pPr>
            <w:r w:rsidRPr="007400E1">
              <w:rPr>
                <w:rFonts w:ascii="Arial" w:hAnsi="Arial" w:cs="Arial"/>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26</w:t>
            </w:r>
          </w:p>
        </w:tc>
        <w:tc>
          <w:tcPr>
            <w:tcW w:w="1870" w:type="dxa"/>
            <w:shd w:val="clear" w:color="auto" w:fill="auto"/>
          </w:tcPr>
          <w:p w:rsidR="007400E1" w:rsidRPr="007400E1" w:rsidRDefault="007400E1" w:rsidP="005F3C56">
            <w:pPr>
              <w:ind w:firstLine="34"/>
              <w:jc w:val="center"/>
              <w:rPr>
                <w:rFonts w:ascii="Arial" w:hAnsi="Arial" w:cs="Arial"/>
              </w:rPr>
            </w:pPr>
            <w:r w:rsidRPr="007400E1">
              <w:rPr>
                <w:rFonts w:ascii="Arial" w:hAnsi="Arial" w:cs="Arial"/>
              </w:rPr>
              <w:t>Амбулаторное ветеринарное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3.10.1</w:t>
            </w:r>
          </w:p>
        </w:tc>
        <w:tc>
          <w:tcPr>
            <w:tcW w:w="6484" w:type="dxa"/>
            <w:shd w:val="clear" w:color="auto" w:fill="auto"/>
          </w:tcPr>
          <w:p w:rsidR="007400E1" w:rsidRPr="007400E1" w:rsidRDefault="007400E1" w:rsidP="005F3C56">
            <w:pPr>
              <w:ind w:firstLine="34"/>
              <w:jc w:val="both"/>
              <w:rPr>
                <w:rFonts w:ascii="Arial" w:hAnsi="Arial" w:cs="Arial"/>
              </w:rPr>
            </w:pPr>
            <w:r w:rsidRPr="007400E1">
              <w:rPr>
                <w:rFonts w:ascii="Arial" w:hAnsi="Arial" w:cs="Arial"/>
              </w:rPr>
              <w:t>3.10.1 - Размещение объектов капитального строительства, предназначенных для оказания ветеринарных услуг без содержания животных</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Земельные участки (территории) общего пользования</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12.0</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7400E1" w:rsidRPr="007400E1" w:rsidTr="005F3C56">
        <w:tc>
          <w:tcPr>
            <w:tcW w:w="561" w:type="dxa"/>
            <w:shd w:val="clear" w:color="auto" w:fill="auto"/>
            <w:vAlign w:val="center"/>
          </w:tcPr>
          <w:p w:rsidR="007400E1" w:rsidRPr="007400E1" w:rsidRDefault="007400E1" w:rsidP="005F3C56">
            <w:pPr>
              <w:rPr>
                <w:rFonts w:ascii="Arial" w:hAnsi="Arial" w:cs="Arial"/>
              </w:rPr>
            </w:pPr>
            <w:r w:rsidRPr="007400E1">
              <w:rPr>
                <w:rFonts w:ascii="Arial" w:hAnsi="Arial" w:cs="Arial"/>
              </w:rPr>
              <w:t>28</w:t>
            </w:r>
          </w:p>
        </w:tc>
        <w:tc>
          <w:tcPr>
            <w:tcW w:w="1870" w:type="dxa"/>
            <w:shd w:val="clear" w:color="auto" w:fill="auto"/>
            <w:vAlign w:val="center"/>
          </w:tcPr>
          <w:p w:rsidR="007400E1" w:rsidRPr="007400E1" w:rsidRDefault="007400E1" w:rsidP="005F3C56">
            <w:pPr>
              <w:rPr>
                <w:rFonts w:ascii="Arial" w:hAnsi="Arial" w:cs="Arial"/>
              </w:rPr>
            </w:pPr>
            <w:r w:rsidRPr="007400E1">
              <w:rPr>
                <w:rFonts w:ascii="Arial" w:hAnsi="Arial" w:cs="Arial"/>
              </w:rPr>
              <w:t>Коммунальное обслуживание</w:t>
            </w:r>
          </w:p>
        </w:tc>
        <w:tc>
          <w:tcPr>
            <w:tcW w:w="809" w:type="dxa"/>
            <w:gridSpan w:val="2"/>
            <w:shd w:val="clear" w:color="auto" w:fill="auto"/>
            <w:vAlign w:val="center"/>
          </w:tcPr>
          <w:p w:rsidR="007400E1" w:rsidRPr="007400E1" w:rsidRDefault="007400E1" w:rsidP="005F3C56">
            <w:pPr>
              <w:rPr>
                <w:rFonts w:ascii="Arial" w:hAnsi="Arial" w:cs="Arial"/>
              </w:rPr>
            </w:pPr>
            <w:r w:rsidRPr="007400E1">
              <w:rPr>
                <w:rFonts w:ascii="Arial" w:hAnsi="Arial" w:cs="Arial"/>
              </w:rPr>
              <w:t>3.1</w:t>
            </w:r>
          </w:p>
        </w:tc>
        <w:tc>
          <w:tcPr>
            <w:tcW w:w="6484" w:type="dxa"/>
            <w:shd w:val="clear" w:color="auto" w:fill="auto"/>
          </w:tcPr>
          <w:p w:rsidR="007400E1" w:rsidRPr="007400E1" w:rsidRDefault="007400E1" w:rsidP="005F3C56">
            <w:pPr>
              <w:jc w:val="both"/>
              <w:rPr>
                <w:rFonts w:ascii="Arial" w:hAnsi="Arial" w:cs="Arial"/>
              </w:rPr>
            </w:pPr>
            <w:proofErr w:type="gramStart"/>
            <w:r w:rsidRPr="007400E1">
              <w:rPr>
                <w:rFonts w:ascii="Arial" w:hAnsi="Arial" w:cs="Arial"/>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7400E1">
              <w:rPr>
                <w:rFonts w:ascii="Arial" w:hAnsi="Arial" w:cs="Arial"/>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7400E1" w:rsidRPr="007400E1" w:rsidTr="005F3C56">
        <w:tc>
          <w:tcPr>
            <w:tcW w:w="9724" w:type="dxa"/>
            <w:gridSpan w:val="5"/>
            <w:shd w:val="clear" w:color="auto" w:fill="auto"/>
            <w:vAlign w:val="center"/>
          </w:tcPr>
          <w:p w:rsidR="007400E1" w:rsidRPr="007400E1" w:rsidRDefault="007400E1" w:rsidP="005F3C56">
            <w:pPr>
              <w:spacing w:before="100" w:beforeAutospacing="1" w:after="100" w:afterAutospacing="1"/>
              <w:jc w:val="center"/>
              <w:rPr>
                <w:rFonts w:ascii="Arial" w:hAnsi="Arial" w:cs="Arial"/>
                <w:b/>
              </w:rPr>
            </w:pPr>
            <w:r w:rsidRPr="007400E1">
              <w:rPr>
                <w:rFonts w:ascii="Arial" w:eastAsia="Calibri" w:hAnsi="Arial" w:cs="Arial"/>
                <w:b/>
              </w:rPr>
              <w:t>Условно разрешенные виды использования</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29</w:t>
            </w:r>
          </w:p>
        </w:tc>
        <w:tc>
          <w:tcPr>
            <w:tcW w:w="1870" w:type="dxa"/>
            <w:shd w:val="clear" w:color="auto" w:fill="auto"/>
            <w:vAlign w:val="center"/>
          </w:tcPr>
          <w:p w:rsidR="007400E1" w:rsidRPr="007400E1" w:rsidRDefault="007400E1" w:rsidP="005F3C56">
            <w:pPr>
              <w:jc w:val="center"/>
              <w:rPr>
                <w:rFonts w:ascii="Arial" w:eastAsia="Calibri" w:hAnsi="Arial" w:cs="Arial"/>
              </w:rPr>
            </w:pPr>
            <w:proofErr w:type="spellStart"/>
            <w:r w:rsidRPr="007400E1">
              <w:rPr>
                <w:rFonts w:ascii="Arial" w:eastAsia="Calibri" w:hAnsi="Arial" w:cs="Arial"/>
              </w:rPr>
              <w:t>Среднеэтажная</w:t>
            </w:r>
            <w:proofErr w:type="spellEnd"/>
            <w:r w:rsidRPr="007400E1">
              <w:rPr>
                <w:rFonts w:ascii="Arial" w:eastAsia="Calibri" w:hAnsi="Arial" w:cs="Arial"/>
              </w:rPr>
              <w:t xml:space="preserve"> жилая застройка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2.5</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2.5 - 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30</w:t>
            </w:r>
          </w:p>
        </w:tc>
        <w:tc>
          <w:tcPr>
            <w:tcW w:w="1870" w:type="dxa"/>
            <w:shd w:val="clear" w:color="auto" w:fill="auto"/>
            <w:vAlign w:val="center"/>
          </w:tcPr>
          <w:p w:rsidR="007400E1" w:rsidRPr="007400E1" w:rsidRDefault="007400E1" w:rsidP="005F3C56">
            <w:pPr>
              <w:ind w:firstLine="34"/>
              <w:jc w:val="center"/>
              <w:rPr>
                <w:rFonts w:ascii="Arial" w:hAnsi="Arial" w:cs="Arial"/>
              </w:rPr>
            </w:pPr>
            <w:r w:rsidRPr="007400E1">
              <w:rPr>
                <w:rFonts w:ascii="Arial" w:hAnsi="Arial" w:cs="Arial"/>
              </w:rPr>
              <w:t>Приюты для животных</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3.10.2</w:t>
            </w:r>
          </w:p>
        </w:tc>
        <w:tc>
          <w:tcPr>
            <w:tcW w:w="6545" w:type="dxa"/>
            <w:gridSpan w:val="2"/>
            <w:shd w:val="clear" w:color="auto" w:fill="auto"/>
          </w:tcPr>
          <w:p w:rsidR="007400E1" w:rsidRPr="007400E1" w:rsidRDefault="007400E1" w:rsidP="005F3C56">
            <w:pPr>
              <w:ind w:firstLine="34"/>
              <w:jc w:val="both"/>
              <w:rPr>
                <w:rFonts w:ascii="Arial" w:hAnsi="Arial" w:cs="Arial"/>
              </w:rPr>
            </w:pPr>
            <w:r w:rsidRPr="007400E1">
              <w:rPr>
                <w:rFonts w:ascii="Arial" w:hAnsi="Arial" w:cs="Arial"/>
              </w:rPr>
              <w:t>3.10.2 - Размещение объектов капитального строительства, предназначенных для оказания ветеринарных услуг в стационаре;</w:t>
            </w:r>
          </w:p>
          <w:p w:rsidR="007400E1" w:rsidRPr="007400E1" w:rsidRDefault="007400E1" w:rsidP="005F3C56">
            <w:pPr>
              <w:ind w:firstLine="34"/>
              <w:jc w:val="both"/>
              <w:rPr>
                <w:rFonts w:ascii="Arial" w:hAnsi="Arial" w:cs="Arial"/>
              </w:rPr>
            </w:pPr>
            <w:r w:rsidRPr="007400E1">
              <w:rPr>
                <w:rFonts w:ascii="Arial" w:hAnsi="Arial" w:cs="Arial"/>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400E1" w:rsidRPr="007400E1" w:rsidRDefault="007400E1" w:rsidP="005F3C56">
            <w:pPr>
              <w:ind w:firstLine="34"/>
              <w:jc w:val="both"/>
              <w:rPr>
                <w:rFonts w:ascii="Arial" w:hAnsi="Arial" w:cs="Arial"/>
              </w:rPr>
            </w:pPr>
            <w:r w:rsidRPr="007400E1">
              <w:rPr>
                <w:rFonts w:ascii="Arial" w:hAnsi="Arial" w:cs="Arial"/>
              </w:rPr>
              <w:t>размещение объектов капитального строительства, предназначенных для организации гостиниц для животных</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31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Многоэтажная жилая застройка (высотная застройка)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2.6</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2.6 - 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r w:rsidR="007400E1" w:rsidRPr="007400E1" w:rsidTr="005F3C56">
        <w:tc>
          <w:tcPr>
            <w:tcW w:w="9724" w:type="dxa"/>
            <w:gridSpan w:val="5"/>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b/>
              </w:rPr>
              <w:t xml:space="preserve">Вспомогательные виды разрешённого использования, допустимые только в качестве </w:t>
            </w:r>
            <w:proofErr w:type="gramStart"/>
            <w:r w:rsidRPr="007400E1">
              <w:rPr>
                <w:rFonts w:ascii="Arial" w:eastAsia="Calibri" w:hAnsi="Arial" w:cs="Arial"/>
                <w:b/>
              </w:rPr>
              <w:t>дополнительных</w:t>
            </w:r>
            <w:proofErr w:type="gramEnd"/>
            <w:r w:rsidRPr="007400E1">
              <w:rPr>
                <w:rFonts w:ascii="Arial" w:eastAsia="Calibri" w:hAnsi="Arial" w:cs="Arial"/>
                <w:b/>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7400E1" w:rsidRPr="007400E1" w:rsidTr="005F3C56">
        <w:tc>
          <w:tcPr>
            <w:tcW w:w="9724" w:type="dxa"/>
            <w:gridSpan w:val="5"/>
            <w:shd w:val="clear" w:color="auto" w:fill="auto"/>
            <w:vAlign w:val="center"/>
          </w:tcPr>
          <w:p w:rsidR="007400E1" w:rsidRPr="007400E1" w:rsidRDefault="007400E1" w:rsidP="005F3C56">
            <w:pPr>
              <w:jc w:val="center"/>
              <w:rPr>
                <w:rFonts w:ascii="Arial" w:hAnsi="Arial" w:cs="Arial"/>
              </w:rPr>
            </w:pPr>
            <w:proofErr w:type="gramStart"/>
            <w:r w:rsidRPr="007400E1">
              <w:rPr>
                <w:rFonts w:ascii="Arial" w:eastAsia="Calibri" w:hAnsi="Arial" w:cs="Arial"/>
              </w:rPr>
              <w:t>Для данной зоны не установлены</w:t>
            </w:r>
            <w:proofErr w:type="gramEnd"/>
          </w:p>
        </w:tc>
      </w:tr>
    </w:tbl>
    <w:p w:rsidR="007400E1" w:rsidRPr="007400E1" w:rsidRDefault="007400E1" w:rsidP="007400E1">
      <w:pPr>
        <w:suppressAutoHyphens/>
        <w:ind w:firstLine="851"/>
        <w:jc w:val="both"/>
        <w:rPr>
          <w:rFonts w:ascii="Arial" w:hAnsi="Arial" w:cs="Arial"/>
          <w:sz w:val="24"/>
          <w:szCs w:val="24"/>
        </w:rPr>
      </w:pPr>
    </w:p>
    <w:p w:rsidR="007400E1" w:rsidRPr="007400E1" w:rsidRDefault="007400E1" w:rsidP="007400E1">
      <w:pPr>
        <w:widowControl w:val="0"/>
        <w:ind w:firstLine="709"/>
        <w:jc w:val="both"/>
        <w:rPr>
          <w:rFonts w:ascii="Arial" w:hAnsi="Arial" w:cs="Arial"/>
          <w:b/>
          <w:sz w:val="24"/>
          <w:szCs w:val="24"/>
        </w:rPr>
      </w:pPr>
      <w:r w:rsidRPr="007400E1">
        <w:rPr>
          <w:rFonts w:ascii="Arial" w:eastAsia="TimesNewRoman"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7400E1">
        <w:rPr>
          <w:rFonts w:ascii="Arial" w:hAnsi="Arial" w:cs="Arial"/>
          <w:b/>
          <w:sz w:val="24"/>
          <w:szCs w:val="24"/>
        </w:rPr>
        <w:t xml:space="preserve"> </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Минимальный размер</w:t>
      </w:r>
      <w:r w:rsidRPr="007400E1">
        <w:rPr>
          <w:rFonts w:ascii="Arial" w:hAnsi="Arial" w:cs="Arial"/>
          <w:sz w:val="24"/>
          <w:szCs w:val="24"/>
        </w:rPr>
        <w:t xml:space="preserve"> земельного участка – </w:t>
      </w:r>
      <w:smartTag w:uri="urn:schemas-microsoft-com:office:smarttags" w:element="metricconverter">
        <w:smartTagPr>
          <w:attr w:name="ProductID" w:val="0,08 га"/>
        </w:smartTagPr>
        <w:r w:rsidRPr="007400E1">
          <w:rPr>
            <w:rFonts w:ascii="Arial" w:hAnsi="Arial" w:cs="Arial"/>
            <w:sz w:val="24"/>
            <w:szCs w:val="24"/>
          </w:rPr>
          <w:t>0,08 га</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 xml:space="preserve">Максимальный размер </w:t>
      </w:r>
      <w:r w:rsidRPr="007400E1">
        <w:rPr>
          <w:rFonts w:ascii="Arial" w:hAnsi="Arial" w:cs="Arial"/>
          <w:sz w:val="24"/>
          <w:szCs w:val="24"/>
        </w:rPr>
        <w:t xml:space="preserve">земельного участка – </w:t>
      </w:r>
      <w:r w:rsidRPr="007400E1">
        <w:rPr>
          <w:rFonts w:ascii="Arial" w:hAnsi="Arial" w:cs="Arial"/>
          <w:b/>
          <w:sz w:val="24"/>
          <w:szCs w:val="24"/>
        </w:rPr>
        <w:t>не устанавливается</w:t>
      </w:r>
      <w:r w:rsidRPr="007400E1">
        <w:rPr>
          <w:rFonts w:ascii="Arial" w:hAnsi="Arial" w:cs="Arial"/>
          <w:sz w:val="24"/>
          <w:szCs w:val="24"/>
        </w:rPr>
        <w:t>;</w:t>
      </w:r>
    </w:p>
    <w:p w:rsidR="007400E1" w:rsidRPr="007400E1" w:rsidRDefault="007400E1" w:rsidP="007400E1">
      <w:pPr>
        <w:pStyle w:val="af1"/>
        <w:widowControl w:val="0"/>
        <w:suppressAutoHyphens/>
        <w:spacing w:after="0" w:line="240" w:lineRule="auto"/>
        <w:ind w:left="709"/>
        <w:jc w:val="both"/>
        <w:rPr>
          <w:rFonts w:ascii="Arial" w:hAnsi="Arial" w:cs="Arial"/>
          <w:sz w:val="24"/>
          <w:szCs w:val="24"/>
          <w:lang w:eastAsia="ru-RU"/>
        </w:rPr>
      </w:pPr>
      <w:r w:rsidRPr="007400E1">
        <w:rPr>
          <w:rFonts w:ascii="Arial" w:hAnsi="Arial" w:cs="Arial"/>
          <w:b/>
          <w:sz w:val="24"/>
          <w:szCs w:val="24"/>
          <w:lang w:eastAsia="ru-RU"/>
        </w:rPr>
        <w:lastRenderedPageBreak/>
        <w:t>Минимальное расстояние</w:t>
      </w:r>
      <w:r w:rsidRPr="007400E1">
        <w:rPr>
          <w:rFonts w:ascii="Arial" w:hAnsi="Arial" w:cs="Arial"/>
          <w:sz w:val="24"/>
          <w:szCs w:val="24"/>
          <w:lang w:eastAsia="ru-RU"/>
        </w:rPr>
        <w:t xml:space="preserve"> от границ участка - </w:t>
      </w:r>
      <w:smartTag w:uri="urn:schemas-microsoft-com:office:smarttags" w:element="metricconverter">
        <w:smartTagPr>
          <w:attr w:name="ProductID" w:val="3 метра"/>
        </w:smartTagPr>
        <w:r w:rsidRPr="007400E1">
          <w:rPr>
            <w:rFonts w:ascii="Arial" w:hAnsi="Arial" w:cs="Arial"/>
            <w:sz w:val="24"/>
            <w:szCs w:val="24"/>
            <w:lang w:eastAsia="ru-RU"/>
          </w:rPr>
          <w:t>3 метра</w:t>
        </w:r>
      </w:smartTag>
      <w:r w:rsidRPr="007400E1">
        <w:rPr>
          <w:rFonts w:ascii="Arial" w:hAnsi="Arial" w:cs="Arial"/>
          <w:sz w:val="24"/>
          <w:szCs w:val="24"/>
          <w:lang w:eastAsia="ru-RU"/>
        </w:rPr>
        <w:t xml:space="preserve">; </w:t>
      </w:r>
    </w:p>
    <w:p w:rsidR="007400E1" w:rsidRPr="007400E1" w:rsidRDefault="007400E1" w:rsidP="007400E1">
      <w:pPr>
        <w:pStyle w:val="af1"/>
        <w:widowControl w:val="0"/>
        <w:suppressAutoHyphens/>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Отступ от красной линии до линии регулирования застройки при новом строительстве составляет - </w:t>
      </w:r>
      <w:smartTag w:uri="urn:schemas-microsoft-com:office:smarttags" w:element="metricconverter">
        <w:smartTagPr>
          <w:attr w:name="ProductID" w:val="5 метров"/>
        </w:smartTagPr>
        <w:r w:rsidRPr="007400E1">
          <w:rPr>
            <w:rFonts w:ascii="Arial" w:eastAsia="Times New Roman" w:hAnsi="Arial" w:cs="Arial"/>
            <w:sz w:val="24"/>
            <w:szCs w:val="24"/>
            <w:lang w:eastAsia="ru-RU"/>
          </w:rPr>
          <w:t>5 метров</w:t>
        </w:r>
      </w:smartTag>
      <w:r w:rsidRPr="007400E1">
        <w:rPr>
          <w:rFonts w:ascii="Arial" w:eastAsia="Times New Roman" w:hAnsi="Arial" w:cs="Arial"/>
          <w:sz w:val="24"/>
          <w:szCs w:val="24"/>
          <w:lang w:eastAsia="ru-RU"/>
        </w:rPr>
        <w:t>. В сложившейся застройке линию регулирования застройки допускается совмещать с красной линией;</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b/>
          <w:sz w:val="24"/>
          <w:szCs w:val="24"/>
        </w:rPr>
        <w:t>Максимальное количество этажей</w:t>
      </w:r>
      <w:r w:rsidRPr="007400E1">
        <w:rPr>
          <w:rFonts w:ascii="Arial" w:hAnsi="Arial" w:cs="Arial"/>
          <w:sz w:val="24"/>
          <w:szCs w:val="24"/>
        </w:rPr>
        <w:t xml:space="preserve"> надземной части зданий, строений, сооружений на территории земельных участков – 4 этажей;</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Максимальный процент</w:t>
      </w:r>
      <w:r w:rsidRPr="007400E1">
        <w:rPr>
          <w:rFonts w:ascii="Arial" w:hAnsi="Arial" w:cs="Arial"/>
          <w:sz w:val="24"/>
          <w:szCs w:val="24"/>
        </w:rPr>
        <w:t xml:space="preserve"> застройки – 65%</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b/>
          <w:sz w:val="24"/>
          <w:szCs w:val="24"/>
        </w:rPr>
      </w:pPr>
      <w:r w:rsidRPr="007400E1">
        <w:rPr>
          <w:rFonts w:ascii="Arial" w:hAnsi="Arial" w:cs="Arial"/>
          <w:b/>
          <w:sz w:val="24"/>
          <w:szCs w:val="24"/>
        </w:rPr>
        <w:t>Ограничения использования земельных участков и объектов капитального строительства.</w:t>
      </w:r>
    </w:p>
    <w:p w:rsidR="007400E1" w:rsidRPr="007400E1" w:rsidRDefault="007400E1" w:rsidP="007400E1">
      <w:pPr>
        <w:pStyle w:val="ConsNormal"/>
        <w:widowControl/>
        <w:ind w:right="0" w:firstLine="540"/>
        <w:jc w:val="both"/>
        <w:rPr>
          <w:sz w:val="24"/>
          <w:szCs w:val="24"/>
        </w:rPr>
      </w:pPr>
      <w:r w:rsidRPr="007400E1">
        <w:rPr>
          <w:sz w:val="24"/>
          <w:szCs w:val="24"/>
        </w:rPr>
        <w:t>Ограничения использования земельных участков и объектов капитального строительства, устанавливаются в соответствии с Главой 11 Настоящих правил.</w:t>
      </w:r>
    </w:p>
    <w:p w:rsidR="007400E1" w:rsidRPr="007400E1" w:rsidRDefault="007400E1" w:rsidP="007400E1">
      <w:pPr>
        <w:tabs>
          <w:tab w:val="left" w:pos="561"/>
        </w:tabs>
        <w:ind w:firstLine="561"/>
        <w:jc w:val="both"/>
        <w:outlineLvl w:val="1"/>
        <w:rPr>
          <w:rFonts w:ascii="Arial" w:hAnsi="Arial" w:cs="Arial"/>
          <w:b/>
          <w:sz w:val="24"/>
          <w:szCs w:val="24"/>
        </w:rPr>
      </w:pPr>
      <w:bookmarkStart w:id="195" w:name="_Toc413165101"/>
      <w:bookmarkStart w:id="196" w:name="_Toc429122932"/>
      <w:bookmarkStart w:id="197" w:name="_Toc436639658"/>
      <w:bookmarkStart w:id="198" w:name="_Toc436735472"/>
      <w:bookmarkStart w:id="199" w:name="_Toc444518696"/>
      <w:bookmarkStart w:id="200" w:name="_Toc444850573"/>
    </w:p>
    <w:p w:rsidR="007400E1" w:rsidRPr="007400E1" w:rsidRDefault="007400E1" w:rsidP="007400E1">
      <w:pPr>
        <w:tabs>
          <w:tab w:val="left" w:pos="561"/>
        </w:tabs>
        <w:ind w:firstLine="561"/>
        <w:jc w:val="both"/>
        <w:outlineLvl w:val="1"/>
        <w:rPr>
          <w:rFonts w:ascii="Arial" w:hAnsi="Arial" w:cs="Arial"/>
          <w:b/>
          <w:sz w:val="24"/>
          <w:szCs w:val="24"/>
        </w:rPr>
      </w:pPr>
      <w:bookmarkStart w:id="201" w:name="_Toc508802633"/>
      <w:r w:rsidRPr="007400E1">
        <w:rPr>
          <w:rFonts w:ascii="Arial" w:hAnsi="Arial" w:cs="Arial"/>
          <w:b/>
          <w:sz w:val="24"/>
          <w:szCs w:val="24"/>
        </w:rPr>
        <w:t>10.3.2. Градостроительный регламент зоны культурно-зрелищных, просветительских, спортивных учреждений и здравоохранения (О-2).</w:t>
      </w:r>
      <w:bookmarkEnd w:id="195"/>
      <w:bookmarkEnd w:id="196"/>
      <w:bookmarkEnd w:id="197"/>
      <w:bookmarkEnd w:id="198"/>
      <w:bookmarkEnd w:id="199"/>
      <w:bookmarkEnd w:id="200"/>
      <w:bookmarkEnd w:id="201"/>
      <w:r w:rsidRPr="007400E1">
        <w:rPr>
          <w:rFonts w:ascii="Arial" w:hAnsi="Arial" w:cs="Arial"/>
          <w:b/>
          <w:sz w:val="24"/>
          <w:szCs w:val="24"/>
        </w:rPr>
        <w:t xml:space="preserve"> </w:t>
      </w:r>
    </w:p>
    <w:p w:rsidR="007400E1" w:rsidRPr="007400E1" w:rsidRDefault="007400E1" w:rsidP="007400E1">
      <w:pPr>
        <w:tabs>
          <w:tab w:val="left" w:pos="561"/>
        </w:tabs>
        <w:ind w:firstLine="561"/>
        <w:jc w:val="both"/>
        <w:rPr>
          <w:rFonts w:ascii="Arial" w:hAnsi="Arial" w:cs="Arial"/>
          <w:b/>
          <w:sz w:val="24"/>
          <w:szCs w:val="24"/>
        </w:rPr>
      </w:pPr>
      <w:r w:rsidRPr="007400E1">
        <w:rPr>
          <w:rFonts w:ascii="Arial" w:hAnsi="Arial" w:cs="Arial"/>
          <w:sz w:val="24"/>
          <w:szCs w:val="24"/>
        </w:rPr>
        <w:t xml:space="preserve">Кодовое обозначение зоны на карте (схеме) – </w:t>
      </w:r>
      <w:r w:rsidRPr="007400E1">
        <w:rPr>
          <w:rFonts w:ascii="Arial" w:hAnsi="Arial" w:cs="Arial"/>
          <w:b/>
          <w:sz w:val="24"/>
          <w:szCs w:val="24"/>
        </w:rPr>
        <w:t>О-2.</w:t>
      </w:r>
    </w:p>
    <w:p w:rsidR="007400E1" w:rsidRPr="007400E1" w:rsidRDefault="007400E1" w:rsidP="007400E1">
      <w:pPr>
        <w:tabs>
          <w:tab w:val="left" w:pos="561"/>
        </w:tabs>
        <w:ind w:firstLine="561"/>
        <w:jc w:val="both"/>
        <w:rPr>
          <w:rFonts w:ascii="Arial" w:eastAsia="Calibri" w:hAnsi="Arial" w:cs="Arial"/>
          <w:b/>
          <w:sz w:val="24"/>
          <w:szCs w:val="24"/>
        </w:rPr>
      </w:pPr>
      <w:r w:rsidRPr="007400E1">
        <w:rPr>
          <w:rFonts w:ascii="Arial" w:hAnsi="Arial" w:cs="Arial"/>
          <w:b/>
          <w:sz w:val="24"/>
          <w:szCs w:val="24"/>
        </w:rPr>
        <w:t>Общественное использование объектов капитального строительства –</w:t>
      </w:r>
      <w:r w:rsidRPr="007400E1">
        <w:rPr>
          <w:rFonts w:ascii="Arial" w:eastAsia="Calibri" w:hAnsi="Arial" w:cs="Arial"/>
          <w:sz w:val="24"/>
          <w:szCs w:val="24"/>
        </w:rPr>
        <w:t xml:space="preserve"> </w:t>
      </w:r>
      <w:r w:rsidRPr="007400E1">
        <w:rPr>
          <w:rFonts w:ascii="Arial" w:eastAsia="Calibri" w:hAnsi="Arial" w:cs="Arial"/>
          <w:sz w:val="24"/>
          <w:szCs w:val="24"/>
        </w:rPr>
        <w:br/>
      </w:r>
      <w:r w:rsidRPr="007400E1">
        <w:rPr>
          <w:rFonts w:ascii="Arial" w:eastAsia="Calibri" w:hAnsi="Arial" w:cs="Arial"/>
          <w:b/>
          <w:sz w:val="24"/>
          <w:szCs w:val="24"/>
        </w:rPr>
        <w:t>код (3.0).</w:t>
      </w:r>
    </w:p>
    <w:p w:rsidR="007400E1" w:rsidRPr="007400E1" w:rsidRDefault="007400E1" w:rsidP="007400E1">
      <w:pPr>
        <w:tabs>
          <w:tab w:val="left" w:pos="561"/>
        </w:tabs>
        <w:ind w:firstLine="561"/>
        <w:jc w:val="both"/>
        <w:rPr>
          <w:rFonts w:ascii="Arial" w:hAnsi="Arial" w:cs="Arial"/>
          <w:sz w:val="24"/>
          <w:szCs w:val="24"/>
        </w:rPr>
      </w:pPr>
      <w:r w:rsidRPr="007400E1">
        <w:rPr>
          <w:rFonts w:ascii="Arial" w:eastAsia="Calibri" w:hAnsi="Arial" w:cs="Arial"/>
          <w:sz w:val="24"/>
          <w:szCs w:val="24"/>
        </w:rPr>
        <w:t>Цель выделения зоны - 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3.1 - 3.10.2.</w:t>
      </w:r>
    </w:p>
    <w:p w:rsidR="007400E1" w:rsidRPr="007400E1" w:rsidRDefault="007400E1" w:rsidP="007400E1">
      <w:pPr>
        <w:tabs>
          <w:tab w:val="left" w:pos="561"/>
        </w:tabs>
        <w:ind w:firstLine="561"/>
        <w:jc w:val="both"/>
        <w:rPr>
          <w:rFonts w:ascii="Arial" w:hAnsi="Arial" w:cs="Arial"/>
        </w:rPr>
      </w:pPr>
      <w:r w:rsidRPr="007400E1">
        <w:rPr>
          <w:rFonts w:ascii="Arial" w:hAnsi="Arial" w:cs="Arial"/>
          <w:b/>
          <w:sz w:val="24"/>
          <w:szCs w:val="24"/>
        </w:rPr>
        <w:t>Код (числовое обозначение) вида разрешенного использования земельного участка</w:t>
      </w:r>
      <w:r w:rsidRPr="007400E1">
        <w:rPr>
          <w:rFonts w:ascii="Arial" w:hAnsi="Arial" w:cs="Arial"/>
          <w:sz w:val="24"/>
          <w:szCs w:val="24"/>
        </w:rPr>
        <w:t xml:space="preserve"> – согласно </w:t>
      </w:r>
      <w:r w:rsidRPr="007400E1">
        <w:rPr>
          <w:rFonts w:ascii="Arial" w:hAnsi="Arial" w:cs="Arial"/>
          <w:sz w:val="24"/>
          <w:szCs w:val="24"/>
          <w:u w:val="single"/>
        </w:rPr>
        <w:t>классификатору видов разрешенного использования земельных участков</w:t>
      </w:r>
      <w:r w:rsidRPr="007400E1">
        <w:rPr>
          <w:rFonts w:ascii="Arial" w:hAnsi="Arial" w:cs="Arial"/>
          <w:sz w:val="24"/>
          <w:szCs w:val="24"/>
        </w:rPr>
        <w:t xml:space="preserve"> </w:t>
      </w:r>
      <w:r w:rsidRPr="007400E1">
        <w:rPr>
          <w:rFonts w:ascii="Arial" w:hAnsi="Arial" w:cs="Arial"/>
        </w:rPr>
        <w:t>(Приказа Минэкономразвития России от 01.09.2014г. №540 с учетом Приказа Минэкономразвития России от 30.09.2015г. №709).</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870"/>
        <w:gridCol w:w="748"/>
        <w:gridCol w:w="61"/>
        <w:gridCol w:w="6484"/>
      </w:tblGrid>
      <w:tr w:rsidR="007400E1" w:rsidRPr="007400E1" w:rsidTr="005F3C56">
        <w:tc>
          <w:tcPr>
            <w:tcW w:w="9724" w:type="dxa"/>
            <w:gridSpan w:val="5"/>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rPr>
              <w:br w:type="page"/>
            </w:r>
            <w:r w:rsidRPr="007400E1">
              <w:rPr>
                <w:rFonts w:ascii="Arial" w:hAnsi="Arial" w:cs="Arial"/>
              </w:rPr>
              <w:br w:type="page"/>
            </w:r>
            <w:r w:rsidRPr="007400E1">
              <w:rPr>
                <w:rFonts w:ascii="Arial" w:hAnsi="Arial" w:cs="Arial"/>
                <w:b/>
              </w:rPr>
              <w:t xml:space="preserve">О-2 – Зона культурно-зрелищных, просветительских, спортивных учреждений и здравоохранения </w:t>
            </w:r>
          </w:p>
        </w:tc>
      </w:tr>
      <w:tr w:rsidR="007400E1" w:rsidRPr="007400E1" w:rsidTr="005F3C56">
        <w:tc>
          <w:tcPr>
            <w:tcW w:w="561"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 </w:t>
            </w:r>
            <w:proofErr w:type="gramStart"/>
            <w:r w:rsidRPr="007400E1">
              <w:rPr>
                <w:rFonts w:ascii="Arial" w:hAnsi="Arial" w:cs="Arial"/>
                <w:b/>
              </w:rPr>
              <w:t>п</w:t>
            </w:r>
            <w:proofErr w:type="gramEnd"/>
            <w:r w:rsidRPr="007400E1">
              <w:rPr>
                <w:rFonts w:ascii="Arial" w:hAnsi="Arial" w:cs="Arial"/>
                <w:b/>
              </w:rPr>
              <w:t>/п</w:t>
            </w:r>
          </w:p>
        </w:tc>
        <w:tc>
          <w:tcPr>
            <w:tcW w:w="1870"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Наименование вида разрешенного использования </w:t>
            </w:r>
          </w:p>
        </w:tc>
        <w:tc>
          <w:tcPr>
            <w:tcW w:w="748" w:type="dxa"/>
            <w:shd w:val="clear" w:color="auto" w:fill="auto"/>
            <w:vAlign w:val="center"/>
          </w:tcPr>
          <w:p w:rsidR="007400E1" w:rsidRPr="007400E1" w:rsidRDefault="007400E1" w:rsidP="005F3C56">
            <w:pPr>
              <w:jc w:val="center"/>
              <w:rPr>
                <w:rFonts w:ascii="Arial" w:hAnsi="Arial" w:cs="Arial"/>
                <w:b/>
                <w:lang w:val="en-US"/>
              </w:rPr>
            </w:pPr>
            <w:r w:rsidRPr="007400E1">
              <w:rPr>
                <w:rFonts w:ascii="Arial" w:hAnsi="Arial" w:cs="Arial"/>
                <w:b/>
              </w:rPr>
              <w:t>Код</w:t>
            </w:r>
          </w:p>
          <w:p w:rsidR="007400E1" w:rsidRPr="007400E1" w:rsidRDefault="007400E1" w:rsidP="005F3C56">
            <w:pPr>
              <w:jc w:val="center"/>
              <w:rPr>
                <w:rFonts w:ascii="Arial" w:hAnsi="Arial" w:cs="Arial"/>
                <w:b/>
              </w:rPr>
            </w:pPr>
          </w:p>
        </w:tc>
        <w:tc>
          <w:tcPr>
            <w:tcW w:w="6545" w:type="dxa"/>
            <w:gridSpan w:val="2"/>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Описание вида разрешенного использования земельного участка </w:t>
            </w:r>
          </w:p>
        </w:tc>
      </w:tr>
      <w:tr w:rsidR="007400E1" w:rsidRPr="007400E1" w:rsidTr="005F3C56">
        <w:tc>
          <w:tcPr>
            <w:tcW w:w="9724" w:type="dxa"/>
            <w:gridSpan w:val="5"/>
            <w:shd w:val="clear" w:color="auto" w:fill="auto"/>
            <w:vAlign w:val="center"/>
          </w:tcPr>
          <w:p w:rsidR="007400E1" w:rsidRPr="007400E1" w:rsidRDefault="007400E1" w:rsidP="005F3C56">
            <w:pPr>
              <w:jc w:val="center"/>
              <w:rPr>
                <w:rFonts w:ascii="Arial" w:hAnsi="Arial" w:cs="Arial"/>
                <w:b/>
              </w:rPr>
            </w:pPr>
            <w:r w:rsidRPr="007400E1">
              <w:rPr>
                <w:rFonts w:ascii="Arial" w:eastAsia="Calibri" w:hAnsi="Arial" w:cs="Arial"/>
                <w:b/>
              </w:rPr>
              <w:t>Основные виды разрешенного использования</w:t>
            </w:r>
          </w:p>
        </w:tc>
      </w:tr>
      <w:tr w:rsidR="007400E1" w:rsidRPr="007400E1" w:rsidTr="005F3C56">
        <w:trPr>
          <w:trHeight w:val="824"/>
        </w:trPr>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Социальное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3.2</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sidRPr="007400E1">
              <w:rPr>
                <w:rFonts w:ascii="Arial" w:eastAsia="Calibri" w:hAnsi="Arial" w:cs="Arial"/>
              </w:rPr>
              <w:t xml:space="preserve"> размещение объектов капитального </w:t>
            </w:r>
            <w:r w:rsidRPr="007400E1">
              <w:rPr>
                <w:rFonts w:ascii="Arial" w:eastAsia="Calibri" w:hAnsi="Arial" w:cs="Arial"/>
              </w:rPr>
              <w:lastRenderedPageBreak/>
              <w:t>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7400E1" w:rsidRPr="007400E1" w:rsidTr="005F3C56">
        <w:trPr>
          <w:trHeight w:val="824"/>
        </w:trPr>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2</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Бытовое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3.3</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Здравоохранение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3.4</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 xml:space="preserve">3.4 - </w:t>
            </w:r>
            <w:r w:rsidRPr="007400E1">
              <w:rPr>
                <w:rFonts w:ascii="Arial" w:hAnsi="Arial" w:cs="Arial"/>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4</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Амбулаторно-поликлиническое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3.4.1</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3.4.1 -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5</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Стационарное медицинское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3.4.2</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3.4.2 - 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6</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Образование и просвещение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3.5</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hAnsi="Arial" w:cs="Arial"/>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7400E1">
              <w:rPr>
                <w:rFonts w:ascii="Arial" w:hAnsi="Arial" w:cs="Arial"/>
              </w:rPr>
              <w:t xml:space="preserve"> Содержание данного вида разрешенного использования включает в себя содержание видов разрешенного использования с кодами 3.5.1 - 3.5.2</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Дошкольное, начальное и среднее общее образование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3.5.1</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hAnsi="Arial" w:cs="Arial"/>
              </w:rPr>
              <w:t>3.5.1 -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8</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 xml:space="preserve">Среднее и </w:t>
            </w:r>
            <w:r w:rsidRPr="007400E1">
              <w:rPr>
                <w:rFonts w:ascii="Arial" w:eastAsia="Calibri" w:hAnsi="Arial" w:cs="Arial"/>
              </w:rPr>
              <w:lastRenderedPageBreak/>
              <w:t>высшее профессиональное образование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lastRenderedPageBreak/>
              <w:t>3.5.2</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hAnsi="Arial" w:cs="Arial"/>
              </w:rPr>
              <w:t xml:space="preserve">3.5.2 - Размещение объектов капитального строительства, </w:t>
            </w:r>
            <w:r w:rsidRPr="007400E1">
              <w:rPr>
                <w:rFonts w:ascii="Arial" w:hAnsi="Arial" w:cs="Arial"/>
              </w:rPr>
              <w:lastRenderedPageBreak/>
              <w:t>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9</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Культурное развитие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3.6</w:t>
            </w:r>
          </w:p>
        </w:tc>
        <w:tc>
          <w:tcPr>
            <w:tcW w:w="6484" w:type="dxa"/>
            <w:shd w:val="clear" w:color="auto" w:fill="auto"/>
          </w:tcPr>
          <w:p w:rsidR="007400E1" w:rsidRPr="007400E1" w:rsidRDefault="007400E1" w:rsidP="005F3C56">
            <w:pPr>
              <w:pStyle w:val="af4"/>
              <w:rPr>
                <w:rFonts w:ascii="Arial" w:hAnsi="Arial" w:cs="Arial"/>
                <w:sz w:val="22"/>
                <w:szCs w:val="22"/>
              </w:rPr>
            </w:pPr>
            <w:r w:rsidRPr="007400E1">
              <w:rPr>
                <w:rFonts w:ascii="Arial" w:eastAsia="Calibri" w:hAnsi="Arial" w:cs="Arial"/>
                <w:sz w:val="22"/>
                <w:szCs w:val="22"/>
                <w:lang w:eastAsia="en-US"/>
              </w:rPr>
              <w:t xml:space="preserve">3.6 - </w:t>
            </w:r>
            <w:r w:rsidRPr="007400E1">
              <w:rPr>
                <w:rFonts w:ascii="Arial" w:hAnsi="Arial" w:cs="Arial"/>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7400E1" w:rsidRPr="007400E1" w:rsidRDefault="007400E1" w:rsidP="005F3C56">
            <w:pPr>
              <w:pStyle w:val="af4"/>
              <w:rPr>
                <w:rFonts w:ascii="Arial" w:hAnsi="Arial" w:cs="Arial"/>
                <w:sz w:val="22"/>
                <w:szCs w:val="22"/>
              </w:rPr>
            </w:pPr>
            <w:r w:rsidRPr="007400E1">
              <w:rPr>
                <w:rFonts w:ascii="Arial" w:hAnsi="Arial" w:cs="Arial"/>
                <w:sz w:val="22"/>
                <w:szCs w:val="22"/>
              </w:rPr>
              <w:t>устройство площадок для празднеств и гуляний;</w:t>
            </w:r>
          </w:p>
          <w:p w:rsidR="007400E1" w:rsidRPr="007400E1" w:rsidRDefault="007400E1" w:rsidP="005F3C56">
            <w:pPr>
              <w:jc w:val="both"/>
              <w:rPr>
                <w:rFonts w:ascii="Arial" w:eastAsia="Calibri" w:hAnsi="Arial" w:cs="Arial"/>
              </w:rPr>
            </w:pPr>
            <w:r w:rsidRPr="007400E1">
              <w:rPr>
                <w:rFonts w:ascii="Arial" w:hAnsi="Arial" w:cs="Arial"/>
              </w:rPr>
              <w:t>размещение зданий и сооружений для размещения цирков, зверинцев, зоопарков, океанариумов</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10</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Религиозное использование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3.7</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3.7-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Общественное управление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3.8</w:t>
            </w:r>
          </w:p>
        </w:tc>
        <w:tc>
          <w:tcPr>
            <w:tcW w:w="6484" w:type="dxa"/>
            <w:shd w:val="clear" w:color="auto" w:fill="auto"/>
          </w:tcPr>
          <w:p w:rsidR="007400E1" w:rsidRPr="007400E1" w:rsidRDefault="007400E1" w:rsidP="005F3C56">
            <w:pPr>
              <w:pStyle w:val="af4"/>
              <w:rPr>
                <w:rFonts w:ascii="Arial" w:eastAsia="Calibri" w:hAnsi="Arial" w:cs="Arial"/>
                <w:sz w:val="22"/>
                <w:szCs w:val="22"/>
                <w:lang w:eastAsia="en-US"/>
              </w:rPr>
            </w:pPr>
            <w:r w:rsidRPr="007400E1">
              <w:rPr>
                <w:rFonts w:ascii="Arial" w:eastAsia="Calibri" w:hAnsi="Arial" w:cs="Arial"/>
                <w:sz w:val="22"/>
                <w:szCs w:val="22"/>
                <w:lang w:eastAsia="en-US"/>
              </w:rPr>
              <w:t>3.8 -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7400E1" w:rsidRPr="007400E1" w:rsidRDefault="007400E1" w:rsidP="005F3C56">
            <w:pPr>
              <w:jc w:val="both"/>
              <w:rPr>
                <w:rFonts w:ascii="Arial" w:eastAsia="Calibri" w:hAnsi="Arial" w:cs="Arial"/>
              </w:rPr>
            </w:pPr>
            <w:r w:rsidRPr="007400E1">
              <w:rPr>
                <w:rFonts w:ascii="Arial" w:eastAsia="Calibri" w:hAnsi="Arial" w:cs="Arial"/>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12</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Обеспечение научной деятельности</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3.9</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w:t>
            </w:r>
            <w:proofErr w:type="gramEnd"/>
            <w:r w:rsidRPr="007400E1">
              <w:rPr>
                <w:rFonts w:ascii="Arial" w:eastAsia="Calibri" w:hAnsi="Arial" w:cs="Arial"/>
              </w:rPr>
              <w:t xml:space="preserve"> мира.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13</w:t>
            </w:r>
          </w:p>
        </w:tc>
        <w:tc>
          <w:tcPr>
            <w:tcW w:w="1870" w:type="dxa"/>
            <w:shd w:val="clear" w:color="auto" w:fill="auto"/>
            <w:vAlign w:val="center"/>
          </w:tcPr>
          <w:p w:rsidR="007400E1" w:rsidRPr="007400E1" w:rsidRDefault="007400E1" w:rsidP="005F3C56">
            <w:pPr>
              <w:ind w:firstLine="34"/>
              <w:jc w:val="center"/>
              <w:rPr>
                <w:rFonts w:ascii="Arial" w:hAnsi="Arial" w:cs="Arial"/>
              </w:rPr>
            </w:pPr>
            <w:r w:rsidRPr="007400E1">
              <w:rPr>
                <w:rFonts w:ascii="Arial" w:hAnsi="Arial" w:cs="Arial"/>
              </w:rPr>
              <w:t>Обеспечение деятельности в области гидрометеорологии и смежных с ней областях</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3.9.1</w:t>
            </w:r>
          </w:p>
        </w:tc>
        <w:tc>
          <w:tcPr>
            <w:tcW w:w="6484" w:type="dxa"/>
            <w:shd w:val="clear" w:color="auto" w:fill="auto"/>
          </w:tcPr>
          <w:p w:rsidR="007400E1" w:rsidRPr="007400E1" w:rsidRDefault="007400E1" w:rsidP="005F3C56">
            <w:pPr>
              <w:ind w:firstLine="34"/>
              <w:jc w:val="both"/>
              <w:rPr>
                <w:rFonts w:ascii="Arial" w:hAnsi="Arial" w:cs="Arial"/>
              </w:rPr>
            </w:pPr>
            <w:proofErr w:type="gramStart"/>
            <w:r w:rsidRPr="007400E1">
              <w:rPr>
                <w:rFonts w:ascii="Arial" w:hAnsi="Arial" w:cs="Arial"/>
              </w:rPr>
              <w:t>3.9.1 -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14</w:t>
            </w:r>
          </w:p>
        </w:tc>
        <w:tc>
          <w:tcPr>
            <w:tcW w:w="1870" w:type="dxa"/>
            <w:shd w:val="clear" w:color="auto" w:fill="auto"/>
            <w:vAlign w:val="center"/>
          </w:tcPr>
          <w:p w:rsidR="007400E1" w:rsidRPr="007400E1" w:rsidRDefault="007400E1" w:rsidP="005F3C56">
            <w:pPr>
              <w:ind w:firstLine="34"/>
              <w:rPr>
                <w:rFonts w:ascii="Arial" w:hAnsi="Arial" w:cs="Arial"/>
              </w:rPr>
            </w:pPr>
            <w:r w:rsidRPr="007400E1">
              <w:rPr>
                <w:rFonts w:ascii="Arial" w:hAnsi="Arial" w:cs="Arial"/>
              </w:rPr>
              <w:t>Ветеринарное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3.10</w:t>
            </w:r>
          </w:p>
        </w:tc>
        <w:tc>
          <w:tcPr>
            <w:tcW w:w="6484" w:type="dxa"/>
            <w:shd w:val="clear" w:color="auto" w:fill="auto"/>
          </w:tcPr>
          <w:p w:rsidR="007400E1" w:rsidRPr="007400E1" w:rsidRDefault="007400E1" w:rsidP="005F3C56">
            <w:pPr>
              <w:ind w:firstLine="34"/>
              <w:jc w:val="both"/>
              <w:rPr>
                <w:rFonts w:ascii="Arial" w:hAnsi="Arial" w:cs="Arial"/>
              </w:rPr>
            </w:pPr>
            <w:r w:rsidRPr="007400E1">
              <w:rPr>
                <w:rFonts w:ascii="Arial" w:hAnsi="Arial" w:cs="Arial"/>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15</w:t>
            </w:r>
          </w:p>
        </w:tc>
        <w:tc>
          <w:tcPr>
            <w:tcW w:w="1870" w:type="dxa"/>
            <w:shd w:val="clear" w:color="auto" w:fill="auto"/>
          </w:tcPr>
          <w:p w:rsidR="007400E1" w:rsidRPr="007400E1" w:rsidRDefault="007400E1" w:rsidP="005F3C56">
            <w:pPr>
              <w:ind w:firstLine="34"/>
              <w:rPr>
                <w:rFonts w:ascii="Arial" w:hAnsi="Arial" w:cs="Arial"/>
              </w:rPr>
            </w:pPr>
            <w:r w:rsidRPr="007400E1">
              <w:rPr>
                <w:rFonts w:ascii="Arial" w:hAnsi="Arial" w:cs="Arial"/>
              </w:rPr>
              <w:t>Амбулаторное ветеринарное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3.10.1</w:t>
            </w:r>
          </w:p>
        </w:tc>
        <w:tc>
          <w:tcPr>
            <w:tcW w:w="6484" w:type="dxa"/>
            <w:shd w:val="clear" w:color="auto" w:fill="auto"/>
          </w:tcPr>
          <w:p w:rsidR="007400E1" w:rsidRPr="007400E1" w:rsidRDefault="007400E1" w:rsidP="005F3C56">
            <w:pPr>
              <w:ind w:firstLine="34"/>
              <w:jc w:val="both"/>
              <w:rPr>
                <w:rFonts w:ascii="Arial" w:hAnsi="Arial" w:cs="Arial"/>
              </w:rPr>
            </w:pPr>
            <w:r w:rsidRPr="007400E1">
              <w:rPr>
                <w:rFonts w:ascii="Arial" w:hAnsi="Arial" w:cs="Arial"/>
              </w:rPr>
              <w:t>3.10.1 - Размещение объектов капитального строительства, предназначенных для оказания ветеринарных услуг без содержания животных</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16</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Рынки</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4.3</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 xml:space="preserve">4.3 -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7400E1">
                <w:rPr>
                  <w:rFonts w:ascii="Arial" w:eastAsia="Calibri" w:hAnsi="Arial" w:cs="Arial"/>
                </w:rPr>
                <w:t>200 кв. м</w:t>
              </w:r>
            </w:smartTag>
            <w:r w:rsidRPr="007400E1">
              <w:rPr>
                <w:rFonts w:ascii="Arial" w:eastAsia="Calibri" w:hAnsi="Arial" w:cs="Arial"/>
              </w:rPr>
              <w:t>; размещение гаражей и (или) стоянок для автомобилей сотрудников и посетителей рынка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Магазины</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4.4</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 xml:space="preserve">4.4 - 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7400E1">
                <w:rPr>
                  <w:rFonts w:ascii="Arial" w:eastAsia="Calibri" w:hAnsi="Arial" w:cs="Arial"/>
                </w:rPr>
                <w:t>5000 кв. м</w:t>
              </w:r>
            </w:smartTag>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18</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Общественное питание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4.6</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4.6 - 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19</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Гостиничное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4.7</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4.7 -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20</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Спорт</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5.1</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hAnsi="Arial" w:cs="Arial"/>
              </w:rPr>
              <w:t>5.1 -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спортивные баз и лагерей)</w:t>
            </w:r>
            <w:proofErr w:type="gramEnd"/>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21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Земельные участки (территории) общего пользования</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12.0</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7400E1" w:rsidRPr="007400E1" w:rsidTr="005F3C56">
        <w:tc>
          <w:tcPr>
            <w:tcW w:w="561" w:type="dxa"/>
            <w:shd w:val="clear" w:color="auto" w:fill="auto"/>
            <w:vAlign w:val="center"/>
          </w:tcPr>
          <w:p w:rsidR="007400E1" w:rsidRPr="007400E1" w:rsidRDefault="007400E1" w:rsidP="005F3C56">
            <w:pPr>
              <w:rPr>
                <w:rFonts w:ascii="Arial" w:hAnsi="Arial" w:cs="Arial"/>
              </w:rPr>
            </w:pPr>
            <w:r w:rsidRPr="007400E1">
              <w:rPr>
                <w:rFonts w:ascii="Arial" w:hAnsi="Arial" w:cs="Arial"/>
              </w:rPr>
              <w:t>22</w:t>
            </w:r>
          </w:p>
        </w:tc>
        <w:tc>
          <w:tcPr>
            <w:tcW w:w="1870" w:type="dxa"/>
            <w:shd w:val="clear" w:color="auto" w:fill="auto"/>
            <w:vAlign w:val="center"/>
          </w:tcPr>
          <w:p w:rsidR="007400E1" w:rsidRPr="007400E1" w:rsidRDefault="007400E1" w:rsidP="005F3C56">
            <w:pPr>
              <w:rPr>
                <w:rFonts w:ascii="Arial" w:hAnsi="Arial" w:cs="Arial"/>
              </w:rPr>
            </w:pPr>
            <w:r w:rsidRPr="007400E1">
              <w:rPr>
                <w:rFonts w:ascii="Arial" w:hAnsi="Arial" w:cs="Arial"/>
              </w:rPr>
              <w:t>Коммунальное обслуживание</w:t>
            </w:r>
          </w:p>
        </w:tc>
        <w:tc>
          <w:tcPr>
            <w:tcW w:w="809" w:type="dxa"/>
            <w:gridSpan w:val="2"/>
            <w:shd w:val="clear" w:color="auto" w:fill="auto"/>
            <w:vAlign w:val="center"/>
          </w:tcPr>
          <w:p w:rsidR="007400E1" w:rsidRPr="007400E1" w:rsidRDefault="007400E1" w:rsidP="005F3C56">
            <w:pPr>
              <w:rPr>
                <w:rFonts w:ascii="Arial" w:hAnsi="Arial" w:cs="Arial"/>
              </w:rPr>
            </w:pPr>
            <w:r w:rsidRPr="007400E1">
              <w:rPr>
                <w:rFonts w:ascii="Arial" w:hAnsi="Arial" w:cs="Arial"/>
              </w:rPr>
              <w:t>3.1</w:t>
            </w:r>
          </w:p>
        </w:tc>
        <w:tc>
          <w:tcPr>
            <w:tcW w:w="6484" w:type="dxa"/>
            <w:shd w:val="clear" w:color="auto" w:fill="auto"/>
          </w:tcPr>
          <w:p w:rsidR="007400E1" w:rsidRPr="007400E1" w:rsidRDefault="007400E1" w:rsidP="005F3C56">
            <w:pPr>
              <w:jc w:val="both"/>
              <w:rPr>
                <w:rFonts w:ascii="Arial" w:hAnsi="Arial" w:cs="Arial"/>
              </w:rPr>
            </w:pPr>
            <w:proofErr w:type="gramStart"/>
            <w:r w:rsidRPr="007400E1">
              <w:rPr>
                <w:rFonts w:ascii="Arial" w:hAnsi="Arial" w:cs="Arial"/>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7400E1">
              <w:rPr>
                <w:rFonts w:ascii="Arial" w:hAnsi="Arial" w:cs="Arial"/>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7400E1" w:rsidRPr="007400E1" w:rsidTr="005F3C56">
        <w:tc>
          <w:tcPr>
            <w:tcW w:w="9724" w:type="dxa"/>
            <w:gridSpan w:val="5"/>
            <w:shd w:val="clear" w:color="auto" w:fill="auto"/>
            <w:vAlign w:val="center"/>
          </w:tcPr>
          <w:p w:rsidR="007400E1" w:rsidRPr="007400E1" w:rsidRDefault="007400E1" w:rsidP="005F3C56">
            <w:pPr>
              <w:spacing w:before="100" w:beforeAutospacing="1" w:after="100" w:afterAutospacing="1"/>
              <w:jc w:val="center"/>
              <w:rPr>
                <w:rFonts w:ascii="Arial" w:hAnsi="Arial" w:cs="Arial"/>
                <w:b/>
              </w:rPr>
            </w:pPr>
            <w:r w:rsidRPr="007400E1">
              <w:rPr>
                <w:rFonts w:ascii="Arial" w:eastAsia="Calibri" w:hAnsi="Arial" w:cs="Arial"/>
                <w:b/>
              </w:rPr>
              <w:t>Условно разрешенные виды использования</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Обслуживание автотранспорта</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4.9</w:t>
            </w:r>
          </w:p>
        </w:tc>
        <w:tc>
          <w:tcPr>
            <w:tcW w:w="6484"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24</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Объекты придорожного сервиса</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4.9.1</w:t>
            </w:r>
          </w:p>
        </w:tc>
        <w:tc>
          <w:tcPr>
            <w:tcW w:w="6484" w:type="dxa"/>
            <w:shd w:val="clear" w:color="auto" w:fill="auto"/>
          </w:tcPr>
          <w:p w:rsidR="007400E1" w:rsidRPr="007400E1" w:rsidRDefault="007400E1" w:rsidP="005F3C56">
            <w:pPr>
              <w:pStyle w:val="af4"/>
              <w:rPr>
                <w:rFonts w:ascii="Arial" w:eastAsia="Calibri" w:hAnsi="Arial" w:cs="Arial"/>
                <w:sz w:val="22"/>
                <w:szCs w:val="22"/>
                <w:lang w:eastAsia="en-US"/>
              </w:rPr>
            </w:pPr>
            <w:r w:rsidRPr="007400E1">
              <w:rPr>
                <w:rFonts w:ascii="Arial" w:eastAsia="Calibri" w:hAnsi="Arial" w:cs="Arial"/>
                <w:sz w:val="22"/>
                <w:szCs w:val="22"/>
                <w:lang w:eastAsia="en-US"/>
              </w:rPr>
              <w:t>4.9.1 -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25</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Развлечения</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4.8</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4.8 - 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7400E1">
              <w:rPr>
                <w:rFonts w:ascii="Arial" w:eastAsia="Calibri" w:hAnsi="Arial" w:cs="Arial"/>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26</w:t>
            </w:r>
          </w:p>
        </w:tc>
        <w:tc>
          <w:tcPr>
            <w:tcW w:w="1870" w:type="dxa"/>
            <w:shd w:val="clear" w:color="auto" w:fill="auto"/>
            <w:vAlign w:val="center"/>
          </w:tcPr>
          <w:p w:rsidR="007400E1" w:rsidRPr="007400E1" w:rsidRDefault="007400E1" w:rsidP="005F3C56">
            <w:pPr>
              <w:ind w:firstLine="34"/>
              <w:rPr>
                <w:rFonts w:ascii="Arial" w:hAnsi="Arial" w:cs="Arial"/>
              </w:rPr>
            </w:pPr>
            <w:r w:rsidRPr="007400E1">
              <w:rPr>
                <w:rFonts w:ascii="Arial" w:hAnsi="Arial" w:cs="Arial"/>
              </w:rPr>
              <w:t>Приюты для животных</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3.10.2</w:t>
            </w:r>
          </w:p>
        </w:tc>
        <w:tc>
          <w:tcPr>
            <w:tcW w:w="6484" w:type="dxa"/>
            <w:shd w:val="clear" w:color="auto" w:fill="auto"/>
          </w:tcPr>
          <w:p w:rsidR="007400E1" w:rsidRPr="007400E1" w:rsidRDefault="007400E1" w:rsidP="005F3C56">
            <w:pPr>
              <w:ind w:firstLine="34"/>
              <w:jc w:val="both"/>
              <w:rPr>
                <w:rFonts w:ascii="Arial" w:hAnsi="Arial" w:cs="Arial"/>
              </w:rPr>
            </w:pPr>
            <w:r w:rsidRPr="007400E1">
              <w:rPr>
                <w:rFonts w:ascii="Arial" w:hAnsi="Arial" w:cs="Arial"/>
              </w:rPr>
              <w:t>3.10.2 - Размещение объектов капитального строительства, предназначенных для оказания ветеринарных услуг в стационаре;</w:t>
            </w:r>
          </w:p>
          <w:p w:rsidR="007400E1" w:rsidRPr="007400E1" w:rsidRDefault="007400E1" w:rsidP="005F3C56">
            <w:pPr>
              <w:ind w:firstLine="34"/>
              <w:jc w:val="both"/>
              <w:rPr>
                <w:rFonts w:ascii="Arial" w:hAnsi="Arial" w:cs="Arial"/>
              </w:rPr>
            </w:pPr>
            <w:r w:rsidRPr="007400E1">
              <w:rPr>
                <w:rFonts w:ascii="Arial" w:hAnsi="Arial" w:cs="Arial"/>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w:t>
            </w:r>
            <w:r w:rsidRPr="007400E1">
              <w:rPr>
                <w:rFonts w:ascii="Arial" w:hAnsi="Arial" w:cs="Arial"/>
              </w:rPr>
              <w:lastRenderedPageBreak/>
              <w:t>человека, оказания услуг по содержанию и лечению бездомных животных;</w:t>
            </w:r>
          </w:p>
          <w:p w:rsidR="007400E1" w:rsidRPr="007400E1" w:rsidRDefault="007400E1" w:rsidP="005F3C56">
            <w:pPr>
              <w:ind w:firstLine="34"/>
              <w:jc w:val="both"/>
              <w:rPr>
                <w:rFonts w:ascii="Arial" w:hAnsi="Arial" w:cs="Arial"/>
              </w:rPr>
            </w:pPr>
            <w:r w:rsidRPr="007400E1">
              <w:rPr>
                <w:rFonts w:ascii="Arial" w:hAnsi="Arial" w:cs="Arial"/>
              </w:rPr>
              <w:t>размещение объектов капитального строительства, предназначенных для организации гостиниц для животных</w:t>
            </w:r>
          </w:p>
        </w:tc>
      </w:tr>
      <w:tr w:rsidR="007400E1" w:rsidRPr="007400E1" w:rsidTr="005F3C56">
        <w:tc>
          <w:tcPr>
            <w:tcW w:w="9724" w:type="dxa"/>
            <w:gridSpan w:val="5"/>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b/>
              </w:rPr>
              <w:lastRenderedPageBreak/>
              <w:t xml:space="preserve">Вспомогательные виды разрешённого использования, допустимые только в качестве </w:t>
            </w:r>
            <w:proofErr w:type="gramStart"/>
            <w:r w:rsidRPr="007400E1">
              <w:rPr>
                <w:rFonts w:ascii="Arial" w:eastAsia="Calibri" w:hAnsi="Arial" w:cs="Arial"/>
                <w:b/>
              </w:rPr>
              <w:t>дополнительных</w:t>
            </w:r>
            <w:proofErr w:type="gramEnd"/>
            <w:r w:rsidRPr="007400E1">
              <w:rPr>
                <w:rFonts w:ascii="Arial" w:eastAsia="Calibri" w:hAnsi="Arial" w:cs="Arial"/>
                <w:b/>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7400E1" w:rsidRPr="007400E1" w:rsidTr="005F3C56">
        <w:tc>
          <w:tcPr>
            <w:tcW w:w="9724" w:type="dxa"/>
            <w:gridSpan w:val="5"/>
            <w:shd w:val="clear" w:color="auto" w:fill="auto"/>
            <w:vAlign w:val="center"/>
          </w:tcPr>
          <w:p w:rsidR="007400E1" w:rsidRPr="007400E1" w:rsidRDefault="007400E1" w:rsidP="005F3C56">
            <w:pPr>
              <w:jc w:val="center"/>
              <w:rPr>
                <w:rFonts w:ascii="Arial" w:hAnsi="Arial" w:cs="Arial"/>
              </w:rPr>
            </w:pPr>
            <w:proofErr w:type="gramStart"/>
            <w:r w:rsidRPr="007400E1">
              <w:rPr>
                <w:rFonts w:ascii="Arial" w:eastAsia="Calibri" w:hAnsi="Arial" w:cs="Arial"/>
              </w:rPr>
              <w:t>Для данной зоны не установлены</w:t>
            </w:r>
            <w:proofErr w:type="gramEnd"/>
          </w:p>
        </w:tc>
      </w:tr>
    </w:tbl>
    <w:p w:rsidR="007400E1" w:rsidRPr="007400E1" w:rsidRDefault="007400E1" w:rsidP="007400E1">
      <w:pPr>
        <w:widowControl w:val="0"/>
        <w:autoSpaceDE w:val="0"/>
        <w:autoSpaceDN w:val="0"/>
        <w:adjustRightInd w:val="0"/>
        <w:ind w:firstLine="709"/>
        <w:jc w:val="both"/>
        <w:rPr>
          <w:rFonts w:ascii="Arial" w:eastAsia="TimesNewRoman" w:hAnsi="Arial" w:cs="Arial"/>
          <w:b/>
          <w:sz w:val="24"/>
          <w:szCs w:val="24"/>
        </w:rPr>
      </w:pPr>
      <w:bookmarkStart w:id="202" w:name="_Toc413165102"/>
      <w:bookmarkStart w:id="203" w:name="_Toc429122933"/>
      <w:bookmarkStart w:id="204" w:name="_Toc436639659"/>
      <w:bookmarkStart w:id="205" w:name="_Toc436735473"/>
    </w:p>
    <w:p w:rsidR="007400E1" w:rsidRPr="007400E1" w:rsidRDefault="007400E1" w:rsidP="007400E1">
      <w:pPr>
        <w:widowControl w:val="0"/>
        <w:autoSpaceDE w:val="0"/>
        <w:autoSpaceDN w:val="0"/>
        <w:adjustRightInd w:val="0"/>
        <w:ind w:firstLine="709"/>
        <w:jc w:val="both"/>
        <w:rPr>
          <w:rFonts w:ascii="Arial" w:eastAsia="TimesNewRoman" w:hAnsi="Arial" w:cs="Arial"/>
          <w:b/>
          <w:sz w:val="24"/>
          <w:szCs w:val="24"/>
        </w:rPr>
      </w:pPr>
      <w:r w:rsidRPr="007400E1">
        <w:rPr>
          <w:rFonts w:ascii="Arial" w:eastAsia="TimesNewRoman"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Минимальный размер</w:t>
      </w:r>
      <w:r w:rsidRPr="007400E1">
        <w:rPr>
          <w:rFonts w:ascii="Arial" w:hAnsi="Arial" w:cs="Arial"/>
          <w:sz w:val="24"/>
          <w:szCs w:val="24"/>
        </w:rPr>
        <w:t xml:space="preserve"> земельного участка – </w:t>
      </w:r>
      <w:smartTag w:uri="urn:schemas-microsoft-com:office:smarttags" w:element="metricconverter">
        <w:smartTagPr>
          <w:attr w:name="ProductID" w:val="0,08 га"/>
        </w:smartTagPr>
        <w:r w:rsidRPr="007400E1">
          <w:rPr>
            <w:rFonts w:ascii="Arial" w:hAnsi="Arial" w:cs="Arial"/>
            <w:sz w:val="24"/>
            <w:szCs w:val="24"/>
          </w:rPr>
          <w:t>0,08 га</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 xml:space="preserve">Максимальный размер </w:t>
      </w:r>
      <w:r w:rsidRPr="007400E1">
        <w:rPr>
          <w:rFonts w:ascii="Arial" w:hAnsi="Arial" w:cs="Arial"/>
          <w:sz w:val="24"/>
          <w:szCs w:val="24"/>
        </w:rPr>
        <w:t xml:space="preserve">земельного участка – </w:t>
      </w:r>
      <w:r w:rsidRPr="007400E1">
        <w:rPr>
          <w:rFonts w:ascii="Arial" w:hAnsi="Arial" w:cs="Arial"/>
          <w:b/>
          <w:sz w:val="24"/>
          <w:szCs w:val="24"/>
        </w:rPr>
        <w:t>не устанавливается</w:t>
      </w:r>
      <w:r w:rsidRPr="007400E1">
        <w:rPr>
          <w:rFonts w:ascii="Arial" w:hAnsi="Arial" w:cs="Arial"/>
          <w:sz w:val="24"/>
          <w:szCs w:val="24"/>
        </w:rPr>
        <w:t xml:space="preserve">; </w:t>
      </w:r>
    </w:p>
    <w:p w:rsidR="007400E1" w:rsidRPr="007400E1" w:rsidRDefault="007400E1" w:rsidP="007400E1">
      <w:pPr>
        <w:pStyle w:val="af1"/>
        <w:widowControl w:val="0"/>
        <w:suppressAutoHyphens/>
        <w:spacing w:after="0" w:line="240" w:lineRule="auto"/>
        <w:ind w:left="709"/>
        <w:jc w:val="both"/>
        <w:rPr>
          <w:rFonts w:ascii="Arial" w:hAnsi="Arial" w:cs="Arial"/>
          <w:sz w:val="24"/>
          <w:szCs w:val="24"/>
          <w:lang w:eastAsia="ru-RU"/>
        </w:rPr>
      </w:pPr>
      <w:r w:rsidRPr="007400E1">
        <w:rPr>
          <w:rFonts w:ascii="Arial" w:hAnsi="Arial" w:cs="Arial"/>
          <w:b/>
          <w:sz w:val="24"/>
          <w:szCs w:val="24"/>
          <w:lang w:eastAsia="ru-RU"/>
        </w:rPr>
        <w:t>Минимальное расстояние</w:t>
      </w:r>
      <w:r w:rsidRPr="007400E1">
        <w:rPr>
          <w:rFonts w:ascii="Arial" w:hAnsi="Arial" w:cs="Arial"/>
          <w:sz w:val="24"/>
          <w:szCs w:val="24"/>
          <w:lang w:eastAsia="ru-RU"/>
        </w:rPr>
        <w:t xml:space="preserve"> от границ участка - </w:t>
      </w:r>
      <w:smartTag w:uri="urn:schemas-microsoft-com:office:smarttags" w:element="metricconverter">
        <w:smartTagPr>
          <w:attr w:name="ProductID" w:val="3 метра"/>
        </w:smartTagPr>
        <w:r w:rsidRPr="007400E1">
          <w:rPr>
            <w:rFonts w:ascii="Arial" w:hAnsi="Arial" w:cs="Arial"/>
            <w:sz w:val="24"/>
            <w:szCs w:val="24"/>
            <w:lang w:eastAsia="ru-RU"/>
          </w:rPr>
          <w:t>3 метра</w:t>
        </w:r>
      </w:smartTag>
      <w:r w:rsidRPr="007400E1">
        <w:rPr>
          <w:rFonts w:ascii="Arial" w:hAnsi="Arial" w:cs="Arial"/>
          <w:sz w:val="24"/>
          <w:szCs w:val="24"/>
          <w:lang w:eastAsia="ru-RU"/>
        </w:rPr>
        <w:t xml:space="preserve">; </w:t>
      </w:r>
    </w:p>
    <w:p w:rsidR="007400E1" w:rsidRPr="007400E1" w:rsidRDefault="007400E1" w:rsidP="007400E1">
      <w:pPr>
        <w:pStyle w:val="af1"/>
        <w:widowControl w:val="0"/>
        <w:suppressAutoHyphens/>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Отступ от красной линии до линии регулирования застройки при новом строительстве составляет - </w:t>
      </w:r>
      <w:smartTag w:uri="urn:schemas-microsoft-com:office:smarttags" w:element="metricconverter">
        <w:smartTagPr>
          <w:attr w:name="ProductID" w:val="5 метров"/>
        </w:smartTagPr>
        <w:r w:rsidRPr="007400E1">
          <w:rPr>
            <w:rFonts w:ascii="Arial" w:eastAsia="Times New Roman" w:hAnsi="Arial" w:cs="Arial"/>
            <w:sz w:val="24"/>
            <w:szCs w:val="24"/>
            <w:lang w:eastAsia="ru-RU"/>
          </w:rPr>
          <w:t>5 метров</w:t>
        </w:r>
      </w:smartTag>
      <w:r w:rsidRPr="007400E1">
        <w:rPr>
          <w:rFonts w:ascii="Arial" w:eastAsia="Times New Roman" w:hAnsi="Arial" w:cs="Arial"/>
          <w:sz w:val="24"/>
          <w:szCs w:val="24"/>
          <w:lang w:eastAsia="ru-RU"/>
        </w:rPr>
        <w:t>. В сложившейся застройке линию регулирования застройки допускается совмещать с красной линией;</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b/>
          <w:sz w:val="24"/>
          <w:szCs w:val="24"/>
        </w:rPr>
        <w:t>Максимальное количество этажей</w:t>
      </w:r>
      <w:r w:rsidRPr="007400E1">
        <w:rPr>
          <w:rFonts w:ascii="Arial" w:hAnsi="Arial" w:cs="Arial"/>
          <w:sz w:val="24"/>
          <w:szCs w:val="24"/>
        </w:rPr>
        <w:t xml:space="preserve"> надземной части зданий, строений, сооружений на территории земельных участков – 4 этажей;</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Максимальный процент</w:t>
      </w:r>
      <w:r w:rsidRPr="007400E1">
        <w:rPr>
          <w:rFonts w:ascii="Arial" w:hAnsi="Arial" w:cs="Arial"/>
          <w:sz w:val="24"/>
          <w:szCs w:val="24"/>
        </w:rPr>
        <w:t xml:space="preserve"> застройки – 65%</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b/>
          <w:sz w:val="24"/>
          <w:szCs w:val="24"/>
        </w:rPr>
      </w:pPr>
      <w:r w:rsidRPr="007400E1">
        <w:rPr>
          <w:rFonts w:ascii="Arial" w:hAnsi="Arial" w:cs="Arial"/>
          <w:b/>
          <w:sz w:val="24"/>
          <w:szCs w:val="24"/>
        </w:rPr>
        <w:t>Ограничения использования земельных участков и объектов капитального строительства.</w:t>
      </w:r>
    </w:p>
    <w:p w:rsidR="007400E1" w:rsidRPr="007400E1" w:rsidRDefault="007400E1" w:rsidP="007400E1">
      <w:pPr>
        <w:pStyle w:val="ConsNormal"/>
        <w:widowControl/>
        <w:ind w:right="0" w:firstLine="540"/>
        <w:jc w:val="both"/>
        <w:rPr>
          <w:sz w:val="24"/>
          <w:szCs w:val="24"/>
        </w:rPr>
      </w:pPr>
      <w:r w:rsidRPr="007400E1">
        <w:rPr>
          <w:sz w:val="24"/>
          <w:szCs w:val="24"/>
        </w:rPr>
        <w:t>Ограничения использования земельных участков и объектов капитального строительства, устанавливаются в соответствии с Главой 11 Настоящих правил.</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206" w:name="_Toc508802634"/>
      <w:r w:rsidRPr="007400E1">
        <w:rPr>
          <w:rFonts w:ascii="Arial" w:hAnsi="Arial" w:cs="Arial"/>
          <w:b/>
          <w:sz w:val="24"/>
          <w:szCs w:val="24"/>
        </w:rPr>
        <w:t>Статья 10.4.</w:t>
      </w:r>
      <w:r w:rsidRPr="007400E1">
        <w:rPr>
          <w:rFonts w:ascii="Arial" w:hAnsi="Arial" w:cs="Arial"/>
          <w:b/>
          <w:sz w:val="24"/>
          <w:szCs w:val="24"/>
          <w:lang w:val="en-US"/>
        </w:rPr>
        <w:t> </w:t>
      </w:r>
      <w:r w:rsidRPr="007400E1">
        <w:rPr>
          <w:rFonts w:ascii="Arial" w:hAnsi="Arial" w:cs="Arial"/>
          <w:b/>
          <w:sz w:val="24"/>
          <w:szCs w:val="24"/>
        </w:rPr>
        <w:t>Виды разрешенного использования земельных участков и объектов капитального строительства для зоны производственных, промышленных и коммунально-складских объектов (П).</w:t>
      </w:r>
      <w:bookmarkEnd w:id="206"/>
    </w:p>
    <w:p w:rsidR="007400E1" w:rsidRPr="007400E1" w:rsidRDefault="007400E1" w:rsidP="007400E1">
      <w:pPr>
        <w:autoSpaceDE w:val="0"/>
        <w:autoSpaceDN w:val="0"/>
        <w:adjustRightInd w:val="0"/>
        <w:rPr>
          <w:rFonts w:ascii="Arial" w:hAnsi="Arial" w:cs="Arial"/>
          <w:sz w:val="24"/>
          <w:szCs w:val="24"/>
        </w:rPr>
      </w:pPr>
      <w:bookmarkStart w:id="207" w:name="_Toc413165103"/>
      <w:bookmarkStart w:id="208" w:name="_Toc429122934"/>
      <w:bookmarkStart w:id="209" w:name="_Toc436639660"/>
      <w:bookmarkStart w:id="210" w:name="_Toc436735474"/>
      <w:bookmarkStart w:id="211" w:name="_Toc444518699"/>
      <w:bookmarkStart w:id="212" w:name="_Toc444850576"/>
      <w:bookmarkStart w:id="213" w:name="_Toc508802635"/>
      <w:bookmarkEnd w:id="202"/>
      <w:bookmarkEnd w:id="203"/>
      <w:bookmarkEnd w:id="204"/>
      <w:bookmarkEnd w:id="205"/>
      <w:r w:rsidRPr="007400E1">
        <w:rPr>
          <w:rFonts w:ascii="Arial" w:hAnsi="Arial" w:cs="Arial"/>
          <w:sz w:val="24"/>
          <w:szCs w:val="24"/>
        </w:rPr>
        <w:t xml:space="preserve">              Производственные территории предназначены для размещения производственно-</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деловых, промышленных, коммунально-складских, транспортных и инженерных объектов и формируются в виде участков производственной застройки и производственных зон.</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 xml:space="preserve">             Производственная зона - территория специализированного использования </w:t>
      </w:r>
      <w:proofErr w:type="gramStart"/>
      <w:r w:rsidRPr="007400E1">
        <w:rPr>
          <w:rFonts w:ascii="Arial" w:hAnsi="Arial" w:cs="Arial"/>
          <w:sz w:val="24"/>
          <w:szCs w:val="24"/>
        </w:rPr>
        <w:t>в</w:t>
      </w:r>
      <w:proofErr w:type="gramEnd"/>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 xml:space="preserve">установленных границах, </w:t>
      </w:r>
      <w:proofErr w:type="gramStart"/>
      <w:r w:rsidRPr="007400E1">
        <w:rPr>
          <w:rFonts w:ascii="Arial" w:hAnsi="Arial" w:cs="Arial"/>
          <w:sz w:val="24"/>
          <w:szCs w:val="24"/>
        </w:rPr>
        <w:t>формируемая</w:t>
      </w:r>
      <w:proofErr w:type="gramEnd"/>
      <w:r w:rsidRPr="007400E1">
        <w:rPr>
          <w:rFonts w:ascii="Arial" w:hAnsi="Arial" w:cs="Arial"/>
          <w:sz w:val="24"/>
          <w:szCs w:val="24"/>
        </w:rPr>
        <w:t xml:space="preserve"> участками производственной застройки.</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Производственные территории имеют ряд характеристик и различаются по классам</w:t>
      </w:r>
    </w:p>
    <w:p w:rsidR="007400E1" w:rsidRPr="007400E1" w:rsidRDefault="007400E1" w:rsidP="007400E1">
      <w:pPr>
        <w:autoSpaceDE w:val="0"/>
        <w:autoSpaceDN w:val="0"/>
        <w:adjustRightInd w:val="0"/>
        <w:rPr>
          <w:rFonts w:ascii="Arial" w:hAnsi="Arial" w:cs="Arial"/>
          <w:sz w:val="24"/>
          <w:szCs w:val="24"/>
        </w:rPr>
      </w:pPr>
      <w:proofErr w:type="gramStart"/>
      <w:r w:rsidRPr="007400E1">
        <w:rPr>
          <w:rFonts w:ascii="Arial" w:hAnsi="Arial" w:cs="Arial"/>
          <w:sz w:val="24"/>
          <w:szCs w:val="24"/>
        </w:rPr>
        <w:t>опасности производства, расположенного на территории: на I, II, III, IV, V классы (по</w:t>
      </w:r>
      <w:proofErr w:type="gramEnd"/>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lastRenderedPageBreak/>
        <w:t>убыванию опасности).</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 xml:space="preserve">             Расстояния между зданиями, сооружениями следует принимать минимально</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 xml:space="preserve">допустимыми в зависимости от степени огнестойкости - от 9 до </w:t>
      </w:r>
      <w:smartTag w:uri="urn:schemas-microsoft-com:office:smarttags" w:element="metricconverter">
        <w:smartTagPr>
          <w:attr w:name="ProductID" w:val="18 м"/>
        </w:smartTagPr>
        <w:r w:rsidRPr="007400E1">
          <w:rPr>
            <w:rFonts w:ascii="Arial" w:hAnsi="Arial" w:cs="Arial"/>
            <w:sz w:val="24"/>
            <w:szCs w:val="24"/>
          </w:rPr>
          <w:t>18 м</w:t>
        </w:r>
      </w:smartTag>
      <w:r w:rsidRPr="007400E1">
        <w:rPr>
          <w:rFonts w:ascii="Arial" w:hAnsi="Arial" w:cs="Arial"/>
          <w:sz w:val="24"/>
          <w:szCs w:val="24"/>
        </w:rPr>
        <w:t>.</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 xml:space="preserve">            К зданиям и сооружениям по всей их длине должен быть обеспечен подъезд пожарных автомобилей: с одной стороны - при ширине здания или сооружения до </w:t>
      </w:r>
      <w:smartTag w:uri="urn:schemas-microsoft-com:office:smarttags" w:element="metricconverter">
        <w:smartTagPr>
          <w:attr w:name="ProductID" w:val="18 м"/>
        </w:smartTagPr>
        <w:r w:rsidRPr="007400E1">
          <w:rPr>
            <w:rFonts w:ascii="Arial" w:hAnsi="Arial" w:cs="Arial"/>
            <w:sz w:val="24"/>
            <w:szCs w:val="24"/>
          </w:rPr>
          <w:t>18 м</w:t>
        </w:r>
      </w:smartTag>
      <w:r w:rsidRPr="007400E1">
        <w:rPr>
          <w:rFonts w:ascii="Arial" w:hAnsi="Arial" w:cs="Arial"/>
          <w:sz w:val="24"/>
          <w:szCs w:val="24"/>
        </w:rPr>
        <w:t xml:space="preserve"> и с двух сторон - при ширине более </w:t>
      </w:r>
      <w:smartTag w:uri="urn:schemas-microsoft-com:office:smarttags" w:element="metricconverter">
        <w:smartTagPr>
          <w:attr w:name="ProductID" w:val="18 м"/>
        </w:smartTagPr>
        <w:r w:rsidRPr="007400E1">
          <w:rPr>
            <w:rFonts w:ascii="Arial" w:hAnsi="Arial" w:cs="Arial"/>
            <w:sz w:val="24"/>
            <w:szCs w:val="24"/>
          </w:rPr>
          <w:t>18 м</w:t>
        </w:r>
      </w:smartTag>
      <w:r w:rsidRPr="007400E1">
        <w:rPr>
          <w:rFonts w:ascii="Arial" w:hAnsi="Arial" w:cs="Arial"/>
          <w:sz w:val="24"/>
          <w:szCs w:val="24"/>
        </w:rPr>
        <w:t xml:space="preserve">. Параметры внутриплощадочных автодорог проектируются с учетом габаритов используемого грузового транспорта. Проезды общего пользования в пределах </w:t>
      </w:r>
      <w:proofErr w:type="spellStart"/>
      <w:r w:rsidRPr="007400E1">
        <w:rPr>
          <w:rFonts w:ascii="Arial" w:hAnsi="Arial" w:cs="Arial"/>
          <w:sz w:val="24"/>
          <w:szCs w:val="24"/>
        </w:rPr>
        <w:t>промзон</w:t>
      </w:r>
      <w:proofErr w:type="spellEnd"/>
      <w:r w:rsidRPr="007400E1">
        <w:rPr>
          <w:rFonts w:ascii="Arial" w:hAnsi="Arial" w:cs="Arial"/>
          <w:sz w:val="24"/>
          <w:szCs w:val="24"/>
        </w:rPr>
        <w:t xml:space="preserve"> должны составлять 20 - </w:t>
      </w:r>
      <w:smartTag w:uri="urn:schemas-microsoft-com:office:smarttags" w:element="metricconverter">
        <w:smartTagPr>
          <w:attr w:name="ProductID" w:val="30 м"/>
        </w:smartTagPr>
        <w:r w:rsidRPr="007400E1">
          <w:rPr>
            <w:rFonts w:ascii="Arial" w:hAnsi="Arial" w:cs="Arial"/>
            <w:sz w:val="24"/>
            <w:szCs w:val="24"/>
          </w:rPr>
          <w:t>30 м</w:t>
        </w:r>
      </w:smartTag>
      <w:r w:rsidRPr="007400E1">
        <w:rPr>
          <w:rFonts w:ascii="Arial" w:hAnsi="Arial" w:cs="Arial"/>
          <w:sz w:val="24"/>
          <w:szCs w:val="24"/>
        </w:rPr>
        <w:t xml:space="preserve"> в красных линиях, минимальный радиус закругления проезжих частей на поворотах по внутреннему контуру - </w:t>
      </w:r>
      <w:smartTag w:uri="urn:schemas-microsoft-com:office:smarttags" w:element="metricconverter">
        <w:smartTagPr>
          <w:attr w:name="ProductID" w:val="9 м"/>
        </w:smartTagPr>
        <w:r w:rsidRPr="007400E1">
          <w:rPr>
            <w:rFonts w:ascii="Arial" w:hAnsi="Arial" w:cs="Arial"/>
            <w:sz w:val="24"/>
            <w:szCs w:val="24"/>
          </w:rPr>
          <w:t>9 м</w:t>
        </w:r>
      </w:smartTag>
      <w:r w:rsidRPr="007400E1">
        <w:rPr>
          <w:rFonts w:ascii="Arial" w:hAnsi="Arial" w:cs="Arial"/>
          <w:sz w:val="24"/>
          <w:szCs w:val="24"/>
        </w:rPr>
        <w:t xml:space="preserve">. На нерегулируемых поворотах и пересечениях размеры сторон треугольника видимости должны составлять </w:t>
      </w:r>
      <w:smartTag w:uri="urn:schemas-microsoft-com:office:smarttags" w:element="metricconverter">
        <w:smartTagPr>
          <w:attr w:name="ProductID" w:val="25 м"/>
        </w:smartTagPr>
        <w:r w:rsidRPr="007400E1">
          <w:rPr>
            <w:rFonts w:ascii="Arial" w:hAnsi="Arial" w:cs="Arial"/>
            <w:sz w:val="24"/>
            <w:szCs w:val="24"/>
          </w:rPr>
          <w:t>25 м</w:t>
        </w:r>
      </w:smartTag>
      <w:r w:rsidRPr="007400E1">
        <w:rPr>
          <w:rFonts w:ascii="Arial" w:hAnsi="Arial" w:cs="Arial"/>
          <w:sz w:val="24"/>
          <w:szCs w:val="24"/>
        </w:rPr>
        <w:t xml:space="preserve">. В пределах треугольников видимости не допускается размещение зданий, сооружений, ограждений. Вдоль проездов должны быть проложены пешеходные тротуары. В районе въезда на предприятие должна быть организована </w:t>
      </w:r>
      <w:proofErr w:type="spellStart"/>
      <w:r w:rsidRPr="007400E1">
        <w:rPr>
          <w:rFonts w:ascii="Arial" w:hAnsi="Arial" w:cs="Arial"/>
          <w:sz w:val="24"/>
          <w:szCs w:val="24"/>
        </w:rPr>
        <w:t>предзаводская</w:t>
      </w:r>
      <w:proofErr w:type="spellEnd"/>
      <w:r w:rsidRPr="007400E1">
        <w:rPr>
          <w:rFonts w:ascii="Arial" w:hAnsi="Arial" w:cs="Arial"/>
          <w:sz w:val="24"/>
          <w:szCs w:val="24"/>
        </w:rPr>
        <w:t xml:space="preserve"> площадка (за счет территории землеотвода, без использования территорий общего пользования).</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 xml:space="preserve">           В границах землеотводов предприятий должны быть предусмотрены:</w:t>
      </w:r>
    </w:p>
    <w:p w:rsidR="007400E1" w:rsidRPr="007400E1" w:rsidRDefault="007400E1" w:rsidP="007400E1">
      <w:pPr>
        <w:numPr>
          <w:ilvl w:val="0"/>
          <w:numId w:val="33"/>
        </w:numPr>
        <w:autoSpaceDE w:val="0"/>
        <w:autoSpaceDN w:val="0"/>
        <w:adjustRightInd w:val="0"/>
        <w:spacing w:after="0" w:line="240" w:lineRule="auto"/>
        <w:rPr>
          <w:rFonts w:ascii="Arial" w:hAnsi="Arial" w:cs="Arial"/>
          <w:sz w:val="24"/>
          <w:szCs w:val="24"/>
        </w:rPr>
      </w:pPr>
      <w:r w:rsidRPr="007400E1">
        <w:rPr>
          <w:rFonts w:ascii="Arial" w:hAnsi="Arial" w:cs="Arial"/>
          <w:sz w:val="24"/>
          <w:szCs w:val="24"/>
        </w:rPr>
        <w:t xml:space="preserve">стоянки легковых автомашин для работающих и клиентов, количество </w:t>
      </w:r>
      <w:proofErr w:type="spellStart"/>
      <w:r w:rsidRPr="007400E1">
        <w:rPr>
          <w:rFonts w:ascii="Arial" w:hAnsi="Arial" w:cs="Arial"/>
          <w:sz w:val="24"/>
          <w:szCs w:val="24"/>
        </w:rPr>
        <w:t>машино</w:t>
      </w:r>
      <w:proofErr w:type="spellEnd"/>
      <w:r w:rsidRPr="007400E1">
        <w:rPr>
          <w:rFonts w:ascii="Arial" w:hAnsi="Arial" w:cs="Arial"/>
          <w:sz w:val="24"/>
          <w:szCs w:val="24"/>
        </w:rPr>
        <w:t>-</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мест определять по расчету, исходя из количества работающих с применением коэффициента</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автомобилизации 1,5;</w:t>
      </w:r>
    </w:p>
    <w:p w:rsidR="007400E1" w:rsidRPr="007400E1" w:rsidRDefault="007400E1" w:rsidP="007400E1">
      <w:pPr>
        <w:numPr>
          <w:ilvl w:val="0"/>
          <w:numId w:val="34"/>
        </w:numPr>
        <w:autoSpaceDE w:val="0"/>
        <w:autoSpaceDN w:val="0"/>
        <w:adjustRightInd w:val="0"/>
        <w:spacing w:after="0" w:line="240" w:lineRule="auto"/>
        <w:rPr>
          <w:rFonts w:ascii="Arial" w:hAnsi="Arial" w:cs="Arial"/>
          <w:sz w:val="24"/>
          <w:szCs w:val="24"/>
        </w:rPr>
      </w:pPr>
      <w:r w:rsidRPr="007400E1">
        <w:rPr>
          <w:rFonts w:ascii="Arial" w:hAnsi="Arial" w:cs="Arial"/>
          <w:sz w:val="24"/>
          <w:szCs w:val="24"/>
        </w:rPr>
        <w:t>стоянки грузовых машин - исходя из суточного грузооборота и вида</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используемых машин.</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 xml:space="preserve">             На территории предприятия следует предусматривать благоустроенные площадки для отдыха </w:t>
      </w:r>
      <w:proofErr w:type="gramStart"/>
      <w:r w:rsidRPr="007400E1">
        <w:rPr>
          <w:rFonts w:ascii="Arial" w:hAnsi="Arial" w:cs="Arial"/>
          <w:sz w:val="24"/>
          <w:szCs w:val="24"/>
        </w:rPr>
        <w:t>работающих</w:t>
      </w:r>
      <w:proofErr w:type="gramEnd"/>
      <w:r w:rsidRPr="007400E1">
        <w:rPr>
          <w:rFonts w:ascii="Arial" w:hAnsi="Arial" w:cs="Arial"/>
          <w:sz w:val="24"/>
          <w:szCs w:val="24"/>
        </w:rPr>
        <w:t>. Площадки следует размещать с наветренной стороны по отношению к зданиям с производствами, выделяющими вредные выбросы в атмосферу.</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 xml:space="preserve">            Организация санитарно-защитных зон осуществляется в соответствии с расчетом</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распространения вредных выбросов и зон влияния неблагоприятных физических факторов с учетом розы ветров.</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Озеленение территории - 15%, СЗЗ - согласно проекту организации СЗЗ, но не менее</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50%.</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 xml:space="preserve">            Производственные территории следует преобразовывать с учетом примыкания </w:t>
      </w:r>
      <w:proofErr w:type="gramStart"/>
      <w:r w:rsidRPr="007400E1">
        <w:rPr>
          <w:rFonts w:ascii="Arial" w:hAnsi="Arial" w:cs="Arial"/>
          <w:sz w:val="24"/>
          <w:szCs w:val="24"/>
        </w:rPr>
        <w:t>к</w:t>
      </w:r>
      <w:proofErr w:type="gramEnd"/>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территориям иного функционального назначения:</w:t>
      </w:r>
    </w:p>
    <w:p w:rsidR="007400E1" w:rsidRPr="007400E1" w:rsidRDefault="007400E1" w:rsidP="007400E1">
      <w:pPr>
        <w:pStyle w:val="af1"/>
        <w:widowControl w:val="0"/>
        <w:numPr>
          <w:ilvl w:val="0"/>
          <w:numId w:val="34"/>
        </w:numPr>
        <w:autoSpaceDE w:val="0"/>
        <w:autoSpaceDN w:val="0"/>
        <w:adjustRightInd w:val="0"/>
        <w:spacing w:after="0" w:line="240" w:lineRule="auto"/>
        <w:jc w:val="both"/>
        <w:outlineLvl w:val="0"/>
        <w:rPr>
          <w:rFonts w:ascii="Arial" w:hAnsi="Arial" w:cs="Arial"/>
          <w:b/>
          <w:sz w:val="24"/>
          <w:szCs w:val="24"/>
        </w:rPr>
      </w:pPr>
      <w:r w:rsidRPr="007400E1">
        <w:rPr>
          <w:rFonts w:ascii="Arial" w:hAnsi="Arial" w:cs="Arial"/>
          <w:sz w:val="24"/>
          <w:szCs w:val="24"/>
        </w:rPr>
        <w:t>в полосе примыкания производственных зон к общественным территориям</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lastRenderedPageBreak/>
        <w:t>следует размещать общественно-административные части производственных территорий,</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включая их в формирование общественных центров и зон;</w:t>
      </w:r>
    </w:p>
    <w:p w:rsidR="007400E1" w:rsidRPr="007400E1" w:rsidRDefault="007400E1" w:rsidP="007400E1">
      <w:pPr>
        <w:numPr>
          <w:ilvl w:val="0"/>
          <w:numId w:val="35"/>
        </w:numPr>
        <w:autoSpaceDE w:val="0"/>
        <w:autoSpaceDN w:val="0"/>
        <w:adjustRightInd w:val="0"/>
        <w:spacing w:after="0" w:line="240" w:lineRule="auto"/>
        <w:rPr>
          <w:rFonts w:ascii="Arial" w:hAnsi="Arial" w:cs="Arial"/>
          <w:sz w:val="24"/>
          <w:szCs w:val="24"/>
        </w:rPr>
      </w:pPr>
      <w:r w:rsidRPr="007400E1">
        <w:rPr>
          <w:rFonts w:ascii="Arial" w:hAnsi="Arial" w:cs="Arial"/>
          <w:sz w:val="24"/>
          <w:szCs w:val="24"/>
        </w:rPr>
        <w:t>в полосе примыкания к жилым территориям не следует оформлять границы</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производственного участка глухим забором, рекомендуется использование входящей в состав СЗЗ полосы примыкания для размещения коммунальных объектов жилого района,</w:t>
      </w:r>
    </w:p>
    <w:p w:rsidR="007400E1" w:rsidRPr="007400E1" w:rsidRDefault="007400E1" w:rsidP="007400E1">
      <w:pPr>
        <w:autoSpaceDE w:val="0"/>
        <w:autoSpaceDN w:val="0"/>
        <w:adjustRightInd w:val="0"/>
        <w:rPr>
          <w:rFonts w:ascii="Arial" w:hAnsi="Arial" w:cs="Arial"/>
          <w:sz w:val="24"/>
          <w:szCs w:val="24"/>
        </w:rPr>
      </w:pPr>
      <w:r w:rsidRPr="007400E1">
        <w:rPr>
          <w:rFonts w:ascii="Arial" w:hAnsi="Arial" w:cs="Arial"/>
          <w:sz w:val="24"/>
          <w:szCs w:val="24"/>
        </w:rPr>
        <w:t>многоэтажных гаражей-стоянок различных типов, зеленых насаждений.</w:t>
      </w:r>
    </w:p>
    <w:p w:rsidR="007400E1" w:rsidRPr="007400E1" w:rsidRDefault="007400E1" w:rsidP="007400E1">
      <w:pPr>
        <w:pStyle w:val="af1"/>
        <w:tabs>
          <w:tab w:val="left" w:pos="1122"/>
        </w:tabs>
        <w:suppressAutoHyphens/>
        <w:spacing w:after="0" w:line="240" w:lineRule="auto"/>
        <w:ind w:left="0" w:firstLine="709"/>
        <w:jc w:val="both"/>
        <w:outlineLvl w:val="1"/>
        <w:rPr>
          <w:rFonts w:ascii="Arial" w:hAnsi="Arial" w:cs="Arial"/>
          <w:b/>
          <w:sz w:val="24"/>
          <w:szCs w:val="24"/>
        </w:rPr>
      </w:pPr>
    </w:p>
    <w:p w:rsidR="007400E1" w:rsidRPr="007400E1" w:rsidRDefault="007400E1" w:rsidP="007400E1">
      <w:pPr>
        <w:pStyle w:val="af1"/>
        <w:tabs>
          <w:tab w:val="left" w:pos="1122"/>
        </w:tabs>
        <w:suppressAutoHyphens/>
        <w:spacing w:after="0" w:line="240" w:lineRule="auto"/>
        <w:ind w:left="0" w:firstLine="709"/>
        <w:jc w:val="both"/>
        <w:outlineLvl w:val="1"/>
        <w:rPr>
          <w:rFonts w:ascii="Arial" w:hAnsi="Arial" w:cs="Arial"/>
          <w:sz w:val="24"/>
          <w:szCs w:val="24"/>
        </w:rPr>
      </w:pPr>
      <w:r w:rsidRPr="007400E1">
        <w:rPr>
          <w:rFonts w:ascii="Arial" w:hAnsi="Arial" w:cs="Arial"/>
          <w:b/>
          <w:sz w:val="24"/>
          <w:szCs w:val="24"/>
        </w:rPr>
        <w:t>10.4.1. Градостроительный регламент зоны пищевой, строительной промышленности и заготовки древесины (П-2).</w:t>
      </w:r>
      <w:bookmarkEnd w:id="207"/>
      <w:bookmarkEnd w:id="208"/>
      <w:bookmarkEnd w:id="209"/>
      <w:bookmarkEnd w:id="210"/>
      <w:bookmarkEnd w:id="211"/>
      <w:bookmarkEnd w:id="212"/>
      <w:bookmarkEnd w:id="213"/>
      <w:r w:rsidRPr="007400E1">
        <w:rPr>
          <w:rFonts w:ascii="Arial" w:hAnsi="Arial" w:cs="Arial"/>
          <w:sz w:val="24"/>
          <w:szCs w:val="24"/>
        </w:rPr>
        <w:t xml:space="preserve"> </w:t>
      </w:r>
    </w:p>
    <w:p w:rsidR="007400E1" w:rsidRPr="007400E1" w:rsidRDefault="007400E1" w:rsidP="007400E1">
      <w:pPr>
        <w:pStyle w:val="af1"/>
        <w:tabs>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 xml:space="preserve">Код обозначения зоны на карте (схеме) – </w:t>
      </w:r>
      <w:r w:rsidRPr="007400E1">
        <w:rPr>
          <w:rFonts w:ascii="Arial" w:hAnsi="Arial" w:cs="Arial"/>
          <w:b/>
          <w:sz w:val="24"/>
          <w:szCs w:val="24"/>
        </w:rPr>
        <w:t>П-2</w:t>
      </w:r>
      <w:r w:rsidRPr="007400E1">
        <w:rPr>
          <w:rFonts w:ascii="Arial" w:hAnsi="Arial" w:cs="Arial"/>
          <w:sz w:val="24"/>
          <w:szCs w:val="24"/>
        </w:rPr>
        <w:t>.</w:t>
      </w:r>
    </w:p>
    <w:p w:rsidR="007400E1" w:rsidRPr="007400E1" w:rsidRDefault="007400E1" w:rsidP="007400E1">
      <w:pPr>
        <w:pStyle w:val="af1"/>
        <w:tabs>
          <w:tab w:val="left" w:pos="1122"/>
        </w:tabs>
        <w:suppressAutoHyphens/>
        <w:spacing w:after="0" w:line="240" w:lineRule="auto"/>
        <w:ind w:left="0" w:firstLine="709"/>
        <w:jc w:val="both"/>
        <w:rPr>
          <w:rFonts w:ascii="Arial" w:hAnsi="Arial" w:cs="Arial"/>
          <w:sz w:val="24"/>
          <w:szCs w:val="24"/>
        </w:rPr>
      </w:pPr>
      <w:r w:rsidRPr="007400E1">
        <w:rPr>
          <w:rFonts w:ascii="Arial" w:hAnsi="Arial" w:cs="Arial"/>
          <w:b/>
          <w:sz w:val="24"/>
          <w:szCs w:val="24"/>
        </w:rPr>
        <w:t>Код (числовое обозначение) вида разрешенного использования земельного участка</w:t>
      </w:r>
      <w:r w:rsidRPr="007400E1">
        <w:rPr>
          <w:rFonts w:ascii="Arial" w:hAnsi="Arial" w:cs="Arial"/>
          <w:sz w:val="24"/>
          <w:szCs w:val="24"/>
        </w:rPr>
        <w:t xml:space="preserve"> – согласно </w:t>
      </w:r>
      <w:r w:rsidRPr="007400E1">
        <w:rPr>
          <w:rFonts w:ascii="Arial" w:hAnsi="Arial" w:cs="Arial"/>
          <w:sz w:val="24"/>
          <w:szCs w:val="24"/>
          <w:u w:val="single"/>
        </w:rPr>
        <w:t>классификатору видов разрешенного использования земельных участков</w:t>
      </w:r>
      <w:r w:rsidRPr="007400E1">
        <w:rPr>
          <w:rFonts w:ascii="Arial" w:hAnsi="Arial" w:cs="Arial"/>
          <w:sz w:val="24"/>
          <w:szCs w:val="24"/>
        </w:rPr>
        <w:t xml:space="preserve"> (Приказа Минэкономразвития России от 01.09.2014г. №540 с учетом Приказа Минэкономразвития России от 30.09.2015г. №709).</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870"/>
        <w:gridCol w:w="748"/>
        <w:gridCol w:w="61"/>
        <w:gridCol w:w="6484"/>
      </w:tblGrid>
      <w:tr w:rsidR="007400E1" w:rsidRPr="007400E1" w:rsidTr="005F3C56">
        <w:tc>
          <w:tcPr>
            <w:tcW w:w="9724" w:type="dxa"/>
            <w:gridSpan w:val="5"/>
            <w:shd w:val="clear" w:color="auto" w:fill="auto"/>
            <w:vAlign w:val="center"/>
          </w:tcPr>
          <w:p w:rsidR="007400E1" w:rsidRPr="007400E1" w:rsidRDefault="007400E1" w:rsidP="005F3C56">
            <w:pPr>
              <w:jc w:val="center"/>
              <w:rPr>
                <w:rFonts w:ascii="Arial" w:hAnsi="Arial" w:cs="Arial"/>
                <w:b/>
              </w:rPr>
            </w:pPr>
            <w:bookmarkStart w:id="214" w:name="_Toc413165104"/>
            <w:bookmarkStart w:id="215" w:name="_Toc429122935"/>
            <w:bookmarkStart w:id="216" w:name="_Toc436639661"/>
            <w:bookmarkStart w:id="217" w:name="_Toc436735475"/>
            <w:r w:rsidRPr="007400E1">
              <w:rPr>
                <w:rFonts w:ascii="Arial" w:hAnsi="Arial" w:cs="Arial"/>
              </w:rPr>
              <w:br w:type="page"/>
            </w:r>
            <w:r w:rsidRPr="007400E1">
              <w:rPr>
                <w:rFonts w:ascii="Arial" w:hAnsi="Arial" w:cs="Arial"/>
              </w:rPr>
              <w:br w:type="page"/>
            </w:r>
            <w:r w:rsidRPr="007400E1">
              <w:rPr>
                <w:rFonts w:ascii="Arial" w:hAnsi="Arial" w:cs="Arial"/>
                <w:b/>
              </w:rPr>
              <w:t>П-2 – Зона пищевой, строительной промышленности и заготовки древесины</w:t>
            </w:r>
          </w:p>
        </w:tc>
      </w:tr>
      <w:tr w:rsidR="007400E1" w:rsidRPr="007400E1" w:rsidTr="005F3C56">
        <w:tc>
          <w:tcPr>
            <w:tcW w:w="561"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 </w:t>
            </w:r>
            <w:proofErr w:type="gramStart"/>
            <w:r w:rsidRPr="007400E1">
              <w:rPr>
                <w:rFonts w:ascii="Arial" w:hAnsi="Arial" w:cs="Arial"/>
                <w:b/>
              </w:rPr>
              <w:t>п</w:t>
            </w:r>
            <w:proofErr w:type="gramEnd"/>
            <w:r w:rsidRPr="007400E1">
              <w:rPr>
                <w:rFonts w:ascii="Arial" w:hAnsi="Arial" w:cs="Arial"/>
                <w:b/>
              </w:rPr>
              <w:t>/п</w:t>
            </w:r>
          </w:p>
        </w:tc>
        <w:tc>
          <w:tcPr>
            <w:tcW w:w="1870"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Наименование вида разрешенного использования </w:t>
            </w:r>
          </w:p>
        </w:tc>
        <w:tc>
          <w:tcPr>
            <w:tcW w:w="748" w:type="dxa"/>
            <w:shd w:val="clear" w:color="auto" w:fill="auto"/>
            <w:vAlign w:val="center"/>
          </w:tcPr>
          <w:p w:rsidR="007400E1" w:rsidRPr="007400E1" w:rsidRDefault="007400E1" w:rsidP="005F3C56">
            <w:pPr>
              <w:jc w:val="center"/>
              <w:rPr>
                <w:rFonts w:ascii="Arial" w:hAnsi="Arial" w:cs="Arial"/>
                <w:b/>
                <w:lang w:val="en-US"/>
              </w:rPr>
            </w:pPr>
            <w:r w:rsidRPr="007400E1">
              <w:rPr>
                <w:rFonts w:ascii="Arial" w:hAnsi="Arial" w:cs="Arial"/>
                <w:b/>
              </w:rPr>
              <w:t>Код</w:t>
            </w:r>
          </w:p>
          <w:p w:rsidR="007400E1" w:rsidRPr="007400E1" w:rsidRDefault="007400E1" w:rsidP="005F3C56">
            <w:pPr>
              <w:jc w:val="center"/>
              <w:rPr>
                <w:rFonts w:ascii="Arial" w:hAnsi="Arial" w:cs="Arial"/>
                <w:b/>
              </w:rPr>
            </w:pPr>
          </w:p>
        </w:tc>
        <w:tc>
          <w:tcPr>
            <w:tcW w:w="6545" w:type="dxa"/>
            <w:gridSpan w:val="2"/>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Описание вида разрешенного использования земельного участка </w:t>
            </w:r>
          </w:p>
        </w:tc>
      </w:tr>
      <w:tr w:rsidR="007400E1" w:rsidRPr="007400E1" w:rsidTr="005F3C56">
        <w:tc>
          <w:tcPr>
            <w:tcW w:w="9724" w:type="dxa"/>
            <w:gridSpan w:val="5"/>
            <w:shd w:val="clear" w:color="auto" w:fill="auto"/>
            <w:vAlign w:val="center"/>
          </w:tcPr>
          <w:p w:rsidR="007400E1" w:rsidRPr="007400E1" w:rsidRDefault="007400E1" w:rsidP="005F3C56">
            <w:pPr>
              <w:jc w:val="center"/>
              <w:rPr>
                <w:rFonts w:ascii="Arial" w:hAnsi="Arial" w:cs="Arial"/>
                <w:b/>
              </w:rPr>
            </w:pPr>
            <w:r w:rsidRPr="007400E1">
              <w:rPr>
                <w:rFonts w:ascii="Arial" w:eastAsia="Calibri" w:hAnsi="Arial" w:cs="Arial"/>
                <w:b/>
              </w:rPr>
              <w:t>Основные виды разрешенного использования</w:t>
            </w:r>
          </w:p>
        </w:tc>
      </w:tr>
      <w:tr w:rsidR="007400E1" w:rsidRPr="007400E1" w:rsidTr="005F3C56">
        <w:trPr>
          <w:trHeight w:val="824"/>
        </w:trPr>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Пищевая промышленность</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6.4</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6.4 -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7400E1" w:rsidRPr="007400E1" w:rsidTr="005F3C56">
        <w:trPr>
          <w:trHeight w:val="824"/>
        </w:trPr>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Строительная промышленность</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6.6</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6.6 - 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7400E1" w:rsidRPr="007400E1" w:rsidTr="005F3C56">
        <w:trPr>
          <w:trHeight w:val="824"/>
        </w:trPr>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rPr>
              <w:t>Целлюлозно-бумажная промышленность</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6.11</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 xml:space="preserve">6.11 - </w:t>
            </w:r>
            <w:r w:rsidRPr="007400E1">
              <w:rPr>
                <w:rFonts w:ascii="Arial" w:hAnsi="Arial" w:cs="Arial"/>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4</w:t>
            </w:r>
          </w:p>
        </w:tc>
        <w:tc>
          <w:tcPr>
            <w:tcW w:w="1870" w:type="dxa"/>
            <w:shd w:val="clear" w:color="auto" w:fill="auto"/>
            <w:vAlign w:val="center"/>
          </w:tcPr>
          <w:p w:rsidR="007400E1" w:rsidRPr="007400E1" w:rsidRDefault="007400E1" w:rsidP="005F3C56">
            <w:pPr>
              <w:pStyle w:val="af4"/>
              <w:jc w:val="center"/>
              <w:rPr>
                <w:rFonts w:ascii="Arial" w:hAnsi="Arial" w:cs="Arial"/>
                <w:sz w:val="22"/>
                <w:szCs w:val="22"/>
              </w:rPr>
            </w:pPr>
            <w:bookmarkStart w:id="218" w:name="sub_10101"/>
            <w:r w:rsidRPr="007400E1">
              <w:rPr>
                <w:rFonts w:ascii="Arial" w:hAnsi="Arial" w:cs="Arial"/>
                <w:sz w:val="22"/>
                <w:szCs w:val="22"/>
              </w:rPr>
              <w:t>Заготовка древесины</w:t>
            </w:r>
            <w:bookmarkEnd w:id="218"/>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10.1</w:t>
            </w:r>
          </w:p>
        </w:tc>
        <w:tc>
          <w:tcPr>
            <w:tcW w:w="6545" w:type="dxa"/>
            <w:gridSpan w:val="2"/>
            <w:shd w:val="clear" w:color="auto" w:fill="auto"/>
          </w:tcPr>
          <w:p w:rsidR="007400E1" w:rsidRPr="007400E1" w:rsidRDefault="007400E1" w:rsidP="005F3C56">
            <w:pPr>
              <w:pStyle w:val="af4"/>
              <w:rPr>
                <w:rFonts w:ascii="Arial" w:hAnsi="Arial" w:cs="Arial"/>
                <w:sz w:val="22"/>
                <w:szCs w:val="22"/>
              </w:rPr>
            </w:pPr>
            <w:r w:rsidRPr="007400E1">
              <w:rPr>
                <w:rFonts w:ascii="Arial" w:hAnsi="Arial" w:cs="Arial"/>
                <w:sz w:val="22"/>
                <w:szCs w:val="22"/>
              </w:rPr>
              <w:t xml:space="preserve">10.1 - Рубка лесных насаждений, выросших в природных условиях, в том числе гражданами для собственных нужд, </w:t>
            </w:r>
            <w:r w:rsidRPr="007400E1">
              <w:rPr>
                <w:rFonts w:ascii="Arial" w:hAnsi="Arial" w:cs="Arial"/>
                <w:sz w:val="22"/>
                <w:szCs w:val="22"/>
              </w:rPr>
              <w:lastRenderedPageBreak/>
              <w:t>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5</w:t>
            </w:r>
          </w:p>
        </w:tc>
        <w:tc>
          <w:tcPr>
            <w:tcW w:w="1870" w:type="dxa"/>
            <w:shd w:val="clear" w:color="auto" w:fill="auto"/>
            <w:vAlign w:val="center"/>
          </w:tcPr>
          <w:p w:rsidR="007400E1" w:rsidRPr="007400E1" w:rsidRDefault="007400E1" w:rsidP="005F3C56">
            <w:pPr>
              <w:pStyle w:val="af4"/>
              <w:jc w:val="center"/>
              <w:rPr>
                <w:rFonts w:ascii="Arial" w:hAnsi="Arial" w:cs="Arial"/>
                <w:sz w:val="22"/>
                <w:szCs w:val="22"/>
              </w:rPr>
            </w:pPr>
            <w:bookmarkStart w:id="219" w:name="sub_10102"/>
            <w:r w:rsidRPr="007400E1">
              <w:rPr>
                <w:rFonts w:ascii="Arial" w:hAnsi="Arial" w:cs="Arial"/>
                <w:sz w:val="22"/>
                <w:szCs w:val="22"/>
              </w:rPr>
              <w:t>Лесные плантации</w:t>
            </w:r>
            <w:bookmarkEnd w:id="219"/>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10.2</w:t>
            </w:r>
          </w:p>
        </w:tc>
        <w:tc>
          <w:tcPr>
            <w:tcW w:w="6545" w:type="dxa"/>
            <w:gridSpan w:val="2"/>
            <w:shd w:val="clear" w:color="auto" w:fill="auto"/>
          </w:tcPr>
          <w:p w:rsidR="007400E1" w:rsidRPr="007400E1" w:rsidRDefault="007400E1" w:rsidP="005F3C56">
            <w:pPr>
              <w:pStyle w:val="af4"/>
              <w:rPr>
                <w:rFonts w:ascii="Arial" w:hAnsi="Arial" w:cs="Arial"/>
                <w:sz w:val="22"/>
                <w:szCs w:val="22"/>
              </w:rPr>
            </w:pPr>
            <w:r w:rsidRPr="007400E1">
              <w:rPr>
                <w:rFonts w:ascii="Arial" w:hAnsi="Arial" w:cs="Arial"/>
                <w:sz w:val="22"/>
                <w:szCs w:val="22"/>
              </w:rPr>
              <w:t>10.2 - 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6</w:t>
            </w:r>
          </w:p>
        </w:tc>
        <w:tc>
          <w:tcPr>
            <w:tcW w:w="1870" w:type="dxa"/>
            <w:shd w:val="clear" w:color="auto" w:fill="auto"/>
            <w:vAlign w:val="center"/>
          </w:tcPr>
          <w:p w:rsidR="007400E1" w:rsidRPr="007400E1" w:rsidRDefault="007400E1" w:rsidP="005F3C56">
            <w:pPr>
              <w:pStyle w:val="af4"/>
              <w:jc w:val="center"/>
              <w:rPr>
                <w:rFonts w:ascii="Arial" w:hAnsi="Arial" w:cs="Arial"/>
                <w:sz w:val="22"/>
                <w:szCs w:val="22"/>
              </w:rPr>
            </w:pPr>
            <w:bookmarkStart w:id="220" w:name="sub_10103"/>
            <w:r w:rsidRPr="007400E1">
              <w:rPr>
                <w:rFonts w:ascii="Arial" w:hAnsi="Arial" w:cs="Arial"/>
                <w:sz w:val="22"/>
                <w:szCs w:val="22"/>
              </w:rPr>
              <w:t>Заготовка лесных ресурсов</w:t>
            </w:r>
            <w:bookmarkEnd w:id="220"/>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10.3</w:t>
            </w:r>
          </w:p>
        </w:tc>
        <w:tc>
          <w:tcPr>
            <w:tcW w:w="6545" w:type="dxa"/>
            <w:gridSpan w:val="2"/>
            <w:shd w:val="clear" w:color="auto" w:fill="auto"/>
          </w:tcPr>
          <w:p w:rsidR="007400E1" w:rsidRPr="007400E1" w:rsidRDefault="007400E1" w:rsidP="005F3C56">
            <w:pPr>
              <w:pStyle w:val="af4"/>
              <w:rPr>
                <w:rFonts w:ascii="Arial" w:hAnsi="Arial" w:cs="Arial"/>
                <w:sz w:val="22"/>
                <w:szCs w:val="22"/>
              </w:rPr>
            </w:pPr>
            <w:r w:rsidRPr="007400E1">
              <w:rPr>
                <w:rFonts w:ascii="Arial" w:hAnsi="Arial" w:cs="Arial"/>
                <w:sz w:val="22"/>
                <w:szCs w:val="22"/>
              </w:rPr>
              <w:t xml:space="preserve">10.3 - Заготовка живицы, сбор </w:t>
            </w:r>
            <w:proofErr w:type="spellStart"/>
            <w:r w:rsidRPr="007400E1">
              <w:rPr>
                <w:rFonts w:ascii="Arial" w:hAnsi="Arial" w:cs="Arial"/>
                <w:sz w:val="22"/>
                <w:szCs w:val="22"/>
              </w:rPr>
              <w:t>недревесных</w:t>
            </w:r>
            <w:proofErr w:type="spellEnd"/>
            <w:r w:rsidRPr="007400E1">
              <w:rPr>
                <w:rFonts w:ascii="Arial" w:hAnsi="Arial" w:cs="Arial"/>
                <w:sz w:val="22"/>
                <w:szCs w:val="22"/>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Склады</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6.9</w:t>
            </w:r>
          </w:p>
        </w:tc>
        <w:tc>
          <w:tcPr>
            <w:tcW w:w="6545" w:type="dxa"/>
            <w:gridSpan w:val="2"/>
            <w:shd w:val="clear" w:color="auto" w:fill="auto"/>
          </w:tcPr>
          <w:p w:rsidR="007400E1" w:rsidRPr="007400E1" w:rsidRDefault="007400E1" w:rsidP="005F3C56">
            <w:pPr>
              <w:spacing w:before="100" w:beforeAutospacing="1" w:after="100" w:afterAutospacing="1"/>
              <w:jc w:val="both"/>
              <w:rPr>
                <w:rFonts w:ascii="Arial" w:eastAsia="Calibri" w:hAnsi="Arial" w:cs="Arial"/>
              </w:rPr>
            </w:pPr>
            <w:proofErr w:type="gramStart"/>
            <w:r w:rsidRPr="007400E1">
              <w:rPr>
                <w:rFonts w:ascii="Arial" w:eastAsia="Calibri" w:hAnsi="Arial" w:cs="Arial"/>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8</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Объекты придорожного сервиса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4.9.1</w:t>
            </w:r>
          </w:p>
        </w:tc>
        <w:tc>
          <w:tcPr>
            <w:tcW w:w="6545" w:type="dxa"/>
            <w:gridSpan w:val="2"/>
            <w:shd w:val="clear" w:color="auto" w:fill="auto"/>
          </w:tcPr>
          <w:p w:rsidR="007400E1" w:rsidRPr="007400E1" w:rsidRDefault="007400E1" w:rsidP="005F3C56">
            <w:pPr>
              <w:pStyle w:val="af4"/>
              <w:rPr>
                <w:rFonts w:ascii="Arial" w:eastAsia="Calibri" w:hAnsi="Arial" w:cs="Arial"/>
                <w:sz w:val="22"/>
                <w:szCs w:val="22"/>
                <w:lang w:eastAsia="en-US"/>
              </w:rPr>
            </w:pPr>
            <w:r w:rsidRPr="007400E1">
              <w:rPr>
                <w:rFonts w:ascii="Arial" w:eastAsia="Calibri" w:hAnsi="Arial" w:cs="Arial"/>
                <w:sz w:val="22"/>
                <w:szCs w:val="22"/>
                <w:lang w:eastAsia="en-US"/>
              </w:rPr>
              <w:t>4.9.1 -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9</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Общественное питание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4.6</w:t>
            </w:r>
          </w:p>
        </w:tc>
        <w:tc>
          <w:tcPr>
            <w:tcW w:w="6545" w:type="dxa"/>
            <w:gridSpan w:val="2"/>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4.6 - 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10</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Земельные участки (территории) общего пользования</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12.0</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Бытовое обслуживание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3.3</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химчистки, прачечные, похоронные бюро)</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12</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Деловое управление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4.1</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 xml:space="preserve">4.1 - Размещение объектов капитального строительства с целью: размещения объектов управленческой деятельности, </w:t>
            </w:r>
            <w:r w:rsidRPr="007400E1">
              <w:rPr>
                <w:rFonts w:ascii="Arial" w:eastAsia="Calibri" w:hAnsi="Arial" w:cs="Arial"/>
              </w:rPr>
              <w:lastRenderedPageBreak/>
              <w:t>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13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rPr>
              <w:t>Коммунальное обслуживание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w:t>
            </w:r>
          </w:p>
        </w:tc>
        <w:tc>
          <w:tcPr>
            <w:tcW w:w="6545" w:type="dxa"/>
            <w:gridSpan w:val="2"/>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7400E1">
              <w:rPr>
                <w:rFonts w:ascii="Arial" w:eastAsia="Calibri" w:hAnsi="Arial" w:cs="Arial"/>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14</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Связь</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6.8</w:t>
            </w:r>
          </w:p>
        </w:tc>
        <w:tc>
          <w:tcPr>
            <w:tcW w:w="6545" w:type="dxa"/>
            <w:gridSpan w:val="2"/>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15</w:t>
            </w:r>
          </w:p>
        </w:tc>
        <w:tc>
          <w:tcPr>
            <w:tcW w:w="1870" w:type="dxa"/>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rPr>
              <w:t>Хранение и переработка сельскохозяйственной продукции</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1.15</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1.15 - Размещение зданий, сооружений, используемых для производства, хранения, первичной и глубокой переработки сельскохозяйственной продукции</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16</w:t>
            </w:r>
          </w:p>
        </w:tc>
        <w:tc>
          <w:tcPr>
            <w:tcW w:w="1870" w:type="dxa"/>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rPr>
              <w:t>Обеспечение сельскохозяйственного производства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1.18</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1.18 -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7400E1" w:rsidRPr="007400E1" w:rsidTr="005F3C56">
        <w:tc>
          <w:tcPr>
            <w:tcW w:w="9724" w:type="dxa"/>
            <w:gridSpan w:val="5"/>
            <w:shd w:val="clear" w:color="auto" w:fill="auto"/>
            <w:vAlign w:val="center"/>
          </w:tcPr>
          <w:p w:rsidR="007400E1" w:rsidRPr="007400E1" w:rsidRDefault="007400E1" w:rsidP="005F3C56">
            <w:pPr>
              <w:spacing w:before="100" w:beforeAutospacing="1" w:after="100" w:afterAutospacing="1"/>
              <w:jc w:val="center"/>
              <w:rPr>
                <w:rFonts w:ascii="Arial" w:hAnsi="Arial" w:cs="Arial"/>
                <w:b/>
              </w:rPr>
            </w:pPr>
            <w:r w:rsidRPr="007400E1">
              <w:rPr>
                <w:rFonts w:ascii="Arial" w:eastAsia="Calibri" w:hAnsi="Arial" w:cs="Arial"/>
                <w:b/>
              </w:rPr>
              <w:t>Условно разрешенные виды использования</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Магазины</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4.4</w:t>
            </w:r>
          </w:p>
        </w:tc>
        <w:tc>
          <w:tcPr>
            <w:tcW w:w="6484"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 xml:space="preserve">4.4 - 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7400E1">
                <w:rPr>
                  <w:rFonts w:ascii="Arial" w:eastAsia="Calibri" w:hAnsi="Arial" w:cs="Arial"/>
                </w:rPr>
                <w:t>5000 кв. м</w:t>
              </w:r>
            </w:smartTag>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18</w:t>
            </w:r>
          </w:p>
        </w:tc>
        <w:tc>
          <w:tcPr>
            <w:tcW w:w="1870" w:type="dxa"/>
            <w:shd w:val="clear" w:color="auto" w:fill="auto"/>
            <w:vAlign w:val="center"/>
          </w:tcPr>
          <w:p w:rsidR="007400E1" w:rsidRPr="007400E1" w:rsidRDefault="007400E1" w:rsidP="005F3C56">
            <w:pPr>
              <w:ind w:firstLine="34"/>
              <w:jc w:val="center"/>
              <w:rPr>
                <w:rFonts w:ascii="Arial" w:hAnsi="Arial" w:cs="Arial"/>
              </w:rPr>
            </w:pPr>
            <w:r w:rsidRPr="007400E1">
              <w:rPr>
                <w:rFonts w:ascii="Arial" w:hAnsi="Arial" w:cs="Arial"/>
              </w:rPr>
              <w:t>Ветеринарное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3.10</w:t>
            </w:r>
          </w:p>
        </w:tc>
        <w:tc>
          <w:tcPr>
            <w:tcW w:w="6484" w:type="dxa"/>
            <w:shd w:val="clear" w:color="auto" w:fill="auto"/>
          </w:tcPr>
          <w:p w:rsidR="007400E1" w:rsidRPr="007400E1" w:rsidRDefault="007400E1" w:rsidP="005F3C56">
            <w:pPr>
              <w:ind w:firstLine="34"/>
              <w:jc w:val="both"/>
              <w:rPr>
                <w:rFonts w:ascii="Arial" w:hAnsi="Arial" w:cs="Arial"/>
              </w:rPr>
            </w:pPr>
            <w:r w:rsidRPr="007400E1">
              <w:rPr>
                <w:rFonts w:ascii="Arial" w:hAnsi="Arial" w:cs="Arial"/>
              </w:rPr>
              <w:t>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19</w:t>
            </w:r>
          </w:p>
        </w:tc>
        <w:tc>
          <w:tcPr>
            <w:tcW w:w="1870" w:type="dxa"/>
            <w:shd w:val="clear" w:color="auto" w:fill="auto"/>
            <w:vAlign w:val="center"/>
          </w:tcPr>
          <w:p w:rsidR="007400E1" w:rsidRPr="007400E1" w:rsidRDefault="007400E1" w:rsidP="005F3C56">
            <w:pPr>
              <w:ind w:firstLine="34"/>
              <w:jc w:val="center"/>
              <w:rPr>
                <w:rFonts w:ascii="Arial" w:hAnsi="Arial" w:cs="Arial"/>
              </w:rPr>
            </w:pPr>
            <w:r w:rsidRPr="007400E1">
              <w:rPr>
                <w:rFonts w:ascii="Arial" w:hAnsi="Arial" w:cs="Arial"/>
              </w:rPr>
              <w:t xml:space="preserve">Амбулаторное </w:t>
            </w:r>
            <w:r w:rsidRPr="007400E1">
              <w:rPr>
                <w:rFonts w:ascii="Arial" w:hAnsi="Arial" w:cs="Arial"/>
              </w:rPr>
              <w:lastRenderedPageBreak/>
              <w:t>ветеринарное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lastRenderedPageBreak/>
              <w:t>3.10.</w:t>
            </w:r>
            <w:r w:rsidRPr="007400E1">
              <w:rPr>
                <w:rFonts w:ascii="Arial" w:eastAsia="Calibri" w:hAnsi="Arial" w:cs="Arial"/>
              </w:rPr>
              <w:lastRenderedPageBreak/>
              <w:t>1</w:t>
            </w:r>
          </w:p>
        </w:tc>
        <w:tc>
          <w:tcPr>
            <w:tcW w:w="6484" w:type="dxa"/>
            <w:shd w:val="clear" w:color="auto" w:fill="auto"/>
          </w:tcPr>
          <w:p w:rsidR="007400E1" w:rsidRPr="007400E1" w:rsidRDefault="007400E1" w:rsidP="005F3C56">
            <w:pPr>
              <w:ind w:firstLine="34"/>
              <w:jc w:val="both"/>
              <w:rPr>
                <w:rFonts w:ascii="Arial" w:hAnsi="Arial" w:cs="Arial"/>
              </w:rPr>
            </w:pPr>
            <w:r w:rsidRPr="007400E1">
              <w:rPr>
                <w:rFonts w:ascii="Arial" w:hAnsi="Arial" w:cs="Arial"/>
              </w:rPr>
              <w:lastRenderedPageBreak/>
              <w:t xml:space="preserve">3.10.1 - Размещение объектов капитального строительства, </w:t>
            </w:r>
            <w:r w:rsidRPr="007400E1">
              <w:rPr>
                <w:rFonts w:ascii="Arial" w:hAnsi="Arial" w:cs="Arial"/>
              </w:rPr>
              <w:lastRenderedPageBreak/>
              <w:t>предназначенных для оказания ветеринарных услуг без содержания животных</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20</w:t>
            </w:r>
          </w:p>
        </w:tc>
        <w:tc>
          <w:tcPr>
            <w:tcW w:w="1870" w:type="dxa"/>
            <w:shd w:val="clear" w:color="auto" w:fill="auto"/>
            <w:vAlign w:val="center"/>
          </w:tcPr>
          <w:p w:rsidR="007400E1" w:rsidRPr="007400E1" w:rsidRDefault="007400E1" w:rsidP="005F3C56">
            <w:pPr>
              <w:ind w:firstLine="34"/>
              <w:jc w:val="center"/>
              <w:rPr>
                <w:rFonts w:ascii="Arial" w:hAnsi="Arial" w:cs="Arial"/>
              </w:rPr>
            </w:pPr>
            <w:r w:rsidRPr="007400E1">
              <w:rPr>
                <w:rFonts w:ascii="Arial" w:hAnsi="Arial" w:cs="Arial"/>
              </w:rPr>
              <w:t>Приюты для животных</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3.10.2</w:t>
            </w:r>
          </w:p>
        </w:tc>
        <w:tc>
          <w:tcPr>
            <w:tcW w:w="6484" w:type="dxa"/>
            <w:shd w:val="clear" w:color="auto" w:fill="auto"/>
          </w:tcPr>
          <w:p w:rsidR="007400E1" w:rsidRPr="007400E1" w:rsidRDefault="007400E1" w:rsidP="005F3C56">
            <w:pPr>
              <w:ind w:firstLine="34"/>
              <w:rPr>
                <w:rFonts w:ascii="Arial" w:hAnsi="Arial" w:cs="Arial"/>
              </w:rPr>
            </w:pPr>
            <w:r w:rsidRPr="007400E1">
              <w:rPr>
                <w:rFonts w:ascii="Arial" w:hAnsi="Arial" w:cs="Arial"/>
              </w:rPr>
              <w:t>3.10.2 - Размещение объектов капитального строительства, предназначенных для оказания ветеринарных услуг в стационаре;</w:t>
            </w:r>
          </w:p>
          <w:p w:rsidR="007400E1" w:rsidRPr="007400E1" w:rsidRDefault="007400E1" w:rsidP="005F3C56">
            <w:pPr>
              <w:ind w:firstLine="34"/>
              <w:rPr>
                <w:rFonts w:ascii="Arial" w:hAnsi="Arial" w:cs="Arial"/>
              </w:rPr>
            </w:pPr>
            <w:r w:rsidRPr="007400E1">
              <w:rPr>
                <w:rFonts w:ascii="Arial" w:hAnsi="Arial" w:cs="Arial"/>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400E1" w:rsidRPr="007400E1" w:rsidRDefault="007400E1" w:rsidP="005F3C56">
            <w:pPr>
              <w:ind w:firstLine="34"/>
              <w:rPr>
                <w:rFonts w:ascii="Arial" w:hAnsi="Arial" w:cs="Arial"/>
              </w:rPr>
            </w:pPr>
            <w:r w:rsidRPr="007400E1">
              <w:rPr>
                <w:rFonts w:ascii="Arial" w:hAnsi="Arial" w:cs="Arial"/>
              </w:rPr>
              <w:t>размещение объектов капитального строительства, предназначенных для организации гостиниц для животных</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21</w:t>
            </w:r>
          </w:p>
        </w:tc>
        <w:tc>
          <w:tcPr>
            <w:tcW w:w="1870" w:type="dxa"/>
            <w:shd w:val="clear" w:color="auto" w:fill="auto"/>
            <w:vAlign w:val="center"/>
          </w:tcPr>
          <w:p w:rsidR="007400E1" w:rsidRPr="007400E1" w:rsidRDefault="007400E1" w:rsidP="005F3C56">
            <w:pPr>
              <w:ind w:firstLine="34"/>
              <w:jc w:val="center"/>
              <w:rPr>
                <w:rFonts w:ascii="Arial" w:hAnsi="Arial" w:cs="Arial"/>
              </w:rPr>
            </w:pPr>
            <w:r w:rsidRPr="007400E1">
              <w:rPr>
                <w:rFonts w:ascii="Arial" w:hAnsi="Arial" w:cs="Arial"/>
              </w:rPr>
              <w:t>Ритуальная деятельность</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12.1</w:t>
            </w:r>
          </w:p>
        </w:tc>
        <w:tc>
          <w:tcPr>
            <w:tcW w:w="6484" w:type="dxa"/>
            <w:shd w:val="clear" w:color="auto" w:fill="auto"/>
          </w:tcPr>
          <w:p w:rsidR="007400E1" w:rsidRPr="007400E1" w:rsidRDefault="007400E1" w:rsidP="005F3C56">
            <w:pPr>
              <w:ind w:firstLine="34"/>
              <w:jc w:val="both"/>
              <w:rPr>
                <w:rFonts w:ascii="Arial" w:hAnsi="Arial" w:cs="Arial"/>
              </w:rPr>
            </w:pPr>
            <w:r w:rsidRPr="007400E1">
              <w:rPr>
                <w:rFonts w:ascii="Arial" w:hAnsi="Arial" w:cs="Arial"/>
              </w:rPr>
              <w:t>12.1 - Размещение кладбищ, крематориев и мест захоронения; размещение соответствующих культовых сооружений</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22</w:t>
            </w:r>
          </w:p>
        </w:tc>
        <w:tc>
          <w:tcPr>
            <w:tcW w:w="1870" w:type="dxa"/>
            <w:shd w:val="clear" w:color="auto" w:fill="auto"/>
            <w:vAlign w:val="center"/>
          </w:tcPr>
          <w:p w:rsidR="007400E1" w:rsidRPr="007400E1" w:rsidRDefault="007400E1" w:rsidP="005F3C56">
            <w:pPr>
              <w:ind w:firstLine="34"/>
              <w:jc w:val="center"/>
              <w:rPr>
                <w:rFonts w:ascii="Arial" w:hAnsi="Arial" w:cs="Arial"/>
              </w:rPr>
            </w:pPr>
            <w:r w:rsidRPr="007400E1">
              <w:rPr>
                <w:rFonts w:ascii="Arial" w:hAnsi="Arial" w:cs="Arial"/>
              </w:rPr>
              <w:t>Специальная деятельность</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12.2</w:t>
            </w:r>
          </w:p>
        </w:tc>
        <w:tc>
          <w:tcPr>
            <w:tcW w:w="6484" w:type="dxa"/>
            <w:shd w:val="clear" w:color="auto" w:fill="auto"/>
          </w:tcPr>
          <w:p w:rsidR="007400E1" w:rsidRPr="007400E1" w:rsidRDefault="007400E1" w:rsidP="005F3C56">
            <w:pPr>
              <w:ind w:firstLine="34"/>
              <w:jc w:val="both"/>
              <w:rPr>
                <w:rFonts w:ascii="Arial" w:hAnsi="Arial" w:cs="Arial"/>
              </w:rPr>
            </w:pPr>
            <w:proofErr w:type="gramStart"/>
            <w:r w:rsidRPr="007400E1">
              <w:rPr>
                <w:rFonts w:ascii="Arial" w:hAnsi="Arial" w:cs="Arial"/>
              </w:rPr>
              <w:t>12.2 -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Автомобильный транспорт</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7.2</w:t>
            </w:r>
          </w:p>
        </w:tc>
        <w:tc>
          <w:tcPr>
            <w:tcW w:w="6484" w:type="dxa"/>
            <w:shd w:val="clear" w:color="auto" w:fill="auto"/>
          </w:tcPr>
          <w:p w:rsidR="007400E1" w:rsidRPr="007400E1" w:rsidRDefault="007400E1" w:rsidP="005F3C56">
            <w:pPr>
              <w:ind w:firstLine="34"/>
              <w:jc w:val="both"/>
              <w:rPr>
                <w:rFonts w:ascii="Arial" w:hAnsi="Arial" w:cs="Arial"/>
              </w:rPr>
            </w:pPr>
            <w:r w:rsidRPr="007400E1">
              <w:rPr>
                <w:rFonts w:ascii="Arial" w:eastAsia="Calibri" w:hAnsi="Arial" w:cs="Arial"/>
              </w:rPr>
              <w:t xml:space="preserve">7.2 - </w:t>
            </w:r>
            <w:r w:rsidRPr="007400E1">
              <w:rPr>
                <w:rFonts w:ascii="Arial" w:hAnsi="Arial" w:cs="Arial"/>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7400E1" w:rsidRPr="007400E1" w:rsidRDefault="007400E1" w:rsidP="005F3C56">
            <w:pPr>
              <w:jc w:val="both"/>
              <w:rPr>
                <w:rFonts w:ascii="Arial" w:eastAsia="Calibri" w:hAnsi="Arial" w:cs="Arial"/>
              </w:rPr>
            </w:pPr>
            <w:r w:rsidRPr="007400E1">
              <w:rPr>
                <w:rFonts w:ascii="Arial" w:hAnsi="Arial" w:cs="Arial"/>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24</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Железнодорожный транспорт</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7.1</w:t>
            </w:r>
          </w:p>
        </w:tc>
        <w:tc>
          <w:tcPr>
            <w:tcW w:w="6484" w:type="dxa"/>
            <w:shd w:val="clear" w:color="auto" w:fill="auto"/>
          </w:tcPr>
          <w:p w:rsidR="007400E1" w:rsidRPr="007400E1" w:rsidRDefault="007400E1" w:rsidP="005F3C56">
            <w:pPr>
              <w:jc w:val="both"/>
              <w:rPr>
                <w:rFonts w:ascii="Arial" w:hAnsi="Arial" w:cs="Arial"/>
              </w:rPr>
            </w:pPr>
            <w:r w:rsidRPr="007400E1">
              <w:rPr>
                <w:rFonts w:ascii="Arial" w:eastAsia="Calibri" w:hAnsi="Arial" w:cs="Arial"/>
              </w:rPr>
              <w:t xml:space="preserve">7.1 - </w:t>
            </w:r>
            <w:r w:rsidRPr="007400E1">
              <w:rPr>
                <w:rFonts w:ascii="Arial" w:hAnsi="Arial" w:cs="Arial"/>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7400E1">
              <w:rPr>
                <w:rFonts w:ascii="Arial" w:hAnsi="Arial" w:cs="Arial"/>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w:t>
            </w:r>
            <w:r w:rsidRPr="007400E1">
              <w:rPr>
                <w:rFonts w:ascii="Arial" w:hAnsi="Arial" w:cs="Arial"/>
              </w:rPr>
              <w:lastRenderedPageBreak/>
              <w:t>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p>
          <w:p w:rsidR="007400E1" w:rsidRPr="007400E1" w:rsidRDefault="007400E1" w:rsidP="005F3C56">
            <w:pPr>
              <w:jc w:val="both"/>
              <w:rPr>
                <w:rFonts w:ascii="Arial" w:eastAsia="Calibri" w:hAnsi="Arial" w:cs="Arial"/>
              </w:rPr>
            </w:pPr>
            <w:r w:rsidRPr="007400E1">
              <w:rPr>
                <w:rFonts w:ascii="Arial" w:hAnsi="Arial" w:cs="Arial"/>
              </w:rPr>
              <w:t>размещение наземных сооружений для трамвайного сообщения и иных специальных дорог (канатных, монорельсовых, фуникулеров)</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25</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Животноводство</w:t>
            </w:r>
            <w:r w:rsidRPr="007400E1">
              <w:rPr>
                <w:rStyle w:val="af7"/>
                <w:rFonts w:ascii="Arial" w:eastAsia="Calibri" w:hAnsi="Arial" w:cs="Arial"/>
              </w:rPr>
              <w:footnoteReference w:id="1"/>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1.7</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1.7 -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400E1" w:rsidRPr="007400E1" w:rsidRDefault="007400E1" w:rsidP="005F3C56">
            <w:pPr>
              <w:jc w:val="both"/>
              <w:rPr>
                <w:rFonts w:ascii="Arial" w:eastAsia="Calibri" w:hAnsi="Arial" w:cs="Arial"/>
              </w:rPr>
            </w:pPr>
            <w:r w:rsidRPr="007400E1">
              <w:rPr>
                <w:rFonts w:ascii="Arial" w:eastAsia="Calibri" w:hAnsi="Arial" w:cs="Arial"/>
              </w:rPr>
              <w:t>Содержание данного вида разрешенного использования включает в себя содержание видов разрешенного использования с кодами 1.8 - 1.11</w:t>
            </w:r>
          </w:p>
        </w:tc>
      </w:tr>
      <w:tr w:rsidR="007400E1" w:rsidRPr="007400E1" w:rsidTr="005F3C56">
        <w:tc>
          <w:tcPr>
            <w:tcW w:w="9724" w:type="dxa"/>
            <w:gridSpan w:val="5"/>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b/>
              </w:rPr>
              <w:t>Вспомогательные виды разрешённого использования,</w:t>
            </w:r>
            <w:r w:rsidRPr="007400E1">
              <w:rPr>
                <w:rFonts w:ascii="Arial" w:hAnsi="Arial" w:cs="Arial"/>
              </w:rPr>
              <w:t xml:space="preserve"> </w:t>
            </w:r>
            <w:r w:rsidRPr="007400E1">
              <w:rPr>
                <w:rFonts w:ascii="Arial" w:hAnsi="Arial" w:cs="Arial"/>
                <w:b/>
              </w:rPr>
              <w:t xml:space="preserve">допустимые только в качестве </w:t>
            </w:r>
            <w:proofErr w:type="gramStart"/>
            <w:r w:rsidRPr="007400E1">
              <w:rPr>
                <w:rFonts w:ascii="Arial" w:hAnsi="Arial" w:cs="Arial"/>
                <w:b/>
              </w:rPr>
              <w:t>дополнительных</w:t>
            </w:r>
            <w:proofErr w:type="gramEnd"/>
            <w:r w:rsidRPr="007400E1">
              <w:rPr>
                <w:rFonts w:ascii="Arial" w:hAnsi="Arial" w:cs="Arial"/>
                <w:b/>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7400E1" w:rsidRPr="007400E1" w:rsidTr="005F3C56">
        <w:tc>
          <w:tcPr>
            <w:tcW w:w="561" w:type="dxa"/>
            <w:shd w:val="clear" w:color="auto" w:fill="auto"/>
            <w:vAlign w:val="center"/>
          </w:tcPr>
          <w:p w:rsidR="007400E1" w:rsidRPr="007400E1" w:rsidRDefault="007400E1" w:rsidP="005F3C56">
            <w:pPr>
              <w:rPr>
                <w:rFonts w:ascii="Arial" w:hAnsi="Arial" w:cs="Arial"/>
              </w:rPr>
            </w:pPr>
            <w:r w:rsidRPr="007400E1">
              <w:rPr>
                <w:rFonts w:ascii="Arial" w:hAnsi="Arial" w:cs="Arial"/>
              </w:rPr>
              <w:t>26</w:t>
            </w:r>
          </w:p>
        </w:tc>
        <w:tc>
          <w:tcPr>
            <w:tcW w:w="1870" w:type="dxa"/>
            <w:shd w:val="clear" w:color="auto" w:fill="auto"/>
            <w:vAlign w:val="center"/>
          </w:tcPr>
          <w:p w:rsidR="007400E1" w:rsidRPr="007400E1" w:rsidRDefault="007400E1" w:rsidP="005F3C56">
            <w:pPr>
              <w:rPr>
                <w:rFonts w:ascii="Arial" w:hAnsi="Arial" w:cs="Arial"/>
              </w:rPr>
            </w:pPr>
            <w:r w:rsidRPr="007400E1">
              <w:rPr>
                <w:rFonts w:ascii="Arial" w:hAnsi="Arial" w:cs="Arial"/>
              </w:rPr>
              <w:t>Обслуживание автотранспорта</w:t>
            </w:r>
          </w:p>
        </w:tc>
        <w:tc>
          <w:tcPr>
            <w:tcW w:w="809" w:type="dxa"/>
            <w:gridSpan w:val="2"/>
            <w:shd w:val="clear" w:color="auto" w:fill="auto"/>
            <w:vAlign w:val="center"/>
          </w:tcPr>
          <w:p w:rsidR="007400E1" w:rsidRPr="007400E1" w:rsidRDefault="007400E1" w:rsidP="005F3C56">
            <w:pPr>
              <w:rPr>
                <w:rFonts w:ascii="Arial" w:hAnsi="Arial" w:cs="Arial"/>
              </w:rPr>
            </w:pPr>
            <w:r w:rsidRPr="007400E1">
              <w:rPr>
                <w:rFonts w:ascii="Arial" w:hAnsi="Arial" w:cs="Arial"/>
              </w:rPr>
              <w:t>4.9</w:t>
            </w:r>
          </w:p>
        </w:tc>
        <w:tc>
          <w:tcPr>
            <w:tcW w:w="6484" w:type="dxa"/>
            <w:shd w:val="clear" w:color="auto" w:fill="auto"/>
            <w:vAlign w:val="center"/>
          </w:tcPr>
          <w:p w:rsidR="007400E1" w:rsidRPr="007400E1" w:rsidRDefault="007400E1" w:rsidP="005F3C56">
            <w:pPr>
              <w:jc w:val="both"/>
              <w:rPr>
                <w:rFonts w:ascii="Arial" w:hAnsi="Arial" w:cs="Arial"/>
              </w:rPr>
            </w:pPr>
            <w:r w:rsidRPr="007400E1">
              <w:rPr>
                <w:rFonts w:ascii="Arial" w:hAnsi="Arial" w:cs="Arial"/>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7400E1" w:rsidRPr="007400E1" w:rsidTr="005F3C56">
        <w:tc>
          <w:tcPr>
            <w:tcW w:w="561" w:type="dxa"/>
            <w:shd w:val="clear" w:color="auto" w:fill="auto"/>
            <w:vAlign w:val="center"/>
          </w:tcPr>
          <w:p w:rsidR="007400E1" w:rsidRPr="007400E1" w:rsidRDefault="007400E1" w:rsidP="005F3C56">
            <w:pPr>
              <w:rPr>
                <w:rFonts w:ascii="Arial" w:hAnsi="Arial" w:cs="Arial"/>
              </w:rPr>
            </w:pPr>
            <w:r w:rsidRPr="007400E1">
              <w:rPr>
                <w:rFonts w:ascii="Arial" w:hAnsi="Arial" w:cs="Arial"/>
              </w:rPr>
              <w:t>27</w:t>
            </w:r>
          </w:p>
        </w:tc>
        <w:tc>
          <w:tcPr>
            <w:tcW w:w="1870" w:type="dxa"/>
            <w:shd w:val="clear" w:color="auto" w:fill="auto"/>
            <w:vAlign w:val="center"/>
          </w:tcPr>
          <w:p w:rsidR="007400E1" w:rsidRPr="007400E1" w:rsidRDefault="007400E1" w:rsidP="005F3C56">
            <w:pPr>
              <w:ind w:right="-108" w:hanging="108"/>
              <w:rPr>
                <w:rFonts w:ascii="Arial" w:hAnsi="Arial" w:cs="Arial"/>
              </w:rPr>
            </w:pPr>
            <w:r w:rsidRPr="007400E1">
              <w:rPr>
                <w:rFonts w:ascii="Arial" w:hAnsi="Arial" w:cs="Arial"/>
              </w:rPr>
              <w:t>Предпринимательство</w:t>
            </w:r>
          </w:p>
        </w:tc>
        <w:tc>
          <w:tcPr>
            <w:tcW w:w="809" w:type="dxa"/>
            <w:gridSpan w:val="2"/>
            <w:shd w:val="clear" w:color="auto" w:fill="auto"/>
            <w:vAlign w:val="center"/>
          </w:tcPr>
          <w:p w:rsidR="007400E1" w:rsidRPr="007400E1" w:rsidRDefault="007400E1" w:rsidP="005F3C56">
            <w:pPr>
              <w:rPr>
                <w:rFonts w:ascii="Arial" w:hAnsi="Arial" w:cs="Arial"/>
              </w:rPr>
            </w:pPr>
            <w:r w:rsidRPr="007400E1">
              <w:rPr>
                <w:rFonts w:ascii="Arial" w:hAnsi="Arial" w:cs="Arial"/>
              </w:rPr>
              <w:t>4.0</w:t>
            </w:r>
          </w:p>
        </w:tc>
        <w:tc>
          <w:tcPr>
            <w:tcW w:w="6484" w:type="dxa"/>
            <w:shd w:val="clear" w:color="auto" w:fill="auto"/>
            <w:vAlign w:val="center"/>
          </w:tcPr>
          <w:p w:rsidR="007400E1" w:rsidRPr="007400E1" w:rsidRDefault="007400E1" w:rsidP="005F3C56">
            <w:pPr>
              <w:jc w:val="both"/>
              <w:rPr>
                <w:rFonts w:ascii="Arial" w:hAnsi="Arial" w:cs="Arial"/>
              </w:rPr>
            </w:pPr>
            <w:r w:rsidRPr="007400E1">
              <w:rPr>
                <w:rFonts w:ascii="Arial" w:hAnsi="Arial" w:cs="Arial"/>
              </w:rPr>
              <w:t>4.0 - 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r>
    </w:tbl>
    <w:p w:rsidR="007400E1" w:rsidRPr="007400E1" w:rsidRDefault="007400E1" w:rsidP="007400E1">
      <w:pPr>
        <w:pStyle w:val="af1"/>
        <w:tabs>
          <w:tab w:val="left" w:pos="1122"/>
        </w:tabs>
        <w:suppressAutoHyphens/>
        <w:spacing w:after="0" w:line="240" w:lineRule="auto"/>
        <w:ind w:left="0" w:firstLine="709"/>
        <w:jc w:val="both"/>
        <w:rPr>
          <w:rFonts w:ascii="Arial" w:hAnsi="Arial" w:cs="Arial"/>
        </w:rPr>
      </w:pPr>
    </w:p>
    <w:p w:rsidR="007400E1" w:rsidRPr="007400E1" w:rsidRDefault="007400E1" w:rsidP="007400E1">
      <w:pPr>
        <w:pStyle w:val="af1"/>
        <w:tabs>
          <w:tab w:val="left" w:pos="1122"/>
        </w:tabs>
        <w:suppressAutoHyphens/>
        <w:spacing w:after="0" w:line="240" w:lineRule="auto"/>
        <w:ind w:left="0" w:firstLine="709"/>
        <w:jc w:val="both"/>
        <w:rPr>
          <w:rFonts w:ascii="Arial" w:hAnsi="Arial" w:cs="Arial"/>
          <w:b/>
          <w:sz w:val="24"/>
          <w:szCs w:val="24"/>
        </w:rPr>
      </w:pPr>
      <w:r w:rsidRPr="007400E1">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Минимальный размер</w:t>
      </w:r>
      <w:r w:rsidRPr="007400E1">
        <w:rPr>
          <w:rFonts w:ascii="Arial" w:hAnsi="Arial" w:cs="Arial"/>
          <w:sz w:val="24"/>
          <w:szCs w:val="24"/>
        </w:rPr>
        <w:t xml:space="preserve"> земельного участка – </w:t>
      </w:r>
      <w:smartTag w:uri="urn:schemas-microsoft-com:office:smarttags" w:element="metricconverter">
        <w:smartTagPr>
          <w:attr w:name="ProductID" w:val="0,10 га"/>
        </w:smartTagPr>
        <w:r w:rsidRPr="007400E1">
          <w:rPr>
            <w:rFonts w:ascii="Arial" w:hAnsi="Arial" w:cs="Arial"/>
            <w:sz w:val="24"/>
            <w:szCs w:val="24"/>
          </w:rPr>
          <w:t>0,10 га</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 xml:space="preserve">Максимальный размер </w:t>
      </w:r>
      <w:r w:rsidRPr="007400E1">
        <w:rPr>
          <w:rFonts w:ascii="Arial" w:hAnsi="Arial" w:cs="Arial"/>
          <w:sz w:val="24"/>
          <w:szCs w:val="24"/>
        </w:rPr>
        <w:t xml:space="preserve">земельного участка – </w:t>
      </w:r>
      <w:r w:rsidRPr="007400E1">
        <w:rPr>
          <w:rFonts w:ascii="Arial" w:hAnsi="Arial" w:cs="Arial"/>
          <w:b/>
          <w:sz w:val="24"/>
          <w:szCs w:val="24"/>
        </w:rPr>
        <w:t>не устанавливается</w:t>
      </w:r>
      <w:r w:rsidRPr="007400E1">
        <w:rPr>
          <w:rFonts w:ascii="Arial" w:hAnsi="Arial" w:cs="Arial"/>
          <w:sz w:val="24"/>
          <w:szCs w:val="24"/>
        </w:rPr>
        <w:t xml:space="preserve">; </w:t>
      </w:r>
    </w:p>
    <w:p w:rsidR="007400E1" w:rsidRPr="007400E1" w:rsidRDefault="007400E1" w:rsidP="007400E1">
      <w:pPr>
        <w:pStyle w:val="af1"/>
        <w:widowControl w:val="0"/>
        <w:suppressAutoHyphens/>
        <w:spacing w:after="0" w:line="240" w:lineRule="auto"/>
        <w:ind w:left="709"/>
        <w:jc w:val="both"/>
        <w:rPr>
          <w:rFonts w:ascii="Arial" w:hAnsi="Arial" w:cs="Arial"/>
          <w:sz w:val="24"/>
          <w:szCs w:val="24"/>
          <w:lang w:eastAsia="ru-RU"/>
        </w:rPr>
      </w:pPr>
      <w:r w:rsidRPr="007400E1">
        <w:rPr>
          <w:rFonts w:ascii="Arial" w:hAnsi="Arial" w:cs="Arial"/>
          <w:b/>
          <w:sz w:val="24"/>
          <w:szCs w:val="24"/>
          <w:lang w:eastAsia="ru-RU"/>
        </w:rPr>
        <w:t>Минимальное расстояние</w:t>
      </w:r>
      <w:r w:rsidRPr="007400E1">
        <w:rPr>
          <w:rFonts w:ascii="Arial" w:hAnsi="Arial" w:cs="Arial"/>
          <w:sz w:val="24"/>
          <w:szCs w:val="24"/>
          <w:lang w:eastAsia="ru-RU"/>
        </w:rPr>
        <w:t xml:space="preserve"> от границ участка - </w:t>
      </w:r>
      <w:smartTag w:uri="urn:schemas-microsoft-com:office:smarttags" w:element="metricconverter">
        <w:smartTagPr>
          <w:attr w:name="ProductID" w:val="3 метра"/>
        </w:smartTagPr>
        <w:r w:rsidRPr="007400E1">
          <w:rPr>
            <w:rFonts w:ascii="Arial" w:hAnsi="Arial" w:cs="Arial"/>
            <w:sz w:val="24"/>
            <w:szCs w:val="24"/>
            <w:lang w:eastAsia="ru-RU"/>
          </w:rPr>
          <w:t>3 метра</w:t>
        </w:r>
      </w:smartTag>
      <w:r w:rsidRPr="007400E1">
        <w:rPr>
          <w:rFonts w:ascii="Arial" w:hAnsi="Arial" w:cs="Arial"/>
          <w:sz w:val="24"/>
          <w:szCs w:val="24"/>
          <w:lang w:eastAsia="ru-RU"/>
        </w:rPr>
        <w:t xml:space="preserve">; </w:t>
      </w:r>
    </w:p>
    <w:p w:rsidR="007400E1" w:rsidRPr="007400E1" w:rsidRDefault="007400E1" w:rsidP="007400E1">
      <w:pPr>
        <w:pStyle w:val="af1"/>
        <w:widowControl w:val="0"/>
        <w:suppressAutoHyphens/>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Отступ от красной линии до линии регулирования застройки при новом строительстве составляет - </w:t>
      </w:r>
      <w:smartTag w:uri="urn:schemas-microsoft-com:office:smarttags" w:element="metricconverter">
        <w:smartTagPr>
          <w:attr w:name="ProductID" w:val="5 метров"/>
        </w:smartTagPr>
        <w:r w:rsidRPr="007400E1">
          <w:rPr>
            <w:rFonts w:ascii="Arial" w:eastAsia="Times New Roman" w:hAnsi="Arial" w:cs="Arial"/>
            <w:sz w:val="24"/>
            <w:szCs w:val="24"/>
            <w:lang w:eastAsia="ru-RU"/>
          </w:rPr>
          <w:t>5 метров</w:t>
        </w:r>
      </w:smartTag>
      <w:r w:rsidRPr="007400E1">
        <w:rPr>
          <w:rFonts w:ascii="Arial" w:eastAsia="Times New Roman" w:hAnsi="Arial" w:cs="Arial"/>
          <w:sz w:val="24"/>
          <w:szCs w:val="24"/>
          <w:lang w:eastAsia="ru-RU"/>
        </w:rPr>
        <w:t xml:space="preserve">. В сложившейся застройке линию </w:t>
      </w:r>
      <w:r w:rsidRPr="007400E1">
        <w:rPr>
          <w:rFonts w:ascii="Arial" w:eastAsia="Times New Roman" w:hAnsi="Arial" w:cs="Arial"/>
          <w:sz w:val="24"/>
          <w:szCs w:val="24"/>
          <w:lang w:eastAsia="ru-RU"/>
        </w:rPr>
        <w:lastRenderedPageBreak/>
        <w:t>регулирования застройки допускается совмещать с красной линией;</w:t>
      </w:r>
    </w:p>
    <w:p w:rsidR="007400E1" w:rsidRPr="007400E1" w:rsidRDefault="007400E1" w:rsidP="007400E1">
      <w:pPr>
        <w:widowControl w:val="0"/>
        <w:autoSpaceDE w:val="0"/>
        <w:autoSpaceDN w:val="0"/>
        <w:adjustRightInd w:val="0"/>
        <w:ind w:firstLine="709"/>
        <w:jc w:val="both"/>
        <w:rPr>
          <w:rFonts w:ascii="Arial" w:hAnsi="Arial" w:cs="Arial"/>
          <w:sz w:val="24"/>
          <w:szCs w:val="24"/>
        </w:rPr>
      </w:pPr>
      <w:r w:rsidRPr="007400E1">
        <w:rPr>
          <w:rFonts w:ascii="Arial" w:hAnsi="Arial" w:cs="Arial"/>
          <w:b/>
          <w:sz w:val="24"/>
          <w:szCs w:val="24"/>
        </w:rPr>
        <w:t>Максимальное количество этажей</w:t>
      </w:r>
      <w:r w:rsidRPr="007400E1">
        <w:rPr>
          <w:rFonts w:ascii="Arial" w:hAnsi="Arial" w:cs="Arial"/>
          <w:sz w:val="24"/>
          <w:szCs w:val="24"/>
        </w:rPr>
        <w:t xml:space="preserve"> надземной части зданий, строений, сооружений на территории земельных участков – </w:t>
      </w:r>
      <w:r w:rsidRPr="007400E1">
        <w:rPr>
          <w:rFonts w:ascii="Arial" w:hAnsi="Arial" w:cs="Arial"/>
          <w:b/>
          <w:sz w:val="24"/>
          <w:szCs w:val="24"/>
        </w:rPr>
        <w:t>не устанавливается</w:t>
      </w:r>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b/>
          <w:sz w:val="24"/>
          <w:szCs w:val="24"/>
        </w:rPr>
        <w:t>Максимальный процент</w:t>
      </w:r>
      <w:r w:rsidRPr="007400E1">
        <w:rPr>
          <w:rFonts w:ascii="Arial" w:hAnsi="Arial" w:cs="Arial"/>
          <w:sz w:val="24"/>
          <w:szCs w:val="24"/>
        </w:rPr>
        <w:t xml:space="preserve"> застройки – 65%</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b/>
          <w:sz w:val="24"/>
          <w:szCs w:val="24"/>
        </w:rPr>
      </w:pPr>
      <w:r w:rsidRPr="007400E1">
        <w:rPr>
          <w:rFonts w:ascii="Arial" w:hAnsi="Arial" w:cs="Arial"/>
          <w:b/>
          <w:sz w:val="24"/>
          <w:szCs w:val="24"/>
        </w:rPr>
        <w:t>Ограничения использования земельных участков и объектов капитального строительства.</w:t>
      </w:r>
    </w:p>
    <w:p w:rsidR="007400E1" w:rsidRPr="007400E1" w:rsidRDefault="007400E1" w:rsidP="007400E1">
      <w:pPr>
        <w:pStyle w:val="ConsNormal"/>
        <w:widowControl/>
        <w:ind w:right="0" w:firstLine="540"/>
        <w:jc w:val="both"/>
        <w:rPr>
          <w:sz w:val="24"/>
          <w:szCs w:val="24"/>
        </w:rPr>
      </w:pPr>
      <w:r w:rsidRPr="007400E1">
        <w:rPr>
          <w:sz w:val="24"/>
          <w:szCs w:val="24"/>
        </w:rPr>
        <w:t>Ограничения использования земельных участков и объектов капитального строительства, устанавливаются в соответствии с Главой 11 Настоящих правил.</w:t>
      </w:r>
    </w:p>
    <w:p w:rsidR="007400E1" w:rsidRPr="007400E1" w:rsidRDefault="007400E1" w:rsidP="007400E1">
      <w:pPr>
        <w:pStyle w:val="af1"/>
        <w:widowControl w:val="0"/>
        <w:autoSpaceDE w:val="0"/>
        <w:autoSpaceDN w:val="0"/>
        <w:adjustRightInd w:val="0"/>
        <w:spacing w:line="240" w:lineRule="auto"/>
        <w:ind w:left="289"/>
        <w:rPr>
          <w:rFonts w:ascii="Arial" w:hAnsi="Arial" w:cs="Arial"/>
          <w:b/>
          <w:sz w:val="24"/>
          <w:szCs w:val="24"/>
        </w:rPr>
      </w:pP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221" w:name="_Toc286828614"/>
      <w:bookmarkStart w:id="222" w:name="_Toc377719036"/>
      <w:bookmarkStart w:id="223" w:name="_Toc413165105"/>
      <w:bookmarkStart w:id="224" w:name="_Toc429122936"/>
      <w:bookmarkStart w:id="225" w:name="_Toc436639662"/>
      <w:bookmarkStart w:id="226" w:name="_Toc436735476"/>
      <w:bookmarkStart w:id="227" w:name="_Toc508802636"/>
      <w:bookmarkEnd w:id="214"/>
      <w:bookmarkEnd w:id="215"/>
      <w:bookmarkEnd w:id="216"/>
      <w:bookmarkEnd w:id="217"/>
      <w:r w:rsidRPr="007400E1">
        <w:rPr>
          <w:rFonts w:ascii="Arial" w:hAnsi="Arial" w:cs="Arial"/>
          <w:b/>
          <w:sz w:val="24"/>
          <w:szCs w:val="24"/>
        </w:rPr>
        <w:t>Статья 10.5.</w:t>
      </w:r>
      <w:r w:rsidRPr="007400E1">
        <w:rPr>
          <w:rFonts w:ascii="Arial" w:hAnsi="Arial" w:cs="Arial"/>
          <w:b/>
          <w:sz w:val="24"/>
          <w:szCs w:val="24"/>
          <w:lang w:val="en-US"/>
        </w:rPr>
        <w:t> </w:t>
      </w:r>
      <w:r w:rsidRPr="007400E1">
        <w:rPr>
          <w:rFonts w:ascii="Arial" w:hAnsi="Arial" w:cs="Arial"/>
          <w:b/>
          <w:sz w:val="24"/>
          <w:szCs w:val="24"/>
        </w:rPr>
        <w:t>Виды разрешенного использования земельных участков и объектов капитального строительства для зоны инженерно-транспортной сети (</w:t>
      </w:r>
      <w:proofErr w:type="gramStart"/>
      <w:r w:rsidRPr="007400E1">
        <w:rPr>
          <w:rFonts w:ascii="Arial" w:hAnsi="Arial" w:cs="Arial"/>
          <w:b/>
          <w:sz w:val="24"/>
          <w:szCs w:val="24"/>
        </w:rPr>
        <w:t>ИТ</w:t>
      </w:r>
      <w:proofErr w:type="gramEnd"/>
      <w:r w:rsidRPr="007400E1">
        <w:rPr>
          <w:rFonts w:ascii="Arial" w:hAnsi="Arial" w:cs="Arial"/>
          <w:b/>
          <w:sz w:val="24"/>
          <w:szCs w:val="24"/>
        </w:rPr>
        <w:t>).</w:t>
      </w:r>
      <w:bookmarkEnd w:id="227"/>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b/>
          <w:sz w:val="24"/>
          <w:szCs w:val="24"/>
        </w:rPr>
      </w:pPr>
      <w:bookmarkStart w:id="228" w:name="_Toc286837171"/>
      <w:bookmarkStart w:id="229" w:name="_Toc377719037"/>
      <w:bookmarkStart w:id="230" w:name="_Toc413165106"/>
      <w:bookmarkStart w:id="231" w:name="_Toc429122937"/>
      <w:bookmarkStart w:id="232" w:name="_Toc436639663"/>
      <w:bookmarkStart w:id="233" w:name="_Toc436735477"/>
      <w:bookmarkStart w:id="234" w:name="_Toc444518702"/>
      <w:bookmarkStart w:id="235" w:name="_Toc444850579"/>
      <w:bookmarkStart w:id="236" w:name="_Toc508802637"/>
      <w:bookmarkEnd w:id="221"/>
      <w:bookmarkEnd w:id="222"/>
      <w:bookmarkEnd w:id="223"/>
      <w:bookmarkEnd w:id="224"/>
      <w:bookmarkEnd w:id="225"/>
      <w:bookmarkEnd w:id="226"/>
      <w:r w:rsidRPr="007400E1">
        <w:rPr>
          <w:rFonts w:ascii="Arial" w:hAnsi="Arial" w:cs="Arial"/>
          <w:b/>
          <w:sz w:val="24"/>
          <w:szCs w:val="24"/>
        </w:rPr>
        <w:t>Общие требования для зон инженерной и транспортной инфраструктуры.</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Зоны инженерной и транспортной инфраструктур предназначены для размещения и функционирования сооружений и коммуникаций, автомобильного, электрического, трубопроводного и других видов инженерного оборудования и сопутствующих объектов.</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Границами зоны являются красные линии улиц и дорог. Территория зоны относится к землям общего пользования.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Улицы следует дифференцировать по назначению и транспортным характеристикам в соответствии с требованиями, приведенными в нижеследующей таблице:</w:t>
      </w:r>
    </w:p>
    <w:p w:rsidR="007400E1" w:rsidRPr="007400E1" w:rsidRDefault="007400E1" w:rsidP="007400E1">
      <w:pPr>
        <w:pStyle w:val="af2"/>
        <w:widowControl w:val="0"/>
        <w:ind w:right="266"/>
        <w:rPr>
          <w:rFonts w:ascii="Arial" w:hAnsi="Arial" w:cs="Arial"/>
          <w:sz w:val="24"/>
          <w:szCs w:val="24"/>
        </w:rPr>
      </w:pPr>
      <w:r w:rsidRPr="007400E1">
        <w:rPr>
          <w:rFonts w:ascii="Arial" w:hAnsi="Arial" w:cs="Arial"/>
          <w:sz w:val="24"/>
          <w:szCs w:val="24"/>
        </w:rPr>
        <w:t>Таблица. Классификация улиц и дорог</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1740"/>
        <w:gridCol w:w="1475"/>
        <w:gridCol w:w="1560"/>
        <w:gridCol w:w="1643"/>
      </w:tblGrid>
      <w:tr w:rsidR="007400E1" w:rsidRPr="007400E1" w:rsidTr="005F3C56">
        <w:tc>
          <w:tcPr>
            <w:tcW w:w="3505" w:type="dxa"/>
            <w:vAlign w:val="center"/>
          </w:tcPr>
          <w:p w:rsidR="007400E1" w:rsidRPr="007400E1" w:rsidRDefault="007400E1" w:rsidP="005F3C56">
            <w:pPr>
              <w:pStyle w:val="ConsPlusCell"/>
              <w:jc w:val="center"/>
              <w:rPr>
                <w:b/>
              </w:rPr>
            </w:pPr>
            <w:r w:rsidRPr="007400E1">
              <w:rPr>
                <w:b/>
              </w:rPr>
              <w:t>Категория сельских улиц и дорог</w:t>
            </w:r>
          </w:p>
        </w:tc>
        <w:tc>
          <w:tcPr>
            <w:tcW w:w="1740" w:type="dxa"/>
            <w:vAlign w:val="center"/>
          </w:tcPr>
          <w:p w:rsidR="007400E1" w:rsidRPr="007400E1" w:rsidRDefault="007400E1" w:rsidP="005F3C56">
            <w:pPr>
              <w:pStyle w:val="ConsPlusCell"/>
              <w:jc w:val="center"/>
              <w:rPr>
                <w:b/>
              </w:rPr>
            </w:pPr>
            <w:r w:rsidRPr="007400E1">
              <w:rPr>
                <w:b/>
              </w:rPr>
              <w:t xml:space="preserve">Расчетная скорость движения, </w:t>
            </w:r>
            <w:proofErr w:type="gramStart"/>
            <w:r w:rsidRPr="007400E1">
              <w:rPr>
                <w:b/>
              </w:rPr>
              <w:t>км</w:t>
            </w:r>
            <w:proofErr w:type="gramEnd"/>
            <w:r w:rsidRPr="007400E1">
              <w:rPr>
                <w:b/>
              </w:rPr>
              <w:t>/ч</w:t>
            </w:r>
          </w:p>
        </w:tc>
        <w:tc>
          <w:tcPr>
            <w:tcW w:w="1475" w:type="dxa"/>
            <w:vAlign w:val="center"/>
          </w:tcPr>
          <w:p w:rsidR="007400E1" w:rsidRPr="007400E1" w:rsidRDefault="007400E1" w:rsidP="005F3C56">
            <w:pPr>
              <w:pStyle w:val="ConsPlusCell"/>
              <w:jc w:val="center"/>
              <w:rPr>
                <w:b/>
              </w:rPr>
            </w:pPr>
            <w:r w:rsidRPr="007400E1">
              <w:rPr>
                <w:b/>
              </w:rPr>
              <w:t>Ширина</w:t>
            </w:r>
          </w:p>
          <w:p w:rsidR="007400E1" w:rsidRPr="007400E1" w:rsidRDefault="007400E1" w:rsidP="005F3C56">
            <w:pPr>
              <w:pStyle w:val="ConsPlusCell"/>
              <w:jc w:val="center"/>
              <w:rPr>
                <w:b/>
              </w:rPr>
            </w:pPr>
            <w:r w:rsidRPr="007400E1">
              <w:rPr>
                <w:b/>
              </w:rPr>
              <w:t xml:space="preserve">полосы движения, </w:t>
            </w:r>
            <w:proofErr w:type="gramStart"/>
            <w:r w:rsidRPr="007400E1">
              <w:rPr>
                <w:b/>
              </w:rPr>
              <w:t>м</w:t>
            </w:r>
            <w:proofErr w:type="gramEnd"/>
          </w:p>
        </w:tc>
        <w:tc>
          <w:tcPr>
            <w:tcW w:w="1560" w:type="dxa"/>
            <w:vAlign w:val="center"/>
          </w:tcPr>
          <w:p w:rsidR="007400E1" w:rsidRPr="007400E1" w:rsidRDefault="007400E1" w:rsidP="005F3C56">
            <w:pPr>
              <w:pStyle w:val="ConsPlusCell"/>
              <w:jc w:val="center"/>
              <w:rPr>
                <w:b/>
              </w:rPr>
            </w:pPr>
            <w:r w:rsidRPr="007400E1">
              <w:rPr>
                <w:b/>
              </w:rPr>
              <w:t>Число полос движения</w:t>
            </w:r>
          </w:p>
        </w:tc>
        <w:tc>
          <w:tcPr>
            <w:tcW w:w="1643" w:type="dxa"/>
            <w:vAlign w:val="center"/>
          </w:tcPr>
          <w:p w:rsidR="007400E1" w:rsidRPr="007400E1" w:rsidRDefault="007400E1" w:rsidP="005F3C56">
            <w:pPr>
              <w:pStyle w:val="ConsPlusCell"/>
              <w:jc w:val="center"/>
              <w:rPr>
                <w:b/>
              </w:rPr>
            </w:pPr>
            <w:r w:rsidRPr="007400E1">
              <w:rPr>
                <w:b/>
              </w:rPr>
              <w:t xml:space="preserve">Ширина пешеходной части тротуара, </w:t>
            </w:r>
            <w:proofErr w:type="gramStart"/>
            <w:r w:rsidRPr="007400E1">
              <w:rPr>
                <w:b/>
              </w:rPr>
              <w:t>м</w:t>
            </w:r>
            <w:proofErr w:type="gramEnd"/>
          </w:p>
        </w:tc>
      </w:tr>
      <w:tr w:rsidR="007400E1" w:rsidRPr="007400E1" w:rsidTr="005F3C56">
        <w:tc>
          <w:tcPr>
            <w:tcW w:w="3505" w:type="dxa"/>
            <w:vAlign w:val="center"/>
          </w:tcPr>
          <w:p w:rsidR="007400E1" w:rsidRPr="007400E1" w:rsidRDefault="007400E1" w:rsidP="005F3C56">
            <w:pPr>
              <w:pStyle w:val="ConsPlusCell"/>
            </w:pPr>
            <w:r w:rsidRPr="007400E1">
              <w:t>Поселковая дорога</w:t>
            </w:r>
          </w:p>
        </w:tc>
        <w:tc>
          <w:tcPr>
            <w:tcW w:w="1740" w:type="dxa"/>
            <w:vAlign w:val="center"/>
          </w:tcPr>
          <w:p w:rsidR="007400E1" w:rsidRPr="007400E1" w:rsidRDefault="007400E1" w:rsidP="005F3C56">
            <w:pPr>
              <w:pStyle w:val="ConsPlusCell"/>
              <w:jc w:val="center"/>
            </w:pPr>
            <w:r w:rsidRPr="007400E1">
              <w:t>60</w:t>
            </w:r>
          </w:p>
        </w:tc>
        <w:tc>
          <w:tcPr>
            <w:tcW w:w="1475" w:type="dxa"/>
            <w:vAlign w:val="center"/>
          </w:tcPr>
          <w:p w:rsidR="007400E1" w:rsidRPr="007400E1" w:rsidRDefault="007400E1" w:rsidP="005F3C56">
            <w:pPr>
              <w:pStyle w:val="ConsPlusCell"/>
              <w:jc w:val="center"/>
            </w:pPr>
            <w:r w:rsidRPr="007400E1">
              <w:t>3,5</w:t>
            </w:r>
          </w:p>
        </w:tc>
        <w:tc>
          <w:tcPr>
            <w:tcW w:w="1560" w:type="dxa"/>
            <w:vAlign w:val="center"/>
          </w:tcPr>
          <w:p w:rsidR="007400E1" w:rsidRPr="007400E1" w:rsidRDefault="007400E1" w:rsidP="005F3C56">
            <w:pPr>
              <w:pStyle w:val="ConsPlusCell"/>
              <w:jc w:val="center"/>
            </w:pPr>
            <w:r w:rsidRPr="007400E1">
              <w:t>2</w:t>
            </w:r>
          </w:p>
        </w:tc>
        <w:tc>
          <w:tcPr>
            <w:tcW w:w="1643" w:type="dxa"/>
            <w:vAlign w:val="center"/>
          </w:tcPr>
          <w:p w:rsidR="007400E1" w:rsidRPr="007400E1" w:rsidRDefault="007400E1" w:rsidP="005F3C56">
            <w:pPr>
              <w:pStyle w:val="ConsPlusCell"/>
              <w:jc w:val="center"/>
            </w:pPr>
            <w:r w:rsidRPr="007400E1">
              <w:t>-</w:t>
            </w:r>
          </w:p>
        </w:tc>
      </w:tr>
      <w:tr w:rsidR="007400E1" w:rsidRPr="007400E1" w:rsidTr="005F3C56">
        <w:tc>
          <w:tcPr>
            <w:tcW w:w="3505" w:type="dxa"/>
            <w:vAlign w:val="center"/>
          </w:tcPr>
          <w:p w:rsidR="007400E1" w:rsidRPr="007400E1" w:rsidRDefault="007400E1" w:rsidP="005F3C56">
            <w:pPr>
              <w:pStyle w:val="ConsPlusCell"/>
            </w:pPr>
            <w:r w:rsidRPr="007400E1">
              <w:t>Главная улица</w:t>
            </w:r>
          </w:p>
        </w:tc>
        <w:tc>
          <w:tcPr>
            <w:tcW w:w="1740" w:type="dxa"/>
            <w:vAlign w:val="center"/>
          </w:tcPr>
          <w:p w:rsidR="007400E1" w:rsidRPr="007400E1" w:rsidRDefault="007400E1" w:rsidP="005F3C56">
            <w:pPr>
              <w:pStyle w:val="ConsPlusCell"/>
              <w:jc w:val="center"/>
            </w:pPr>
            <w:r w:rsidRPr="007400E1">
              <w:t>40</w:t>
            </w:r>
          </w:p>
        </w:tc>
        <w:tc>
          <w:tcPr>
            <w:tcW w:w="1475" w:type="dxa"/>
            <w:vAlign w:val="center"/>
          </w:tcPr>
          <w:p w:rsidR="007400E1" w:rsidRPr="007400E1" w:rsidRDefault="007400E1" w:rsidP="005F3C56">
            <w:pPr>
              <w:pStyle w:val="ConsPlusCell"/>
              <w:jc w:val="center"/>
            </w:pPr>
            <w:r w:rsidRPr="007400E1">
              <w:t>3,5</w:t>
            </w:r>
          </w:p>
        </w:tc>
        <w:tc>
          <w:tcPr>
            <w:tcW w:w="1560" w:type="dxa"/>
            <w:vAlign w:val="center"/>
          </w:tcPr>
          <w:p w:rsidR="007400E1" w:rsidRPr="007400E1" w:rsidRDefault="007400E1" w:rsidP="005F3C56">
            <w:pPr>
              <w:pStyle w:val="ConsPlusCell"/>
              <w:jc w:val="center"/>
            </w:pPr>
            <w:r w:rsidRPr="007400E1">
              <w:t>2-3</w:t>
            </w:r>
          </w:p>
        </w:tc>
        <w:tc>
          <w:tcPr>
            <w:tcW w:w="1643" w:type="dxa"/>
            <w:vAlign w:val="center"/>
          </w:tcPr>
          <w:p w:rsidR="007400E1" w:rsidRPr="007400E1" w:rsidRDefault="007400E1" w:rsidP="005F3C56">
            <w:pPr>
              <w:pStyle w:val="ConsPlusCell"/>
              <w:jc w:val="center"/>
            </w:pPr>
            <w:r w:rsidRPr="007400E1">
              <w:t>1,5-2,25</w:t>
            </w:r>
          </w:p>
        </w:tc>
      </w:tr>
      <w:tr w:rsidR="007400E1" w:rsidRPr="007400E1" w:rsidTr="005F3C56">
        <w:tc>
          <w:tcPr>
            <w:tcW w:w="3505" w:type="dxa"/>
            <w:vAlign w:val="center"/>
          </w:tcPr>
          <w:p w:rsidR="007400E1" w:rsidRPr="007400E1" w:rsidRDefault="007400E1" w:rsidP="005F3C56">
            <w:pPr>
              <w:pStyle w:val="ConsPlusCell"/>
            </w:pPr>
            <w:r w:rsidRPr="007400E1">
              <w:t>Улицы жилых зон:</w:t>
            </w:r>
          </w:p>
          <w:p w:rsidR="007400E1" w:rsidRPr="007400E1" w:rsidRDefault="007400E1" w:rsidP="005F3C56">
            <w:pPr>
              <w:pStyle w:val="ConsPlusCell"/>
            </w:pPr>
            <w:r w:rsidRPr="007400E1">
              <w:t>- основная</w:t>
            </w:r>
          </w:p>
          <w:p w:rsidR="007400E1" w:rsidRPr="007400E1" w:rsidRDefault="007400E1" w:rsidP="005F3C56">
            <w:pPr>
              <w:pStyle w:val="ConsPlusCell"/>
            </w:pPr>
            <w:r w:rsidRPr="007400E1">
              <w:t xml:space="preserve">- </w:t>
            </w:r>
            <w:proofErr w:type="gramStart"/>
            <w:r w:rsidRPr="007400E1">
              <w:t>второстепенная</w:t>
            </w:r>
            <w:proofErr w:type="gramEnd"/>
            <w:r w:rsidRPr="007400E1">
              <w:t xml:space="preserve"> (переулок)</w:t>
            </w:r>
          </w:p>
          <w:p w:rsidR="007400E1" w:rsidRPr="007400E1" w:rsidRDefault="007400E1" w:rsidP="005F3C56">
            <w:pPr>
              <w:pStyle w:val="ConsPlusCell"/>
            </w:pPr>
            <w:r w:rsidRPr="007400E1">
              <w:t>- проезд</w:t>
            </w:r>
          </w:p>
        </w:tc>
        <w:tc>
          <w:tcPr>
            <w:tcW w:w="1740" w:type="dxa"/>
            <w:vAlign w:val="center"/>
          </w:tcPr>
          <w:p w:rsidR="007400E1" w:rsidRPr="007400E1" w:rsidRDefault="007400E1" w:rsidP="005F3C56">
            <w:pPr>
              <w:pStyle w:val="ConsPlusCell"/>
              <w:jc w:val="center"/>
            </w:pPr>
            <w:r w:rsidRPr="007400E1">
              <w:t>40</w:t>
            </w:r>
          </w:p>
          <w:p w:rsidR="007400E1" w:rsidRPr="007400E1" w:rsidRDefault="007400E1" w:rsidP="005F3C56">
            <w:pPr>
              <w:pStyle w:val="ConsPlusCell"/>
              <w:jc w:val="center"/>
            </w:pPr>
            <w:r w:rsidRPr="007400E1">
              <w:t>30</w:t>
            </w:r>
          </w:p>
          <w:p w:rsidR="007400E1" w:rsidRPr="007400E1" w:rsidRDefault="007400E1" w:rsidP="005F3C56">
            <w:pPr>
              <w:pStyle w:val="ConsPlusCell"/>
              <w:jc w:val="center"/>
            </w:pPr>
            <w:r w:rsidRPr="007400E1">
              <w:t>20</w:t>
            </w:r>
          </w:p>
        </w:tc>
        <w:tc>
          <w:tcPr>
            <w:tcW w:w="1475" w:type="dxa"/>
            <w:vAlign w:val="center"/>
          </w:tcPr>
          <w:p w:rsidR="007400E1" w:rsidRPr="007400E1" w:rsidRDefault="007400E1" w:rsidP="005F3C56">
            <w:pPr>
              <w:pStyle w:val="ConsPlusCell"/>
              <w:jc w:val="center"/>
            </w:pPr>
            <w:r w:rsidRPr="007400E1">
              <w:t>3,0</w:t>
            </w:r>
          </w:p>
          <w:p w:rsidR="007400E1" w:rsidRPr="007400E1" w:rsidRDefault="007400E1" w:rsidP="005F3C56">
            <w:pPr>
              <w:pStyle w:val="ConsPlusCell"/>
              <w:jc w:val="center"/>
            </w:pPr>
            <w:r w:rsidRPr="007400E1">
              <w:t>2,75</w:t>
            </w:r>
          </w:p>
          <w:p w:rsidR="007400E1" w:rsidRPr="007400E1" w:rsidRDefault="007400E1" w:rsidP="005F3C56">
            <w:pPr>
              <w:pStyle w:val="ConsPlusCell"/>
              <w:jc w:val="center"/>
            </w:pPr>
            <w:r w:rsidRPr="007400E1">
              <w:t>2,75-3,0</w:t>
            </w:r>
          </w:p>
        </w:tc>
        <w:tc>
          <w:tcPr>
            <w:tcW w:w="1560" w:type="dxa"/>
            <w:vAlign w:val="center"/>
          </w:tcPr>
          <w:p w:rsidR="007400E1" w:rsidRPr="007400E1" w:rsidRDefault="007400E1" w:rsidP="005F3C56">
            <w:pPr>
              <w:pStyle w:val="ConsPlusCell"/>
              <w:jc w:val="center"/>
            </w:pPr>
            <w:r w:rsidRPr="007400E1">
              <w:t>2</w:t>
            </w:r>
          </w:p>
          <w:p w:rsidR="007400E1" w:rsidRPr="007400E1" w:rsidRDefault="007400E1" w:rsidP="005F3C56">
            <w:pPr>
              <w:pStyle w:val="ConsPlusCell"/>
              <w:jc w:val="center"/>
            </w:pPr>
            <w:r w:rsidRPr="007400E1">
              <w:t>2</w:t>
            </w:r>
          </w:p>
          <w:p w:rsidR="007400E1" w:rsidRPr="007400E1" w:rsidRDefault="007400E1" w:rsidP="005F3C56">
            <w:pPr>
              <w:pStyle w:val="ConsPlusCell"/>
              <w:jc w:val="center"/>
            </w:pPr>
            <w:r w:rsidRPr="007400E1">
              <w:t>1</w:t>
            </w:r>
          </w:p>
        </w:tc>
        <w:tc>
          <w:tcPr>
            <w:tcW w:w="1643" w:type="dxa"/>
            <w:vAlign w:val="center"/>
          </w:tcPr>
          <w:p w:rsidR="007400E1" w:rsidRPr="007400E1" w:rsidRDefault="007400E1" w:rsidP="005F3C56">
            <w:pPr>
              <w:pStyle w:val="ConsPlusCell"/>
              <w:jc w:val="center"/>
            </w:pPr>
            <w:r w:rsidRPr="007400E1">
              <w:t>1,0-1,5</w:t>
            </w:r>
          </w:p>
          <w:p w:rsidR="007400E1" w:rsidRPr="007400E1" w:rsidRDefault="007400E1" w:rsidP="005F3C56">
            <w:pPr>
              <w:pStyle w:val="ConsPlusCell"/>
              <w:jc w:val="center"/>
            </w:pPr>
            <w:r w:rsidRPr="007400E1">
              <w:t>1,0</w:t>
            </w:r>
          </w:p>
          <w:p w:rsidR="007400E1" w:rsidRPr="007400E1" w:rsidRDefault="007400E1" w:rsidP="005F3C56">
            <w:pPr>
              <w:pStyle w:val="ConsPlusCell"/>
              <w:jc w:val="center"/>
            </w:pPr>
            <w:r w:rsidRPr="007400E1">
              <w:t>-</w:t>
            </w:r>
          </w:p>
        </w:tc>
      </w:tr>
      <w:tr w:rsidR="007400E1" w:rsidRPr="007400E1" w:rsidTr="005F3C56">
        <w:tc>
          <w:tcPr>
            <w:tcW w:w="3505" w:type="dxa"/>
            <w:vAlign w:val="center"/>
          </w:tcPr>
          <w:p w:rsidR="007400E1" w:rsidRPr="007400E1" w:rsidRDefault="007400E1" w:rsidP="005F3C56">
            <w:pPr>
              <w:pStyle w:val="ConsPlusCell"/>
            </w:pPr>
            <w:r w:rsidRPr="007400E1">
              <w:t>Хозяйственный проезд, скотопрогон</w:t>
            </w:r>
          </w:p>
        </w:tc>
        <w:tc>
          <w:tcPr>
            <w:tcW w:w="1740" w:type="dxa"/>
            <w:vAlign w:val="center"/>
          </w:tcPr>
          <w:p w:rsidR="007400E1" w:rsidRPr="007400E1" w:rsidRDefault="007400E1" w:rsidP="005F3C56">
            <w:pPr>
              <w:pStyle w:val="ConsPlusCell"/>
              <w:jc w:val="center"/>
            </w:pPr>
            <w:r w:rsidRPr="007400E1">
              <w:t>30</w:t>
            </w:r>
          </w:p>
        </w:tc>
        <w:tc>
          <w:tcPr>
            <w:tcW w:w="1475" w:type="dxa"/>
            <w:vAlign w:val="center"/>
          </w:tcPr>
          <w:p w:rsidR="007400E1" w:rsidRPr="007400E1" w:rsidRDefault="007400E1" w:rsidP="005F3C56">
            <w:pPr>
              <w:pStyle w:val="ConsPlusCell"/>
              <w:jc w:val="center"/>
            </w:pPr>
            <w:r w:rsidRPr="007400E1">
              <w:t>4,5</w:t>
            </w:r>
          </w:p>
        </w:tc>
        <w:tc>
          <w:tcPr>
            <w:tcW w:w="1560" w:type="dxa"/>
            <w:vAlign w:val="center"/>
          </w:tcPr>
          <w:p w:rsidR="007400E1" w:rsidRPr="007400E1" w:rsidRDefault="007400E1" w:rsidP="005F3C56">
            <w:pPr>
              <w:pStyle w:val="ConsPlusCell"/>
              <w:jc w:val="center"/>
            </w:pPr>
            <w:r w:rsidRPr="007400E1">
              <w:t>1</w:t>
            </w:r>
          </w:p>
        </w:tc>
        <w:tc>
          <w:tcPr>
            <w:tcW w:w="1643" w:type="dxa"/>
            <w:vAlign w:val="center"/>
          </w:tcPr>
          <w:p w:rsidR="007400E1" w:rsidRPr="007400E1" w:rsidRDefault="007400E1" w:rsidP="005F3C56">
            <w:pPr>
              <w:pStyle w:val="ConsPlusCell"/>
              <w:jc w:val="center"/>
            </w:pPr>
            <w:r w:rsidRPr="007400E1">
              <w:t>-</w:t>
            </w:r>
          </w:p>
        </w:tc>
      </w:tr>
    </w:tbl>
    <w:p w:rsidR="007400E1" w:rsidRPr="007400E1" w:rsidRDefault="007400E1" w:rsidP="007400E1">
      <w:pPr>
        <w:widowControl w:val="0"/>
        <w:ind w:firstLine="709"/>
        <w:jc w:val="both"/>
        <w:rPr>
          <w:rFonts w:ascii="Arial" w:hAnsi="Arial" w:cs="Arial"/>
          <w:sz w:val="24"/>
          <w:szCs w:val="24"/>
        </w:rPr>
      </w:pP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 Ширину улиц следует устанавливать с учетом их категорий и в зависимости от интенсивности движения транспорта и пешеходов.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2) Расстояние от края основной проезжей части дорог при организации на них непрерывного движения до линии регулирования жилой застройки необходимо устанавливать на основании расчета уровней шума. В зоне </w:t>
      </w:r>
      <w:r w:rsidRPr="007400E1">
        <w:rPr>
          <w:rFonts w:ascii="Arial" w:hAnsi="Arial" w:cs="Arial"/>
          <w:sz w:val="24"/>
          <w:szCs w:val="24"/>
        </w:rPr>
        <w:lastRenderedPageBreak/>
        <w:t>шумового дискомфорта следует размещать зеленые насаждения (не менее 70% ширины территории зоны с посадками изолирующего типа), гаражи-стоянки, открытые стоянки, другие коммунальные сооружения.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3) Расстояние от края основных проезжих частей улиц до линии застройки принимать не более </w:t>
      </w:r>
      <w:smartTag w:uri="urn:schemas-microsoft-com:office:smarttags" w:element="metricconverter">
        <w:smartTagPr>
          <w:attr w:name="ProductID" w:val="25 м"/>
        </w:smartTagPr>
        <w:r w:rsidRPr="007400E1">
          <w:rPr>
            <w:rFonts w:ascii="Arial" w:hAnsi="Arial" w:cs="Arial"/>
            <w:sz w:val="24"/>
            <w:szCs w:val="24"/>
          </w:rPr>
          <w:t>25 м</w:t>
        </w:r>
      </w:smartTag>
      <w:r w:rsidRPr="007400E1">
        <w:rPr>
          <w:rFonts w:ascii="Arial" w:hAnsi="Arial" w:cs="Arial"/>
          <w:sz w:val="24"/>
          <w:szCs w:val="24"/>
        </w:rPr>
        <w:t xml:space="preserve">., в ином случае - предусматривать полосу шириной </w:t>
      </w:r>
      <w:smartTag w:uri="urn:schemas-microsoft-com:office:smarttags" w:element="metricconverter">
        <w:smartTagPr>
          <w:attr w:name="ProductID" w:val="6 м"/>
        </w:smartTagPr>
        <w:r w:rsidRPr="007400E1">
          <w:rPr>
            <w:rFonts w:ascii="Arial" w:hAnsi="Arial" w:cs="Arial"/>
            <w:sz w:val="24"/>
            <w:szCs w:val="24"/>
          </w:rPr>
          <w:t>6 м</w:t>
        </w:r>
      </w:smartTag>
      <w:r w:rsidRPr="007400E1">
        <w:rPr>
          <w:rFonts w:ascii="Arial" w:hAnsi="Arial" w:cs="Arial"/>
          <w:sz w:val="24"/>
          <w:szCs w:val="24"/>
        </w:rPr>
        <w:t xml:space="preserve">. для проезда пожарных машин, но не ближе </w:t>
      </w:r>
      <w:smartTag w:uri="urn:schemas-microsoft-com:office:smarttags" w:element="metricconverter">
        <w:smartTagPr>
          <w:attr w:name="ProductID" w:val="5 м"/>
        </w:smartTagPr>
        <w:r w:rsidRPr="007400E1">
          <w:rPr>
            <w:rFonts w:ascii="Arial" w:hAnsi="Arial" w:cs="Arial"/>
            <w:sz w:val="24"/>
            <w:szCs w:val="24"/>
          </w:rPr>
          <w:t>5 м</w:t>
        </w:r>
      </w:smartTag>
      <w:r w:rsidRPr="007400E1">
        <w:rPr>
          <w:rFonts w:ascii="Arial" w:hAnsi="Arial" w:cs="Arial"/>
          <w:sz w:val="24"/>
          <w:szCs w:val="24"/>
        </w:rPr>
        <w:t xml:space="preserve"> от линии застройки.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4) Проезды на территории жилых кварталов следует проектировать с шагом не менее </w:t>
      </w:r>
      <w:smartTag w:uri="urn:schemas-microsoft-com:office:smarttags" w:element="metricconverter">
        <w:smartTagPr>
          <w:attr w:name="ProductID" w:val="200 м"/>
        </w:smartTagPr>
        <w:r w:rsidRPr="007400E1">
          <w:rPr>
            <w:rFonts w:ascii="Arial" w:hAnsi="Arial" w:cs="Arial"/>
            <w:sz w:val="24"/>
            <w:szCs w:val="24"/>
          </w:rPr>
          <w:t>200 м</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5) На главной улице и поселковой дороге с регулируемым движением в пределах застроенной территории следует предусматривать пешеходные переходы в одном уровне с интервалом 300 - </w:t>
      </w:r>
      <w:smartTag w:uri="urn:schemas-microsoft-com:office:smarttags" w:element="metricconverter">
        <w:smartTagPr>
          <w:attr w:name="ProductID" w:val="400 м"/>
        </w:smartTagPr>
        <w:r w:rsidRPr="007400E1">
          <w:rPr>
            <w:rFonts w:ascii="Arial" w:hAnsi="Arial" w:cs="Arial"/>
            <w:sz w:val="24"/>
            <w:szCs w:val="24"/>
          </w:rPr>
          <w:t>400 м</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6) Внеуличные пешеходные переходы следует предусматривать также для связи застройки. Внеуличные пешеходные переходы следует оборудовать приспособлениями, пригодными для использования инвалидными и детскими колясками.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Поперечный профиль.</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 Число полос движения на улицах следует устанавливать по расчету и в зависимости от расчетной интенсивности движения транспорта;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 На проездах допускается организовывать как одностороннее, так и двустороннее движение транспорта;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3)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 В ширину пешеходной части тротуаров и дорожек не включаются площади, необходимые для размещения киосков, скамеек и т.п.;</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5) В условиях реконструкции улиц, а также при расчетном пешеходном движении менее 50 чел./</w:t>
      </w:r>
      <w:proofErr w:type="gramStart"/>
      <w:r w:rsidRPr="007400E1">
        <w:rPr>
          <w:rFonts w:ascii="Arial" w:hAnsi="Arial" w:cs="Arial"/>
          <w:sz w:val="24"/>
          <w:szCs w:val="24"/>
        </w:rPr>
        <w:t>ч</w:t>
      </w:r>
      <w:proofErr w:type="gramEnd"/>
      <w:r w:rsidRPr="007400E1">
        <w:rPr>
          <w:rFonts w:ascii="Arial" w:hAnsi="Arial" w:cs="Arial"/>
          <w:sz w:val="24"/>
          <w:szCs w:val="24"/>
        </w:rPr>
        <w:t xml:space="preserve"> в обоих направлениях допускается устройство тротуаров и дорожек шириной </w:t>
      </w:r>
      <w:smartTag w:uri="urn:schemas-microsoft-com:office:smarttags" w:element="metricconverter">
        <w:smartTagPr>
          <w:attr w:name="ProductID" w:val="1 м"/>
        </w:smartTagPr>
        <w:r w:rsidRPr="007400E1">
          <w:rPr>
            <w:rFonts w:ascii="Arial" w:hAnsi="Arial" w:cs="Arial"/>
            <w:sz w:val="24"/>
            <w:szCs w:val="24"/>
          </w:rPr>
          <w:t>1 м</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6) 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7400E1">
          <w:rPr>
            <w:rFonts w:ascii="Arial" w:hAnsi="Arial" w:cs="Arial"/>
            <w:sz w:val="24"/>
            <w:szCs w:val="24"/>
          </w:rPr>
          <w:t>0,5 м</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7) Пропускную способность одной полосы движения проезжей части улицы следует определять по расчету в зависимости от видов транспорта, расчетной скорости движения, продольного уклона, количества полос движения, интенсивности перемещения транспортных средств с одной полосы движения на другую в целях реализации правого или левого поворота;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8) Не допускается установка на центральной разделительной полосе шириной менее </w:t>
      </w:r>
      <w:smartTag w:uri="urn:schemas-microsoft-com:office:smarttags" w:element="metricconverter">
        <w:smartTagPr>
          <w:attr w:name="ProductID" w:val="4 м"/>
        </w:smartTagPr>
        <w:r w:rsidRPr="007400E1">
          <w:rPr>
            <w:rFonts w:ascii="Arial" w:hAnsi="Arial" w:cs="Arial"/>
            <w:sz w:val="24"/>
            <w:szCs w:val="24"/>
          </w:rPr>
          <w:t>4 м</w:t>
        </w:r>
      </w:smartTag>
      <w:r w:rsidRPr="007400E1">
        <w:rPr>
          <w:rFonts w:ascii="Arial" w:hAnsi="Arial" w:cs="Arial"/>
          <w:sz w:val="24"/>
          <w:szCs w:val="24"/>
        </w:rPr>
        <w:t xml:space="preserve"> сооружений, не связанных с обеспечением безопасности движения;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lastRenderedPageBreak/>
        <w:t xml:space="preserve">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7400E1">
          <w:rPr>
            <w:rFonts w:ascii="Arial" w:hAnsi="Arial" w:cs="Arial"/>
            <w:sz w:val="24"/>
            <w:szCs w:val="24"/>
          </w:rPr>
          <w:t>16 м</w:t>
        </w:r>
      </w:smartTag>
      <w:r w:rsidRPr="007400E1">
        <w:rPr>
          <w:rFonts w:ascii="Arial" w:hAnsi="Arial" w:cs="Arial"/>
          <w:sz w:val="24"/>
          <w:szCs w:val="24"/>
        </w:rPr>
        <w:t xml:space="preserve"> для разворота автомобилей и не менее </w:t>
      </w:r>
      <w:smartTag w:uri="urn:schemas-microsoft-com:office:smarttags" w:element="metricconverter">
        <w:smartTagPr>
          <w:attr w:name="ProductID" w:val="30 м"/>
        </w:smartTagPr>
        <w:r w:rsidRPr="007400E1">
          <w:rPr>
            <w:rFonts w:ascii="Arial" w:hAnsi="Arial" w:cs="Arial"/>
            <w:sz w:val="24"/>
            <w:szCs w:val="24"/>
          </w:rPr>
          <w:t>30 м</w:t>
        </w:r>
      </w:smartTag>
      <w:r w:rsidRPr="007400E1">
        <w:rPr>
          <w:rFonts w:ascii="Arial" w:hAnsi="Arial" w:cs="Arial"/>
          <w:sz w:val="24"/>
          <w:szCs w:val="24"/>
        </w:rPr>
        <w:t xml:space="preserve"> при организации конечного пункта для разворота средств общественного транспорта. Использование поворотных площадок для стоянки автомобилей не допускается;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10) Для обеспечения подъездов к группам жилых зданий и объектов, а также вдоль главных фасадов жилых домов ширину проездов следует принимать не менее </w:t>
      </w:r>
      <w:smartTag w:uri="urn:schemas-microsoft-com:office:smarttags" w:element="metricconverter">
        <w:smartTagPr>
          <w:attr w:name="ProductID" w:val="5,5 м"/>
        </w:smartTagPr>
        <w:r w:rsidRPr="007400E1">
          <w:rPr>
            <w:rFonts w:ascii="Arial" w:hAnsi="Arial" w:cs="Arial"/>
            <w:sz w:val="24"/>
            <w:szCs w:val="24"/>
          </w:rPr>
          <w:t>5,5 м</w:t>
        </w:r>
      </w:smartTag>
      <w:r w:rsidRPr="007400E1">
        <w:rPr>
          <w:rFonts w:ascii="Arial" w:hAnsi="Arial" w:cs="Arial"/>
          <w:sz w:val="24"/>
          <w:szCs w:val="24"/>
        </w:rPr>
        <w:t xml:space="preserve">; ширину тротуаров следует принимать </w:t>
      </w:r>
      <w:smartTag w:uri="urn:schemas-microsoft-com:office:smarttags" w:element="metricconverter">
        <w:smartTagPr>
          <w:attr w:name="ProductID" w:val="1,5 м"/>
        </w:smartTagPr>
        <w:r w:rsidRPr="007400E1">
          <w:rPr>
            <w:rFonts w:ascii="Arial" w:hAnsi="Arial" w:cs="Arial"/>
            <w:sz w:val="24"/>
            <w:szCs w:val="24"/>
          </w:rPr>
          <w:t>1,5 м</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11) 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w:t>
      </w:r>
      <w:smartTag w:uri="urn:schemas-microsoft-com:office:smarttags" w:element="metricconverter">
        <w:smartTagPr>
          <w:attr w:name="ProductID" w:val="3,5 м"/>
        </w:smartTagPr>
        <w:r w:rsidRPr="007400E1">
          <w:rPr>
            <w:rFonts w:ascii="Arial" w:hAnsi="Arial" w:cs="Arial"/>
            <w:sz w:val="24"/>
            <w:szCs w:val="24"/>
          </w:rPr>
          <w:t>3,5 м</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12) Тупиковые проезды к отдельно стоящим зданиям должны быть протяженностью не более </w:t>
      </w:r>
      <w:smartTag w:uri="urn:schemas-microsoft-com:office:smarttags" w:element="metricconverter">
        <w:smartTagPr>
          <w:attr w:name="ProductID" w:val="150 м"/>
        </w:smartTagPr>
        <w:r w:rsidRPr="007400E1">
          <w:rPr>
            <w:rFonts w:ascii="Arial" w:hAnsi="Arial" w:cs="Arial"/>
            <w:sz w:val="24"/>
            <w:szCs w:val="24"/>
          </w:rPr>
          <w:t>150 м</w:t>
        </w:r>
      </w:smartTag>
      <w:r w:rsidRPr="007400E1">
        <w:rPr>
          <w:rFonts w:ascii="Arial" w:hAnsi="Arial" w:cs="Arial"/>
          <w:sz w:val="24"/>
          <w:szCs w:val="24"/>
        </w:rPr>
        <w:t xml:space="preserve"> и заканчиваться разворотными площадками размером в плане 15 x </w:t>
      </w:r>
      <w:smartTag w:uri="urn:schemas-microsoft-com:office:smarttags" w:element="metricconverter">
        <w:smartTagPr>
          <w:attr w:name="ProductID" w:val="15 м"/>
        </w:smartTagPr>
        <w:r w:rsidRPr="007400E1">
          <w:rPr>
            <w:rFonts w:ascii="Arial" w:hAnsi="Arial" w:cs="Arial"/>
            <w:sz w:val="24"/>
            <w:szCs w:val="24"/>
          </w:rPr>
          <w:t>15 м</w:t>
        </w:r>
      </w:smartTag>
      <w:r w:rsidRPr="007400E1">
        <w:rPr>
          <w:rFonts w:ascii="Arial" w:hAnsi="Arial" w:cs="Arial"/>
          <w:sz w:val="24"/>
          <w:szCs w:val="24"/>
        </w:rPr>
        <w:t xml:space="preserve"> или кольцом с радиусом по оси улиц не менее </w:t>
      </w:r>
      <w:smartTag w:uri="urn:schemas-microsoft-com:office:smarttags" w:element="metricconverter">
        <w:smartTagPr>
          <w:attr w:name="ProductID" w:val="10 м"/>
        </w:smartTagPr>
        <w:r w:rsidRPr="007400E1">
          <w:rPr>
            <w:rFonts w:ascii="Arial" w:hAnsi="Arial" w:cs="Arial"/>
            <w:sz w:val="24"/>
            <w:szCs w:val="24"/>
          </w:rPr>
          <w:t>10 м</w:t>
        </w:r>
      </w:smartTag>
      <w:r w:rsidRPr="007400E1">
        <w:rPr>
          <w:rFonts w:ascii="Arial" w:hAnsi="Arial" w:cs="Arial"/>
          <w:sz w:val="24"/>
          <w:szCs w:val="24"/>
        </w:rPr>
        <w:t>.</w:t>
      </w:r>
    </w:p>
    <w:p w:rsidR="007400E1" w:rsidRPr="007400E1" w:rsidRDefault="007400E1" w:rsidP="007400E1">
      <w:pPr>
        <w:pStyle w:val="af1"/>
        <w:widowControl w:val="0"/>
        <w:autoSpaceDE w:val="0"/>
        <w:autoSpaceDN w:val="0"/>
        <w:adjustRightInd w:val="0"/>
        <w:spacing w:after="0" w:line="240" w:lineRule="auto"/>
        <w:ind w:left="0" w:firstLine="709"/>
        <w:jc w:val="both"/>
        <w:outlineLvl w:val="1"/>
        <w:rPr>
          <w:rFonts w:ascii="Arial" w:hAnsi="Arial" w:cs="Arial"/>
          <w:b/>
          <w:sz w:val="24"/>
          <w:szCs w:val="24"/>
        </w:rPr>
      </w:pPr>
    </w:p>
    <w:p w:rsidR="007400E1" w:rsidRPr="007400E1" w:rsidRDefault="007400E1" w:rsidP="007400E1">
      <w:pPr>
        <w:pStyle w:val="af1"/>
        <w:widowControl w:val="0"/>
        <w:autoSpaceDE w:val="0"/>
        <w:autoSpaceDN w:val="0"/>
        <w:adjustRightInd w:val="0"/>
        <w:spacing w:after="0" w:line="240" w:lineRule="auto"/>
        <w:ind w:left="0" w:firstLine="709"/>
        <w:jc w:val="both"/>
        <w:outlineLvl w:val="1"/>
        <w:rPr>
          <w:rFonts w:ascii="Arial" w:hAnsi="Arial" w:cs="Arial"/>
          <w:b/>
          <w:sz w:val="24"/>
          <w:szCs w:val="24"/>
        </w:rPr>
      </w:pPr>
      <w:r w:rsidRPr="007400E1">
        <w:rPr>
          <w:rFonts w:ascii="Arial" w:hAnsi="Arial" w:cs="Arial"/>
          <w:b/>
          <w:sz w:val="24"/>
          <w:szCs w:val="24"/>
        </w:rPr>
        <w:t>10.5.1. Градостроительный регламент зоны объектов автомобильного транспорта</w:t>
      </w:r>
      <w:bookmarkEnd w:id="229"/>
      <w:r w:rsidRPr="007400E1">
        <w:rPr>
          <w:rFonts w:ascii="Arial" w:hAnsi="Arial" w:cs="Arial"/>
          <w:b/>
          <w:sz w:val="24"/>
          <w:szCs w:val="24"/>
        </w:rPr>
        <w:t xml:space="preserve"> - (ИТ-2)</w:t>
      </w:r>
      <w:bookmarkEnd w:id="230"/>
      <w:bookmarkEnd w:id="231"/>
      <w:bookmarkEnd w:id="232"/>
      <w:bookmarkEnd w:id="233"/>
      <w:bookmarkEnd w:id="234"/>
      <w:bookmarkEnd w:id="235"/>
      <w:r w:rsidRPr="007400E1">
        <w:rPr>
          <w:rFonts w:ascii="Arial" w:hAnsi="Arial" w:cs="Arial"/>
          <w:b/>
          <w:sz w:val="24"/>
          <w:szCs w:val="24"/>
        </w:rPr>
        <w:t>.</w:t>
      </w:r>
      <w:bookmarkEnd w:id="236"/>
    </w:p>
    <w:bookmarkEnd w:id="228"/>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b/>
          <w:sz w:val="24"/>
          <w:szCs w:val="24"/>
        </w:rPr>
      </w:pPr>
      <w:r w:rsidRPr="007400E1">
        <w:rPr>
          <w:rFonts w:ascii="Arial" w:hAnsi="Arial" w:cs="Arial"/>
          <w:sz w:val="24"/>
          <w:szCs w:val="24"/>
        </w:rPr>
        <w:t xml:space="preserve">Код обозначения зоны на карте (схеме) – </w:t>
      </w:r>
      <w:r w:rsidRPr="007400E1">
        <w:rPr>
          <w:rFonts w:ascii="Arial" w:hAnsi="Arial" w:cs="Arial"/>
          <w:b/>
          <w:sz w:val="24"/>
          <w:szCs w:val="24"/>
        </w:rPr>
        <w:t>ИТ-2</w:t>
      </w:r>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rPr>
      </w:pPr>
      <w:r w:rsidRPr="007400E1">
        <w:rPr>
          <w:rFonts w:ascii="Arial" w:hAnsi="Arial" w:cs="Arial"/>
          <w:b/>
          <w:sz w:val="24"/>
          <w:szCs w:val="24"/>
        </w:rPr>
        <w:t>Код (числовое обозначение) вида разрешенного использования земельного участка</w:t>
      </w:r>
      <w:r w:rsidRPr="007400E1">
        <w:rPr>
          <w:rFonts w:ascii="Arial" w:hAnsi="Arial" w:cs="Arial"/>
          <w:sz w:val="24"/>
          <w:szCs w:val="24"/>
        </w:rPr>
        <w:t xml:space="preserve"> – согласно </w:t>
      </w:r>
      <w:r w:rsidRPr="007400E1">
        <w:rPr>
          <w:rFonts w:ascii="Arial" w:hAnsi="Arial" w:cs="Arial"/>
          <w:sz w:val="24"/>
          <w:szCs w:val="24"/>
          <w:u w:val="single"/>
        </w:rPr>
        <w:t>классификатору видов разрешенного использования земельных участков</w:t>
      </w:r>
      <w:r w:rsidRPr="007400E1">
        <w:rPr>
          <w:rFonts w:ascii="Arial" w:hAnsi="Arial" w:cs="Arial"/>
          <w:sz w:val="24"/>
          <w:szCs w:val="24"/>
        </w:rPr>
        <w:t xml:space="preserve"> </w:t>
      </w:r>
      <w:r w:rsidRPr="007400E1">
        <w:rPr>
          <w:rFonts w:ascii="Arial" w:hAnsi="Arial" w:cs="Arial"/>
        </w:rPr>
        <w:t>(Приказа Минэкономразвития России от 01.09.2014г. №540 с учетом Приказа Минэкономразвития России от 30.09.2015г. №709).</w:t>
      </w:r>
    </w:p>
    <w:tbl>
      <w:tblPr>
        <w:tblW w:w="991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1870"/>
        <w:gridCol w:w="748"/>
        <w:gridCol w:w="61"/>
        <w:gridCol w:w="6484"/>
      </w:tblGrid>
      <w:tr w:rsidR="007400E1" w:rsidRPr="007400E1" w:rsidTr="005F3C56">
        <w:tc>
          <w:tcPr>
            <w:tcW w:w="9911" w:type="dxa"/>
            <w:gridSpan w:val="5"/>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rPr>
              <w:br w:type="page"/>
            </w:r>
            <w:r w:rsidRPr="007400E1">
              <w:rPr>
                <w:rFonts w:ascii="Arial" w:hAnsi="Arial" w:cs="Arial"/>
              </w:rPr>
              <w:br w:type="page"/>
            </w:r>
            <w:r w:rsidRPr="007400E1">
              <w:rPr>
                <w:rFonts w:ascii="Arial" w:hAnsi="Arial" w:cs="Arial"/>
                <w:b/>
              </w:rPr>
              <w:t xml:space="preserve">ИТ-2 – Зона размещения объектов автомобильного транспорта </w:t>
            </w:r>
          </w:p>
        </w:tc>
      </w:tr>
      <w:tr w:rsidR="007400E1" w:rsidRPr="007400E1" w:rsidTr="005F3C56">
        <w:tc>
          <w:tcPr>
            <w:tcW w:w="748"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 </w:t>
            </w:r>
            <w:proofErr w:type="gramStart"/>
            <w:r w:rsidRPr="007400E1">
              <w:rPr>
                <w:rFonts w:ascii="Arial" w:hAnsi="Arial" w:cs="Arial"/>
                <w:b/>
              </w:rPr>
              <w:t>п</w:t>
            </w:r>
            <w:proofErr w:type="gramEnd"/>
            <w:r w:rsidRPr="007400E1">
              <w:rPr>
                <w:rFonts w:ascii="Arial" w:hAnsi="Arial" w:cs="Arial"/>
                <w:b/>
              </w:rPr>
              <w:t>/п</w:t>
            </w:r>
          </w:p>
        </w:tc>
        <w:tc>
          <w:tcPr>
            <w:tcW w:w="1870"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Наименование вида разрешенного использования </w:t>
            </w:r>
          </w:p>
        </w:tc>
        <w:tc>
          <w:tcPr>
            <w:tcW w:w="748" w:type="dxa"/>
            <w:shd w:val="clear" w:color="auto" w:fill="auto"/>
            <w:vAlign w:val="center"/>
          </w:tcPr>
          <w:p w:rsidR="007400E1" w:rsidRPr="007400E1" w:rsidRDefault="007400E1" w:rsidP="005F3C56">
            <w:pPr>
              <w:jc w:val="center"/>
              <w:rPr>
                <w:rFonts w:ascii="Arial" w:hAnsi="Arial" w:cs="Arial"/>
                <w:b/>
                <w:lang w:val="en-US"/>
              </w:rPr>
            </w:pPr>
            <w:r w:rsidRPr="007400E1">
              <w:rPr>
                <w:rFonts w:ascii="Arial" w:hAnsi="Arial" w:cs="Arial"/>
                <w:b/>
              </w:rPr>
              <w:t>Код</w:t>
            </w:r>
          </w:p>
          <w:p w:rsidR="007400E1" w:rsidRPr="007400E1" w:rsidRDefault="007400E1" w:rsidP="005F3C56">
            <w:pPr>
              <w:jc w:val="center"/>
              <w:rPr>
                <w:rFonts w:ascii="Arial" w:hAnsi="Arial" w:cs="Arial"/>
                <w:b/>
              </w:rPr>
            </w:pPr>
          </w:p>
        </w:tc>
        <w:tc>
          <w:tcPr>
            <w:tcW w:w="6545" w:type="dxa"/>
            <w:gridSpan w:val="2"/>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Описание вида разрешенного использования земельного участка </w:t>
            </w:r>
          </w:p>
        </w:tc>
      </w:tr>
      <w:tr w:rsidR="007400E1" w:rsidRPr="007400E1" w:rsidTr="005F3C56">
        <w:tc>
          <w:tcPr>
            <w:tcW w:w="9911" w:type="dxa"/>
            <w:gridSpan w:val="5"/>
            <w:shd w:val="clear" w:color="auto" w:fill="auto"/>
            <w:vAlign w:val="center"/>
          </w:tcPr>
          <w:p w:rsidR="007400E1" w:rsidRPr="007400E1" w:rsidRDefault="007400E1" w:rsidP="005F3C56">
            <w:pPr>
              <w:jc w:val="center"/>
              <w:rPr>
                <w:rFonts w:ascii="Arial" w:hAnsi="Arial" w:cs="Arial"/>
                <w:b/>
              </w:rPr>
            </w:pPr>
            <w:r w:rsidRPr="007400E1">
              <w:rPr>
                <w:rFonts w:ascii="Arial" w:eastAsia="Calibri" w:hAnsi="Arial" w:cs="Arial"/>
                <w:b/>
              </w:rPr>
              <w:t>Основные виды разрешенного использования</w:t>
            </w:r>
          </w:p>
        </w:tc>
      </w:tr>
      <w:tr w:rsidR="007400E1" w:rsidRPr="007400E1" w:rsidTr="005F3C56">
        <w:trPr>
          <w:trHeight w:val="824"/>
        </w:trPr>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Автомобильный транспорт</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7.2</w:t>
            </w:r>
          </w:p>
        </w:tc>
        <w:tc>
          <w:tcPr>
            <w:tcW w:w="6545" w:type="dxa"/>
            <w:gridSpan w:val="2"/>
            <w:shd w:val="clear" w:color="auto" w:fill="auto"/>
          </w:tcPr>
          <w:p w:rsidR="007400E1" w:rsidRPr="007400E1" w:rsidRDefault="007400E1" w:rsidP="005F3C56">
            <w:pPr>
              <w:ind w:firstLine="34"/>
              <w:jc w:val="both"/>
              <w:rPr>
                <w:rFonts w:ascii="Arial" w:hAnsi="Arial" w:cs="Arial"/>
              </w:rPr>
            </w:pPr>
            <w:r w:rsidRPr="007400E1">
              <w:rPr>
                <w:rFonts w:ascii="Arial" w:eastAsia="Calibri" w:hAnsi="Arial" w:cs="Arial"/>
              </w:rPr>
              <w:t xml:space="preserve">7.2 - </w:t>
            </w:r>
            <w:r w:rsidRPr="007400E1">
              <w:rPr>
                <w:rFonts w:ascii="Arial" w:hAnsi="Arial" w:cs="Arial"/>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7400E1" w:rsidRPr="007400E1" w:rsidRDefault="007400E1" w:rsidP="005F3C56">
            <w:pPr>
              <w:jc w:val="both"/>
              <w:rPr>
                <w:rFonts w:ascii="Arial" w:eastAsia="Calibri" w:hAnsi="Arial" w:cs="Arial"/>
              </w:rPr>
            </w:pPr>
            <w:r w:rsidRPr="007400E1">
              <w:rPr>
                <w:rFonts w:ascii="Arial" w:hAnsi="Arial" w:cs="Arial"/>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7400E1" w:rsidRPr="007400E1" w:rsidTr="005F3C56">
        <w:trPr>
          <w:trHeight w:val="824"/>
        </w:trPr>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Водный транспорт</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7.3</w:t>
            </w:r>
          </w:p>
        </w:tc>
        <w:tc>
          <w:tcPr>
            <w:tcW w:w="6545" w:type="dxa"/>
            <w:gridSpan w:val="2"/>
            <w:shd w:val="clear" w:color="auto" w:fill="auto"/>
          </w:tcPr>
          <w:p w:rsidR="007400E1" w:rsidRPr="007400E1" w:rsidRDefault="007400E1" w:rsidP="005F3C56">
            <w:pPr>
              <w:spacing w:before="100" w:beforeAutospacing="1" w:after="100" w:afterAutospacing="1"/>
              <w:jc w:val="both"/>
              <w:rPr>
                <w:rFonts w:ascii="Arial" w:hAnsi="Arial" w:cs="Arial"/>
              </w:rPr>
            </w:pPr>
            <w:r w:rsidRPr="007400E1">
              <w:rPr>
                <w:rFonts w:ascii="Arial" w:eastAsia="Calibri" w:hAnsi="Arial" w:cs="Arial"/>
              </w:rPr>
              <w:t xml:space="preserve">7.3 - </w:t>
            </w:r>
            <w:r w:rsidRPr="007400E1">
              <w:rPr>
                <w:rFonts w:ascii="Arial" w:hAnsi="Arial" w:cs="Arial"/>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w:t>
            </w:r>
            <w:r w:rsidRPr="007400E1">
              <w:rPr>
                <w:rFonts w:ascii="Arial" w:hAnsi="Arial" w:cs="Arial"/>
              </w:rPr>
              <w:lastRenderedPageBreak/>
              <w:t>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rPr>
              <w:t>Обслуживание автотранспорта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4.9</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hAnsi="Arial" w:cs="Arial"/>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4</w:t>
            </w:r>
          </w:p>
        </w:tc>
        <w:tc>
          <w:tcPr>
            <w:tcW w:w="1870" w:type="dxa"/>
            <w:shd w:val="clear" w:color="auto" w:fill="auto"/>
            <w:vAlign w:val="center"/>
          </w:tcPr>
          <w:p w:rsidR="007400E1" w:rsidRPr="007400E1" w:rsidRDefault="007400E1" w:rsidP="005F3C56">
            <w:pPr>
              <w:jc w:val="center"/>
              <w:rPr>
                <w:rFonts w:ascii="Arial" w:hAnsi="Arial" w:cs="Arial"/>
              </w:rPr>
            </w:pPr>
            <w:r w:rsidRPr="007400E1">
              <w:rPr>
                <w:rFonts w:ascii="Arial" w:hAnsi="Arial" w:cs="Arial"/>
              </w:rPr>
              <w:t>Объекты придорожного сервиса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4.9.1</w:t>
            </w:r>
          </w:p>
        </w:tc>
        <w:tc>
          <w:tcPr>
            <w:tcW w:w="6545" w:type="dxa"/>
            <w:gridSpan w:val="2"/>
            <w:shd w:val="clear" w:color="auto" w:fill="auto"/>
          </w:tcPr>
          <w:p w:rsidR="007400E1" w:rsidRPr="007400E1" w:rsidRDefault="007400E1" w:rsidP="005F3C56">
            <w:pPr>
              <w:jc w:val="both"/>
              <w:rPr>
                <w:rFonts w:ascii="Arial" w:hAnsi="Arial" w:cs="Arial"/>
              </w:rPr>
            </w:pPr>
            <w:r w:rsidRPr="007400E1">
              <w:rPr>
                <w:rFonts w:ascii="Arial" w:hAnsi="Arial" w:cs="Arial"/>
              </w:rPr>
              <w:t>4.9.1 -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5</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Гостиничное обслуживание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4.7</w:t>
            </w:r>
          </w:p>
        </w:tc>
        <w:tc>
          <w:tcPr>
            <w:tcW w:w="6545" w:type="dxa"/>
            <w:gridSpan w:val="2"/>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4.7 -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6</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Бытовое обслуживание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3.3</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Склады</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6.9</w:t>
            </w:r>
          </w:p>
        </w:tc>
        <w:tc>
          <w:tcPr>
            <w:tcW w:w="6545" w:type="dxa"/>
            <w:gridSpan w:val="2"/>
            <w:shd w:val="clear" w:color="auto" w:fill="auto"/>
          </w:tcPr>
          <w:p w:rsidR="007400E1" w:rsidRPr="007400E1" w:rsidRDefault="007400E1" w:rsidP="005F3C56">
            <w:pPr>
              <w:spacing w:before="100" w:beforeAutospacing="1" w:after="100" w:afterAutospacing="1"/>
              <w:jc w:val="both"/>
              <w:rPr>
                <w:rFonts w:ascii="Arial" w:eastAsia="Calibri" w:hAnsi="Arial" w:cs="Arial"/>
              </w:rPr>
            </w:pPr>
            <w:proofErr w:type="gramStart"/>
            <w:r w:rsidRPr="007400E1">
              <w:rPr>
                <w:rFonts w:ascii="Arial" w:eastAsia="Calibri" w:hAnsi="Arial" w:cs="Arial"/>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8</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Магазины</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4.4</w:t>
            </w:r>
          </w:p>
        </w:tc>
        <w:tc>
          <w:tcPr>
            <w:tcW w:w="6545" w:type="dxa"/>
            <w:gridSpan w:val="2"/>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 xml:space="preserve">4.4 - 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7400E1">
                <w:rPr>
                  <w:rFonts w:ascii="Arial" w:eastAsia="Calibri" w:hAnsi="Arial" w:cs="Arial"/>
                </w:rPr>
                <w:t>5000 кв. м</w:t>
              </w:r>
            </w:smartTag>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9</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Общественное питание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4.6</w:t>
            </w:r>
          </w:p>
        </w:tc>
        <w:tc>
          <w:tcPr>
            <w:tcW w:w="6545" w:type="dxa"/>
            <w:gridSpan w:val="2"/>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4.6 - 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10</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Земельные участки (территории) общего пользования</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12.0</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11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rPr>
              <w:t>Коммунальное обслуживание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w:t>
            </w:r>
          </w:p>
        </w:tc>
        <w:tc>
          <w:tcPr>
            <w:tcW w:w="6545" w:type="dxa"/>
            <w:gridSpan w:val="2"/>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7400E1">
              <w:rPr>
                <w:rFonts w:ascii="Arial" w:eastAsia="Calibri" w:hAnsi="Arial" w:cs="Arial"/>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7400E1" w:rsidRPr="007400E1" w:rsidTr="005F3C56">
        <w:tc>
          <w:tcPr>
            <w:tcW w:w="9911" w:type="dxa"/>
            <w:gridSpan w:val="5"/>
            <w:shd w:val="clear" w:color="auto" w:fill="auto"/>
            <w:vAlign w:val="center"/>
          </w:tcPr>
          <w:p w:rsidR="007400E1" w:rsidRPr="007400E1" w:rsidRDefault="007400E1" w:rsidP="005F3C56">
            <w:pPr>
              <w:spacing w:before="100" w:beforeAutospacing="1" w:after="100" w:afterAutospacing="1"/>
              <w:jc w:val="center"/>
              <w:rPr>
                <w:rFonts w:ascii="Arial" w:hAnsi="Arial" w:cs="Arial"/>
                <w:b/>
              </w:rPr>
            </w:pPr>
            <w:r w:rsidRPr="007400E1">
              <w:rPr>
                <w:rFonts w:ascii="Arial" w:eastAsia="Calibri" w:hAnsi="Arial" w:cs="Arial"/>
                <w:b/>
              </w:rPr>
              <w:t>Условно разрешенные виды использования</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12</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Деловое управление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4.1</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Общественное управление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3.8</w:t>
            </w:r>
          </w:p>
        </w:tc>
        <w:tc>
          <w:tcPr>
            <w:tcW w:w="6484" w:type="dxa"/>
            <w:shd w:val="clear" w:color="auto" w:fill="auto"/>
          </w:tcPr>
          <w:p w:rsidR="007400E1" w:rsidRPr="007400E1" w:rsidRDefault="007400E1" w:rsidP="005F3C56">
            <w:pPr>
              <w:pStyle w:val="af4"/>
              <w:rPr>
                <w:rFonts w:ascii="Arial" w:hAnsi="Arial" w:cs="Arial"/>
                <w:sz w:val="22"/>
                <w:szCs w:val="22"/>
              </w:rPr>
            </w:pPr>
            <w:r w:rsidRPr="007400E1">
              <w:rPr>
                <w:rFonts w:ascii="Arial" w:hAnsi="Arial" w:cs="Arial"/>
                <w:sz w:val="22"/>
                <w:szCs w:val="22"/>
              </w:rPr>
              <w:t>3.8 -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7400E1" w:rsidRPr="007400E1" w:rsidRDefault="007400E1" w:rsidP="005F3C56">
            <w:pPr>
              <w:jc w:val="both"/>
              <w:rPr>
                <w:rFonts w:ascii="Arial" w:eastAsia="Calibri" w:hAnsi="Arial" w:cs="Arial"/>
              </w:rPr>
            </w:pPr>
            <w:r w:rsidRPr="007400E1">
              <w:rPr>
                <w:rFonts w:ascii="Arial" w:hAnsi="Arial" w:cs="Arial"/>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14</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Спорт</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5.1</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hAnsi="Arial" w:cs="Arial"/>
              </w:rPr>
              <w:t>5.1 -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спортивные баз и лагерей)</w:t>
            </w:r>
            <w:proofErr w:type="gramEnd"/>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15</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Обеспечение научной деятельности</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3.9</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 xml:space="preserve">3.9 - 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w:t>
            </w:r>
            <w:r w:rsidRPr="007400E1">
              <w:rPr>
                <w:rFonts w:ascii="Arial" w:eastAsia="Calibri" w:hAnsi="Arial" w:cs="Arial"/>
              </w:rPr>
              <w:lastRenderedPageBreak/>
              <w:t>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w:t>
            </w:r>
            <w:proofErr w:type="gramEnd"/>
            <w:r w:rsidRPr="007400E1">
              <w:rPr>
                <w:rFonts w:ascii="Arial" w:eastAsia="Calibri" w:hAnsi="Arial" w:cs="Arial"/>
              </w:rPr>
              <w:t xml:space="preserve"> мира.</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16</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rPr>
              <w:t>Обеспечение деятельности в области гидрометеорологии и смежных с ней областях</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3.9.1</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hAnsi="Arial" w:cs="Arial"/>
              </w:rPr>
              <w:t>3.9.1 -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Религиозное использование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3.7</w:t>
            </w:r>
          </w:p>
        </w:tc>
        <w:tc>
          <w:tcPr>
            <w:tcW w:w="6484"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3.7-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18</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Развлечения</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4.8</w:t>
            </w:r>
          </w:p>
        </w:tc>
        <w:tc>
          <w:tcPr>
            <w:tcW w:w="6484"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proofErr w:type="gramStart"/>
            <w:r w:rsidRPr="007400E1">
              <w:rPr>
                <w:rFonts w:ascii="Arial" w:eastAsia="Calibri" w:hAnsi="Arial" w:cs="Arial"/>
              </w:rPr>
              <w:t>4.8 - 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7400E1">
              <w:rPr>
                <w:rFonts w:ascii="Arial" w:eastAsia="Calibri" w:hAnsi="Arial" w:cs="Arial"/>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19</w:t>
            </w:r>
          </w:p>
        </w:tc>
        <w:tc>
          <w:tcPr>
            <w:tcW w:w="1870" w:type="dxa"/>
            <w:shd w:val="clear" w:color="auto" w:fill="auto"/>
            <w:vAlign w:val="center"/>
          </w:tcPr>
          <w:p w:rsidR="007400E1" w:rsidRPr="007400E1" w:rsidRDefault="007400E1" w:rsidP="005F3C56">
            <w:pPr>
              <w:ind w:firstLine="34"/>
              <w:jc w:val="center"/>
              <w:rPr>
                <w:rFonts w:ascii="Arial" w:hAnsi="Arial" w:cs="Arial"/>
              </w:rPr>
            </w:pPr>
            <w:r w:rsidRPr="007400E1">
              <w:rPr>
                <w:rFonts w:ascii="Arial" w:hAnsi="Arial" w:cs="Arial"/>
              </w:rPr>
              <w:t>Амбулаторное ветеринарное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3.10.1</w:t>
            </w:r>
          </w:p>
        </w:tc>
        <w:tc>
          <w:tcPr>
            <w:tcW w:w="6484" w:type="dxa"/>
            <w:shd w:val="clear" w:color="auto" w:fill="auto"/>
          </w:tcPr>
          <w:p w:rsidR="007400E1" w:rsidRPr="007400E1" w:rsidRDefault="007400E1" w:rsidP="005F3C56">
            <w:pPr>
              <w:ind w:firstLine="34"/>
              <w:jc w:val="both"/>
              <w:rPr>
                <w:rFonts w:ascii="Arial" w:hAnsi="Arial" w:cs="Arial"/>
              </w:rPr>
            </w:pPr>
            <w:r w:rsidRPr="007400E1">
              <w:rPr>
                <w:rFonts w:ascii="Arial" w:hAnsi="Arial" w:cs="Arial"/>
              </w:rPr>
              <w:t>3.10.1 - Размещение объектов капитального строительства, предназначенных для оказания ветеринарных услуг без содержания животных</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20</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Банковская и страховая деятельность</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4.5</w:t>
            </w:r>
          </w:p>
        </w:tc>
        <w:tc>
          <w:tcPr>
            <w:tcW w:w="6484"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proofErr w:type="gramStart"/>
            <w:r w:rsidRPr="007400E1">
              <w:rPr>
                <w:rFonts w:ascii="Arial" w:eastAsia="Calibri" w:hAnsi="Arial" w:cs="Arial"/>
              </w:rPr>
              <w:t>4.5 - Размещение объектов капитального строительства, предназначенных для размещения организаций, оказывающих банковские и страховые</w:t>
            </w:r>
            <w:proofErr w:type="gramEnd"/>
          </w:p>
        </w:tc>
      </w:tr>
      <w:tr w:rsidR="007400E1" w:rsidRPr="007400E1" w:rsidTr="005F3C56">
        <w:tc>
          <w:tcPr>
            <w:tcW w:w="9911" w:type="dxa"/>
            <w:gridSpan w:val="5"/>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hAnsi="Arial" w:cs="Arial"/>
                <w:b/>
              </w:rPr>
              <w:t>Вспомогательные виды разрешённого использования,</w:t>
            </w:r>
            <w:r w:rsidRPr="007400E1">
              <w:rPr>
                <w:rFonts w:ascii="Arial" w:hAnsi="Arial" w:cs="Arial"/>
              </w:rPr>
              <w:t xml:space="preserve"> </w:t>
            </w:r>
            <w:r w:rsidRPr="007400E1">
              <w:rPr>
                <w:rFonts w:ascii="Arial" w:hAnsi="Arial" w:cs="Arial"/>
                <w:b/>
              </w:rPr>
              <w:t xml:space="preserve">допустимые только в качестве </w:t>
            </w:r>
            <w:proofErr w:type="gramStart"/>
            <w:r w:rsidRPr="007400E1">
              <w:rPr>
                <w:rFonts w:ascii="Arial" w:hAnsi="Arial" w:cs="Arial"/>
                <w:b/>
              </w:rPr>
              <w:t>дополнительных</w:t>
            </w:r>
            <w:proofErr w:type="gramEnd"/>
            <w:r w:rsidRPr="007400E1">
              <w:rPr>
                <w:rFonts w:ascii="Arial" w:hAnsi="Arial" w:cs="Arial"/>
                <w:b/>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 xml:space="preserve">Социальное </w:t>
            </w:r>
            <w:r w:rsidRPr="007400E1">
              <w:rPr>
                <w:rFonts w:ascii="Arial" w:eastAsia="Calibri" w:hAnsi="Arial" w:cs="Arial"/>
              </w:rPr>
              <w:lastRenderedPageBreak/>
              <w:t>обслуживание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lastRenderedPageBreak/>
              <w:t>3.2</w:t>
            </w:r>
          </w:p>
        </w:tc>
        <w:tc>
          <w:tcPr>
            <w:tcW w:w="6545" w:type="dxa"/>
            <w:gridSpan w:val="2"/>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 xml:space="preserve">3.2 - Размещение объектов капитального строительства, предназначенных для оказания гражданам социальной </w:t>
            </w:r>
            <w:r w:rsidRPr="007400E1">
              <w:rPr>
                <w:rFonts w:ascii="Arial" w:eastAsia="Calibri" w:hAnsi="Arial" w:cs="Arial"/>
              </w:rPr>
              <w:lastRenderedPageBreak/>
              <w:t>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sidRPr="007400E1">
              <w:rPr>
                <w:rFonts w:ascii="Arial" w:eastAsia="Calibri" w:hAnsi="Arial" w:cs="Arial"/>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bl>
    <w:p w:rsidR="007400E1" w:rsidRPr="007400E1" w:rsidRDefault="007400E1" w:rsidP="007400E1">
      <w:pPr>
        <w:pStyle w:val="ConsNormal"/>
        <w:widowControl/>
        <w:numPr>
          <w:ilvl w:val="0"/>
          <w:numId w:val="6"/>
        </w:numPr>
        <w:ind w:right="0"/>
        <w:jc w:val="both"/>
        <w:rPr>
          <w:b/>
          <w:sz w:val="24"/>
          <w:szCs w:val="24"/>
        </w:rPr>
      </w:pPr>
      <w:bookmarkStart w:id="237" w:name="_Toc286828615"/>
      <w:bookmarkStart w:id="238" w:name="_Toc289863729"/>
      <w:bookmarkStart w:id="239" w:name="_Toc377719038"/>
      <w:bookmarkStart w:id="240" w:name="_Toc413165107"/>
      <w:bookmarkStart w:id="241" w:name="_Toc429122938"/>
      <w:bookmarkStart w:id="242" w:name="_Toc436639664"/>
      <w:bookmarkStart w:id="243" w:name="_Toc436735478"/>
      <w:bookmarkStart w:id="244" w:name="_Toc444518703"/>
      <w:bookmarkStart w:id="245" w:name="_Toc444850580"/>
      <w:r w:rsidRPr="007400E1">
        <w:rPr>
          <w:b/>
          <w:sz w:val="24"/>
          <w:szCs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400E1" w:rsidRPr="007400E1" w:rsidRDefault="007400E1" w:rsidP="007400E1">
      <w:pPr>
        <w:widowControl w:val="0"/>
        <w:numPr>
          <w:ilvl w:val="0"/>
          <w:numId w:val="6"/>
        </w:numPr>
        <w:spacing w:after="0" w:line="240" w:lineRule="auto"/>
        <w:jc w:val="both"/>
        <w:rPr>
          <w:rFonts w:ascii="Arial" w:hAnsi="Arial" w:cs="Arial"/>
          <w:sz w:val="24"/>
          <w:szCs w:val="24"/>
        </w:rPr>
      </w:pPr>
      <w:r w:rsidRPr="007400E1">
        <w:rPr>
          <w:rFonts w:ascii="Arial" w:hAnsi="Arial" w:cs="Arial"/>
          <w:sz w:val="24"/>
          <w:szCs w:val="24"/>
        </w:rPr>
        <w:t xml:space="preserve">1) предельные (минимальные и (или) максимальные) размеры земельных участков, в том числе их площадь – не устанавливаются; </w:t>
      </w:r>
    </w:p>
    <w:p w:rsidR="007400E1" w:rsidRPr="007400E1" w:rsidRDefault="007400E1" w:rsidP="007400E1">
      <w:pPr>
        <w:widowControl w:val="0"/>
        <w:numPr>
          <w:ilvl w:val="0"/>
          <w:numId w:val="6"/>
        </w:numPr>
        <w:spacing w:after="0" w:line="240" w:lineRule="auto"/>
        <w:jc w:val="both"/>
        <w:rPr>
          <w:rFonts w:ascii="Arial" w:hAnsi="Arial" w:cs="Arial"/>
          <w:sz w:val="24"/>
          <w:szCs w:val="24"/>
        </w:rPr>
      </w:pPr>
      <w:r w:rsidRPr="007400E1">
        <w:rPr>
          <w:rFonts w:ascii="Arial" w:hAnsi="Arial" w:cs="Arial"/>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7400E1" w:rsidRPr="007400E1" w:rsidRDefault="007400E1" w:rsidP="007400E1">
      <w:pPr>
        <w:widowControl w:val="0"/>
        <w:numPr>
          <w:ilvl w:val="0"/>
          <w:numId w:val="6"/>
        </w:numPr>
        <w:spacing w:after="0" w:line="240" w:lineRule="auto"/>
        <w:jc w:val="both"/>
        <w:rPr>
          <w:rFonts w:ascii="Arial" w:hAnsi="Arial" w:cs="Arial"/>
          <w:sz w:val="24"/>
          <w:szCs w:val="24"/>
        </w:rPr>
      </w:pPr>
      <w:r w:rsidRPr="007400E1">
        <w:rPr>
          <w:rFonts w:ascii="Arial" w:hAnsi="Arial" w:cs="Arial"/>
          <w:sz w:val="24"/>
          <w:szCs w:val="24"/>
        </w:rPr>
        <w:t>3) предельное количество этажей или предельную высоту зданий, строений, сооружений – не устанавливается;</w:t>
      </w:r>
    </w:p>
    <w:p w:rsidR="007400E1" w:rsidRPr="007400E1" w:rsidRDefault="007400E1" w:rsidP="007400E1">
      <w:pPr>
        <w:widowControl w:val="0"/>
        <w:numPr>
          <w:ilvl w:val="0"/>
          <w:numId w:val="6"/>
        </w:numPr>
        <w:spacing w:after="0" w:line="240" w:lineRule="auto"/>
        <w:jc w:val="both"/>
        <w:rPr>
          <w:rFonts w:ascii="Arial" w:hAnsi="Arial" w:cs="Arial"/>
          <w:sz w:val="24"/>
          <w:szCs w:val="24"/>
        </w:rPr>
      </w:pPr>
      <w:r w:rsidRPr="007400E1">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7400E1" w:rsidRPr="007400E1" w:rsidRDefault="007400E1" w:rsidP="007400E1">
      <w:pPr>
        <w:pStyle w:val="af1"/>
        <w:widowControl w:val="0"/>
        <w:numPr>
          <w:ilvl w:val="0"/>
          <w:numId w:val="6"/>
        </w:numPr>
        <w:autoSpaceDE w:val="0"/>
        <w:autoSpaceDN w:val="0"/>
        <w:adjustRightInd w:val="0"/>
        <w:spacing w:after="0" w:line="240" w:lineRule="auto"/>
        <w:jc w:val="both"/>
        <w:rPr>
          <w:rFonts w:ascii="Arial" w:hAnsi="Arial" w:cs="Arial"/>
          <w:b/>
          <w:sz w:val="24"/>
          <w:szCs w:val="24"/>
        </w:rPr>
      </w:pPr>
      <w:r w:rsidRPr="007400E1">
        <w:rPr>
          <w:rFonts w:ascii="Arial" w:hAnsi="Arial" w:cs="Arial"/>
          <w:b/>
          <w:sz w:val="24"/>
          <w:szCs w:val="24"/>
        </w:rPr>
        <w:t>Ограничения использования земельных участков и объектов капитального строительства.</w:t>
      </w:r>
    </w:p>
    <w:p w:rsidR="007400E1" w:rsidRPr="007400E1" w:rsidRDefault="007400E1" w:rsidP="007400E1">
      <w:pPr>
        <w:pStyle w:val="ConsNormal"/>
        <w:widowControl/>
        <w:ind w:right="0" w:firstLine="540"/>
        <w:jc w:val="both"/>
        <w:rPr>
          <w:sz w:val="24"/>
          <w:szCs w:val="24"/>
        </w:rPr>
      </w:pPr>
      <w:r w:rsidRPr="007400E1">
        <w:rPr>
          <w:sz w:val="24"/>
          <w:szCs w:val="24"/>
        </w:rPr>
        <w:t>Ограничения использования земельных участков и объектов капитального строительства, устанавливаются в соответствии с Главой 11 Настоящих правил.</w:t>
      </w:r>
    </w:p>
    <w:p w:rsidR="007400E1" w:rsidRPr="007400E1" w:rsidRDefault="007400E1" w:rsidP="007400E1">
      <w:pPr>
        <w:widowControl w:val="0"/>
        <w:numPr>
          <w:ilvl w:val="0"/>
          <w:numId w:val="6"/>
        </w:numPr>
        <w:spacing w:after="0" w:line="240" w:lineRule="auto"/>
        <w:jc w:val="both"/>
        <w:outlineLvl w:val="1"/>
        <w:rPr>
          <w:rFonts w:ascii="Arial" w:hAnsi="Arial" w:cs="Arial"/>
          <w:b/>
          <w:sz w:val="24"/>
          <w:szCs w:val="24"/>
        </w:rPr>
      </w:pPr>
    </w:p>
    <w:p w:rsidR="007400E1" w:rsidRPr="007400E1" w:rsidRDefault="007400E1" w:rsidP="007400E1">
      <w:pPr>
        <w:widowControl w:val="0"/>
        <w:numPr>
          <w:ilvl w:val="0"/>
          <w:numId w:val="6"/>
        </w:numPr>
        <w:spacing w:after="0" w:line="240" w:lineRule="auto"/>
        <w:jc w:val="both"/>
        <w:outlineLvl w:val="1"/>
        <w:rPr>
          <w:rFonts w:ascii="Arial" w:hAnsi="Arial" w:cs="Arial"/>
          <w:b/>
          <w:sz w:val="24"/>
          <w:szCs w:val="24"/>
        </w:rPr>
      </w:pPr>
      <w:bookmarkStart w:id="246" w:name="_Toc508802638"/>
      <w:r w:rsidRPr="007400E1">
        <w:rPr>
          <w:rFonts w:ascii="Arial" w:hAnsi="Arial" w:cs="Arial"/>
          <w:b/>
          <w:sz w:val="24"/>
          <w:szCs w:val="24"/>
        </w:rPr>
        <w:t>10.5.2. Градостроительный регламент зоны объектов инженерной инфраструктуры</w:t>
      </w:r>
      <w:bookmarkEnd w:id="237"/>
      <w:bookmarkEnd w:id="238"/>
      <w:r w:rsidRPr="007400E1">
        <w:rPr>
          <w:rFonts w:ascii="Arial" w:hAnsi="Arial" w:cs="Arial"/>
          <w:b/>
          <w:sz w:val="24"/>
          <w:szCs w:val="24"/>
        </w:rPr>
        <w:t>, коммунальных объектов, объектов санитарной очистки</w:t>
      </w:r>
      <w:bookmarkEnd w:id="239"/>
      <w:r w:rsidRPr="007400E1">
        <w:rPr>
          <w:rFonts w:ascii="Arial" w:hAnsi="Arial" w:cs="Arial"/>
          <w:b/>
          <w:sz w:val="24"/>
          <w:szCs w:val="24"/>
        </w:rPr>
        <w:t xml:space="preserve"> (ИТ-3)</w:t>
      </w:r>
      <w:bookmarkEnd w:id="240"/>
      <w:bookmarkEnd w:id="241"/>
      <w:bookmarkEnd w:id="242"/>
      <w:bookmarkEnd w:id="243"/>
      <w:bookmarkEnd w:id="244"/>
      <w:bookmarkEnd w:id="245"/>
      <w:r w:rsidRPr="007400E1">
        <w:rPr>
          <w:rFonts w:ascii="Arial" w:hAnsi="Arial" w:cs="Arial"/>
          <w:b/>
          <w:sz w:val="24"/>
          <w:szCs w:val="24"/>
        </w:rPr>
        <w:t>.</w:t>
      </w:r>
      <w:bookmarkEnd w:id="246"/>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b/>
          <w:sz w:val="24"/>
          <w:szCs w:val="24"/>
        </w:rPr>
      </w:pPr>
      <w:r w:rsidRPr="007400E1">
        <w:rPr>
          <w:rFonts w:ascii="Arial" w:hAnsi="Arial" w:cs="Arial"/>
          <w:sz w:val="24"/>
          <w:szCs w:val="24"/>
        </w:rPr>
        <w:t xml:space="preserve">Код обозначения зоны на карте (схеме) – </w:t>
      </w:r>
      <w:r w:rsidRPr="007400E1">
        <w:rPr>
          <w:rFonts w:ascii="Arial" w:hAnsi="Arial" w:cs="Arial"/>
          <w:b/>
          <w:sz w:val="24"/>
          <w:szCs w:val="24"/>
        </w:rPr>
        <w:t>ИТ-3</w:t>
      </w:r>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rPr>
      </w:pPr>
      <w:r w:rsidRPr="007400E1">
        <w:rPr>
          <w:rFonts w:ascii="Arial" w:hAnsi="Arial" w:cs="Arial"/>
          <w:b/>
          <w:sz w:val="24"/>
          <w:szCs w:val="24"/>
        </w:rPr>
        <w:t>Код (числовое обозначение) вида разрешенного использования земельного участка</w:t>
      </w:r>
      <w:r w:rsidRPr="007400E1">
        <w:rPr>
          <w:rFonts w:ascii="Arial" w:hAnsi="Arial" w:cs="Arial"/>
          <w:sz w:val="24"/>
          <w:szCs w:val="24"/>
        </w:rPr>
        <w:t xml:space="preserve"> – согласно </w:t>
      </w:r>
      <w:r w:rsidRPr="007400E1">
        <w:rPr>
          <w:rFonts w:ascii="Arial" w:hAnsi="Arial" w:cs="Arial"/>
          <w:sz w:val="24"/>
          <w:szCs w:val="24"/>
          <w:u w:val="single"/>
        </w:rPr>
        <w:t>классификатору видов разрешенного использования земельных участков</w:t>
      </w:r>
      <w:r w:rsidRPr="007400E1">
        <w:rPr>
          <w:rFonts w:ascii="Arial" w:hAnsi="Arial" w:cs="Arial"/>
          <w:sz w:val="24"/>
          <w:szCs w:val="24"/>
        </w:rPr>
        <w:t xml:space="preserve"> </w:t>
      </w:r>
      <w:r w:rsidRPr="007400E1">
        <w:rPr>
          <w:rFonts w:ascii="Arial" w:hAnsi="Arial" w:cs="Arial"/>
        </w:rPr>
        <w:t>(Приказа Минэкономразвития России от 01.09.2014г. №540 с учетом Приказа Минэкономразвития России от 30.09.2015г. №709).</w:t>
      </w:r>
    </w:p>
    <w:tbl>
      <w:tblPr>
        <w:tblW w:w="991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1870"/>
        <w:gridCol w:w="748"/>
        <w:gridCol w:w="6545"/>
      </w:tblGrid>
      <w:tr w:rsidR="007400E1" w:rsidRPr="007400E1" w:rsidTr="005F3C56">
        <w:tc>
          <w:tcPr>
            <w:tcW w:w="9911"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rPr>
              <w:br w:type="page"/>
            </w:r>
            <w:r w:rsidRPr="007400E1">
              <w:rPr>
                <w:rFonts w:ascii="Arial" w:hAnsi="Arial" w:cs="Arial"/>
              </w:rPr>
              <w:br w:type="page"/>
            </w:r>
            <w:r w:rsidRPr="007400E1">
              <w:rPr>
                <w:rFonts w:ascii="Arial" w:hAnsi="Arial" w:cs="Arial"/>
                <w:b/>
              </w:rPr>
              <w:t xml:space="preserve">ИТ-3 – Зона размещения объектов инженерной инфраструктуры, коммунальных объектов, объектов санитарной очистки </w:t>
            </w:r>
          </w:p>
        </w:tc>
      </w:tr>
      <w:tr w:rsidR="007400E1" w:rsidRPr="007400E1" w:rsidTr="005F3C56">
        <w:tc>
          <w:tcPr>
            <w:tcW w:w="748"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 </w:t>
            </w:r>
            <w:proofErr w:type="gramStart"/>
            <w:r w:rsidRPr="007400E1">
              <w:rPr>
                <w:rFonts w:ascii="Arial" w:hAnsi="Arial" w:cs="Arial"/>
                <w:b/>
              </w:rPr>
              <w:t>п</w:t>
            </w:r>
            <w:proofErr w:type="gramEnd"/>
            <w:r w:rsidRPr="007400E1">
              <w:rPr>
                <w:rFonts w:ascii="Arial" w:hAnsi="Arial" w:cs="Arial"/>
                <w:b/>
              </w:rPr>
              <w:t>/п</w:t>
            </w:r>
          </w:p>
        </w:tc>
        <w:tc>
          <w:tcPr>
            <w:tcW w:w="1870"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Наименование вида разрешенного использования </w:t>
            </w:r>
          </w:p>
        </w:tc>
        <w:tc>
          <w:tcPr>
            <w:tcW w:w="748" w:type="dxa"/>
            <w:shd w:val="clear" w:color="auto" w:fill="auto"/>
            <w:vAlign w:val="center"/>
          </w:tcPr>
          <w:p w:rsidR="007400E1" w:rsidRPr="007400E1" w:rsidRDefault="007400E1" w:rsidP="005F3C56">
            <w:pPr>
              <w:jc w:val="center"/>
              <w:rPr>
                <w:rFonts w:ascii="Arial" w:hAnsi="Arial" w:cs="Arial"/>
                <w:b/>
                <w:lang w:val="en-US"/>
              </w:rPr>
            </w:pPr>
            <w:r w:rsidRPr="007400E1">
              <w:rPr>
                <w:rFonts w:ascii="Arial" w:hAnsi="Arial" w:cs="Arial"/>
                <w:b/>
              </w:rPr>
              <w:t>Код</w:t>
            </w:r>
          </w:p>
          <w:p w:rsidR="007400E1" w:rsidRPr="007400E1" w:rsidRDefault="007400E1" w:rsidP="005F3C56">
            <w:pPr>
              <w:jc w:val="center"/>
              <w:rPr>
                <w:rFonts w:ascii="Arial" w:hAnsi="Arial" w:cs="Arial"/>
                <w:b/>
              </w:rPr>
            </w:pPr>
          </w:p>
        </w:tc>
        <w:tc>
          <w:tcPr>
            <w:tcW w:w="6545"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Описание вида разрешенного использования земельного участка </w:t>
            </w:r>
          </w:p>
        </w:tc>
      </w:tr>
      <w:tr w:rsidR="007400E1" w:rsidRPr="007400E1" w:rsidTr="005F3C56">
        <w:tc>
          <w:tcPr>
            <w:tcW w:w="9911"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eastAsia="Calibri" w:hAnsi="Arial" w:cs="Arial"/>
                <w:b/>
              </w:rPr>
              <w:t>Основные виды разрешенного использования</w:t>
            </w:r>
          </w:p>
        </w:tc>
      </w:tr>
      <w:tr w:rsidR="007400E1" w:rsidRPr="007400E1" w:rsidTr="005F3C56">
        <w:trPr>
          <w:trHeight w:val="824"/>
        </w:trPr>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Связь</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6.8</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7400E1" w:rsidRPr="007400E1" w:rsidTr="005F3C56">
        <w:trPr>
          <w:trHeight w:val="824"/>
        </w:trPr>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Склады</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6.9</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proofErr w:type="gramStart"/>
            <w:r w:rsidRPr="007400E1">
              <w:rPr>
                <w:rFonts w:ascii="Arial" w:eastAsia="Calibri" w:hAnsi="Arial" w:cs="Arial"/>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7400E1" w:rsidRPr="007400E1" w:rsidTr="005F3C56">
        <w:trPr>
          <w:trHeight w:val="824"/>
        </w:trPr>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3</w:t>
            </w:r>
          </w:p>
        </w:tc>
        <w:tc>
          <w:tcPr>
            <w:tcW w:w="1870" w:type="dxa"/>
            <w:shd w:val="clear" w:color="auto" w:fill="auto"/>
            <w:vAlign w:val="center"/>
          </w:tcPr>
          <w:p w:rsidR="007400E1" w:rsidRPr="007400E1" w:rsidRDefault="007400E1" w:rsidP="005F3C56">
            <w:pPr>
              <w:rPr>
                <w:rFonts w:ascii="Arial" w:hAnsi="Arial" w:cs="Arial"/>
              </w:rPr>
            </w:pPr>
            <w:r w:rsidRPr="007400E1">
              <w:rPr>
                <w:rFonts w:ascii="Arial" w:hAnsi="Arial" w:cs="Arial"/>
              </w:rPr>
              <w:t>Бытовое обслуживание*</w:t>
            </w:r>
          </w:p>
        </w:tc>
        <w:tc>
          <w:tcPr>
            <w:tcW w:w="748" w:type="dxa"/>
            <w:shd w:val="clear" w:color="auto" w:fill="auto"/>
            <w:vAlign w:val="center"/>
          </w:tcPr>
          <w:p w:rsidR="007400E1" w:rsidRPr="007400E1" w:rsidRDefault="007400E1" w:rsidP="005F3C56">
            <w:pPr>
              <w:rPr>
                <w:rFonts w:ascii="Arial" w:hAnsi="Arial" w:cs="Arial"/>
              </w:rPr>
            </w:pPr>
            <w:r w:rsidRPr="007400E1">
              <w:rPr>
                <w:rFonts w:ascii="Arial" w:hAnsi="Arial" w:cs="Arial"/>
              </w:rPr>
              <w:t>3.3</w:t>
            </w:r>
          </w:p>
        </w:tc>
        <w:tc>
          <w:tcPr>
            <w:tcW w:w="6545" w:type="dxa"/>
            <w:shd w:val="clear" w:color="auto" w:fill="auto"/>
            <w:vAlign w:val="center"/>
          </w:tcPr>
          <w:p w:rsidR="007400E1" w:rsidRPr="007400E1" w:rsidRDefault="007400E1" w:rsidP="005F3C56">
            <w:pPr>
              <w:jc w:val="both"/>
              <w:rPr>
                <w:rFonts w:ascii="Arial" w:hAnsi="Arial" w:cs="Arial"/>
              </w:rPr>
            </w:pPr>
            <w:r w:rsidRPr="007400E1">
              <w:rPr>
                <w:rFonts w:ascii="Arial" w:hAnsi="Arial" w:cs="Arial"/>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400E1" w:rsidRPr="007400E1" w:rsidTr="005F3C56">
        <w:trPr>
          <w:trHeight w:val="824"/>
        </w:trPr>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4</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Автомобильный транспорт</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7.2</w:t>
            </w:r>
          </w:p>
        </w:tc>
        <w:tc>
          <w:tcPr>
            <w:tcW w:w="6545" w:type="dxa"/>
            <w:shd w:val="clear" w:color="auto" w:fill="auto"/>
          </w:tcPr>
          <w:p w:rsidR="007400E1" w:rsidRPr="007400E1" w:rsidRDefault="007400E1" w:rsidP="005F3C56">
            <w:pPr>
              <w:ind w:firstLine="34"/>
              <w:jc w:val="both"/>
              <w:rPr>
                <w:rFonts w:ascii="Arial" w:hAnsi="Arial" w:cs="Arial"/>
              </w:rPr>
            </w:pPr>
            <w:r w:rsidRPr="007400E1">
              <w:rPr>
                <w:rFonts w:ascii="Arial" w:eastAsia="Calibri" w:hAnsi="Arial" w:cs="Arial"/>
              </w:rPr>
              <w:t xml:space="preserve">7.2 - </w:t>
            </w:r>
            <w:r w:rsidRPr="007400E1">
              <w:rPr>
                <w:rFonts w:ascii="Arial" w:hAnsi="Arial" w:cs="Arial"/>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7400E1" w:rsidRPr="007400E1" w:rsidRDefault="007400E1" w:rsidP="005F3C56">
            <w:pPr>
              <w:jc w:val="both"/>
              <w:rPr>
                <w:rFonts w:ascii="Arial" w:eastAsia="Calibri" w:hAnsi="Arial" w:cs="Arial"/>
              </w:rPr>
            </w:pPr>
            <w:r w:rsidRPr="007400E1">
              <w:rPr>
                <w:rFonts w:ascii="Arial" w:hAnsi="Arial" w:cs="Arial"/>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7400E1" w:rsidRPr="007400E1" w:rsidTr="005F3C56">
        <w:trPr>
          <w:trHeight w:val="824"/>
        </w:trPr>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5</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rPr>
              <w:t>Обслуживание автотранспорта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4.9</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hAnsi="Arial" w:cs="Arial"/>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7400E1" w:rsidRPr="007400E1" w:rsidTr="005F3C56">
        <w:trPr>
          <w:trHeight w:val="824"/>
        </w:trPr>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6</w:t>
            </w:r>
          </w:p>
        </w:tc>
        <w:tc>
          <w:tcPr>
            <w:tcW w:w="1870" w:type="dxa"/>
            <w:shd w:val="clear" w:color="auto" w:fill="auto"/>
            <w:vAlign w:val="center"/>
          </w:tcPr>
          <w:p w:rsidR="007400E1" w:rsidRPr="007400E1" w:rsidRDefault="007400E1" w:rsidP="005F3C56">
            <w:pPr>
              <w:jc w:val="center"/>
              <w:rPr>
                <w:rFonts w:ascii="Arial" w:hAnsi="Arial" w:cs="Arial"/>
              </w:rPr>
            </w:pPr>
            <w:r w:rsidRPr="007400E1">
              <w:rPr>
                <w:rFonts w:ascii="Arial" w:hAnsi="Arial" w:cs="Arial"/>
              </w:rPr>
              <w:t>Объекты придорожного сервиса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4.9.1</w:t>
            </w:r>
          </w:p>
        </w:tc>
        <w:tc>
          <w:tcPr>
            <w:tcW w:w="6545" w:type="dxa"/>
            <w:shd w:val="clear" w:color="auto" w:fill="auto"/>
          </w:tcPr>
          <w:p w:rsidR="007400E1" w:rsidRPr="007400E1" w:rsidRDefault="007400E1" w:rsidP="005F3C56">
            <w:pPr>
              <w:jc w:val="both"/>
              <w:rPr>
                <w:rFonts w:ascii="Arial" w:hAnsi="Arial" w:cs="Arial"/>
              </w:rPr>
            </w:pPr>
            <w:r w:rsidRPr="007400E1">
              <w:rPr>
                <w:rFonts w:ascii="Arial" w:hAnsi="Arial" w:cs="Arial"/>
              </w:rPr>
              <w:t>4.9.1 -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Земельные участки (территории) общего пользования</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12.0</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8</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rPr>
              <w:t>Коммунальное обслуживание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w:t>
            </w:r>
          </w:p>
        </w:tc>
        <w:tc>
          <w:tcPr>
            <w:tcW w:w="6545"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7400E1">
              <w:rPr>
                <w:rFonts w:ascii="Arial" w:eastAsia="Calibri" w:hAnsi="Arial" w:cs="Arial"/>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9</w:t>
            </w:r>
          </w:p>
        </w:tc>
        <w:tc>
          <w:tcPr>
            <w:tcW w:w="1870" w:type="dxa"/>
            <w:shd w:val="clear" w:color="auto" w:fill="auto"/>
            <w:vAlign w:val="center"/>
          </w:tcPr>
          <w:p w:rsidR="007400E1" w:rsidRPr="007400E1" w:rsidRDefault="007400E1" w:rsidP="005F3C56">
            <w:pPr>
              <w:pStyle w:val="af4"/>
              <w:jc w:val="center"/>
              <w:rPr>
                <w:rFonts w:ascii="Arial" w:eastAsia="Calibri" w:hAnsi="Arial" w:cs="Arial"/>
                <w:sz w:val="22"/>
                <w:szCs w:val="22"/>
                <w:lang w:eastAsia="en-US"/>
              </w:rPr>
            </w:pPr>
            <w:r w:rsidRPr="007400E1">
              <w:rPr>
                <w:rFonts w:ascii="Arial" w:hAnsi="Arial" w:cs="Arial"/>
                <w:sz w:val="22"/>
                <w:szCs w:val="22"/>
              </w:rPr>
              <w:t>Гидротехнические сооружения</w:t>
            </w:r>
          </w:p>
        </w:tc>
        <w:tc>
          <w:tcPr>
            <w:tcW w:w="748" w:type="dxa"/>
            <w:shd w:val="clear" w:color="auto" w:fill="auto"/>
            <w:vAlign w:val="center"/>
          </w:tcPr>
          <w:p w:rsidR="007400E1" w:rsidRPr="007400E1" w:rsidRDefault="007400E1" w:rsidP="005F3C56">
            <w:pPr>
              <w:rPr>
                <w:rFonts w:ascii="Arial" w:hAnsi="Arial" w:cs="Arial"/>
              </w:rPr>
            </w:pPr>
            <w:r w:rsidRPr="007400E1">
              <w:rPr>
                <w:rFonts w:ascii="Arial" w:hAnsi="Arial" w:cs="Arial"/>
              </w:rPr>
              <w:t>11.3</w:t>
            </w:r>
          </w:p>
        </w:tc>
        <w:tc>
          <w:tcPr>
            <w:tcW w:w="6545" w:type="dxa"/>
            <w:shd w:val="clear" w:color="auto" w:fill="auto"/>
            <w:vAlign w:val="center"/>
          </w:tcPr>
          <w:p w:rsidR="007400E1" w:rsidRPr="007400E1" w:rsidRDefault="007400E1" w:rsidP="005F3C56">
            <w:pPr>
              <w:jc w:val="both"/>
              <w:rPr>
                <w:rFonts w:ascii="Arial" w:hAnsi="Arial" w:cs="Arial"/>
              </w:rPr>
            </w:pPr>
            <w:r w:rsidRPr="007400E1">
              <w:rPr>
                <w:rFonts w:ascii="Arial" w:hAnsi="Arial" w:cs="Arial"/>
              </w:rPr>
              <w:t xml:space="preserve">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400E1">
              <w:rPr>
                <w:rFonts w:ascii="Arial" w:hAnsi="Arial" w:cs="Arial"/>
              </w:rPr>
              <w:t>рыбозащитных</w:t>
            </w:r>
            <w:proofErr w:type="spellEnd"/>
            <w:r w:rsidRPr="007400E1">
              <w:rPr>
                <w:rFonts w:ascii="Arial" w:hAnsi="Arial" w:cs="Arial"/>
              </w:rPr>
              <w:t xml:space="preserve"> и рыбопропускных сооружений, берегозащитных сооружений)</w:t>
            </w:r>
          </w:p>
        </w:tc>
      </w:tr>
      <w:tr w:rsidR="007400E1" w:rsidRPr="007400E1" w:rsidTr="005F3C56">
        <w:tc>
          <w:tcPr>
            <w:tcW w:w="9911" w:type="dxa"/>
            <w:gridSpan w:val="4"/>
            <w:shd w:val="clear" w:color="auto" w:fill="auto"/>
            <w:vAlign w:val="center"/>
          </w:tcPr>
          <w:p w:rsidR="007400E1" w:rsidRPr="007400E1" w:rsidRDefault="007400E1" w:rsidP="005F3C56">
            <w:pPr>
              <w:spacing w:before="100" w:beforeAutospacing="1" w:after="100" w:afterAutospacing="1"/>
              <w:jc w:val="center"/>
              <w:rPr>
                <w:rFonts w:ascii="Arial" w:hAnsi="Arial" w:cs="Arial"/>
                <w:b/>
              </w:rPr>
            </w:pPr>
            <w:r w:rsidRPr="007400E1">
              <w:rPr>
                <w:rFonts w:ascii="Arial" w:eastAsia="Calibri" w:hAnsi="Arial" w:cs="Arial"/>
                <w:b/>
              </w:rPr>
              <w:t>Условно разрешенные виды использования</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10</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Трубопроводный транспорт</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7.5</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7.5 -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11</w:t>
            </w:r>
          </w:p>
        </w:tc>
        <w:tc>
          <w:tcPr>
            <w:tcW w:w="1870" w:type="dxa"/>
            <w:shd w:val="clear" w:color="auto" w:fill="auto"/>
            <w:vAlign w:val="center"/>
          </w:tcPr>
          <w:p w:rsidR="007400E1" w:rsidRPr="007400E1" w:rsidRDefault="007400E1" w:rsidP="005F3C56">
            <w:pPr>
              <w:jc w:val="center"/>
              <w:rPr>
                <w:rFonts w:ascii="Arial" w:hAnsi="Arial" w:cs="Arial"/>
              </w:rPr>
            </w:pPr>
            <w:r w:rsidRPr="007400E1">
              <w:rPr>
                <w:rFonts w:ascii="Arial" w:hAnsi="Arial" w:cs="Arial"/>
              </w:rPr>
              <w:t>Магазины</w:t>
            </w:r>
          </w:p>
        </w:tc>
        <w:tc>
          <w:tcPr>
            <w:tcW w:w="748" w:type="dxa"/>
            <w:shd w:val="clear" w:color="auto" w:fill="auto"/>
            <w:vAlign w:val="center"/>
          </w:tcPr>
          <w:p w:rsidR="007400E1" w:rsidRPr="007400E1" w:rsidRDefault="007400E1" w:rsidP="005F3C56">
            <w:pPr>
              <w:rPr>
                <w:rFonts w:ascii="Arial" w:hAnsi="Arial" w:cs="Arial"/>
              </w:rPr>
            </w:pPr>
            <w:r w:rsidRPr="007400E1">
              <w:rPr>
                <w:rFonts w:ascii="Arial" w:hAnsi="Arial" w:cs="Arial"/>
              </w:rPr>
              <w:t>4.4</w:t>
            </w:r>
          </w:p>
        </w:tc>
        <w:tc>
          <w:tcPr>
            <w:tcW w:w="6545" w:type="dxa"/>
            <w:shd w:val="clear" w:color="auto" w:fill="auto"/>
            <w:vAlign w:val="center"/>
          </w:tcPr>
          <w:p w:rsidR="007400E1" w:rsidRPr="007400E1" w:rsidRDefault="007400E1" w:rsidP="005F3C56">
            <w:pPr>
              <w:jc w:val="both"/>
              <w:rPr>
                <w:rFonts w:ascii="Arial" w:hAnsi="Arial" w:cs="Arial"/>
              </w:rPr>
            </w:pPr>
            <w:r w:rsidRPr="007400E1">
              <w:rPr>
                <w:rFonts w:ascii="Arial" w:hAnsi="Arial" w:cs="Arial"/>
              </w:rPr>
              <w:t xml:space="preserve">4.4 - 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7400E1">
                <w:rPr>
                  <w:rFonts w:ascii="Arial" w:hAnsi="Arial" w:cs="Arial"/>
                </w:rPr>
                <w:t>5000 кв. м</w:t>
              </w:r>
            </w:smartTag>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12</w:t>
            </w:r>
          </w:p>
        </w:tc>
        <w:tc>
          <w:tcPr>
            <w:tcW w:w="1870" w:type="dxa"/>
            <w:shd w:val="clear" w:color="auto" w:fill="auto"/>
            <w:vAlign w:val="center"/>
          </w:tcPr>
          <w:p w:rsidR="007400E1" w:rsidRPr="007400E1" w:rsidRDefault="007400E1" w:rsidP="005F3C56">
            <w:pPr>
              <w:ind w:firstLine="34"/>
              <w:jc w:val="center"/>
              <w:rPr>
                <w:rFonts w:ascii="Arial" w:hAnsi="Arial" w:cs="Arial"/>
              </w:rPr>
            </w:pPr>
            <w:r w:rsidRPr="007400E1">
              <w:rPr>
                <w:rFonts w:ascii="Arial" w:hAnsi="Arial" w:cs="Arial"/>
              </w:rPr>
              <w:t>Специальная деятельность</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12.2</w:t>
            </w:r>
          </w:p>
        </w:tc>
        <w:tc>
          <w:tcPr>
            <w:tcW w:w="6545" w:type="dxa"/>
            <w:shd w:val="clear" w:color="auto" w:fill="auto"/>
          </w:tcPr>
          <w:p w:rsidR="007400E1" w:rsidRPr="007400E1" w:rsidRDefault="007400E1" w:rsidP="005F3C56">
            <w:pPr>
              <w:ind w:firstLine="34"/>
              <w:jc w:val="both"/>
              <w:rPr>
                <w:rFonts w:ascii="Arial" w:hAnsi="Arial" w:cs="Arial"/>
              </w:rPr>
            </w:pPr>
            <w:proofErr w:type="gramStart"/>
            <w:r w:rsidRPr="007400E1">
              <w:rPr>
                <w:rFonts w:ascii="Arial" w:hAnsi="Arial" w:cs="Arial"/>
              </w:rPr>
              <w:t>12.2 -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Легкая промышленность</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6.3</w:t>
            </w:r>
          </w:p>
        </w:tc>
        <w:tc>
          <w:tcPr>
            <w:tcW w:w="6545" w:type="dxa"/>
            <w:shd w:val="clear" w:color="auto" w:fill="auto"/>
          </w:tcPr>
          <w:p w:rsidR="007400E1" w:rsidRPr="007400E1" w:rsidRDefault="007400E1" w:rsidP="005F3C56">
            <w:pPr>
              <w:ind w:firstLine="34"/>
              <w:jc w:val="both"/>
              <w:rPr>
                <w:rFonts w:ascii="Arial" w:hAnsi="Arial" w:cs="Arial"/>
              </w:rPr>
            </w:pPr>
            <w:r w:rsidRPr="007400E1">
              <w:rPr>
                <w:rFonts w:ascii="Arial" w:hAnsi="Arial" w:cs="Arial"/>
              </w:rPr>
              <w:t xml:space="preserve">6.3 - Размещение объектов капитального строительства, предназначенных для текстильной, </w:t>
            </w:r>
            <w:proofErr w:type="spellStart"/>
            <w:proofErr w:type="gramStart"/>
            <w:r w:rsidRPr="007400E1">
              <w:rPr>
                <w:rFonts w:ascii="Arial" w:hAnsi="Arial" w:cs="Arial"/>
              </w:rPr>
              <w:t>фарфоро</w:t>
            </w:r>
            <w:proofErr w:type="spellEnd"/>
            <w:r w:rsidRPr="007400E1">
              <w:rPr>
                <w:rFonts w:ascii="Arial" w:hAnsi="Arial" w:cs="Arial"/>
              </w:rPr>
              <w:t>-фаянсовой</w:t>
            </w:r>
            <w:proofErr w:type="gramEnd"/>
            <w:r w:rsidRPr="007400E1">
              <w:rPr>
                <w:rFonts w:ascii="Arial" w:hAnsi="Arial" w:cs="Arial"/>
              </w:rPr>
              <w:t>, электронной промышленности</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14</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Строительная промышленнос</w:t>
            </w:r>
            <w:r w:rsidRPr="007400E1">
              <w:rPr>
                <w:rFonts w:ascii="Arial" w:eastAsia="Calibri" w:hAnsi="Arial" w:cs="Arial"/>
              </w:rPr>
              <w:lastRenderedPageBreak/>
              <w:t>ть</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lastRenderedPageBreak/>
              <w:t>6.6</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 xml:space="preserve">6.6 - Размещение объектов капитального строительства, предназначенных для производства: строительных </w:t>
            </w:r>
            <w:r w:rsidRPr="007400E1">
              <w:rPr>
                <w:rFonts w:ascii="Arial" w:eastAsia="Calibri" w:hAnsi="Arial" w:cs="Arial"/>
              </w:rPr>
              <w:lastRenderedPageBreak/>
              <w:t>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15</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Железнодорожный транспорт</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7.1</w:t>
            </w:r>
          </w:p>
        </w:tc>
        <w:tc>
          <w:tcPr>
            <w:tcW w:w="6545" w:type="dxa"/>
            <w:shd w:val="clear" w:color="auto" w:fill="auto"/>
          </w:tcPr>
          <w:p w:rsidR="007400E1" w:rsidRPr="007400E1" w:rsidRDefault="007400E1" w:rsidP="005F3C56">
            <w:pPr>
              <w:jc w:val="both"/>
              <w:rPr>
                <w:rFonts w:ascii="Arial" w:hAnsi="Arial" w:cs="Arial"/>
              </w:rPr>
            </w:pPr>
            <w:r w:rsidRPr="007400E1">
              <w:rPr>
                <w:rFonts w:ascii="Arial" w:eastAsia="Calibri" w:hAnsi="Arial" w:cs="Arial"/>
              </w:rPr>
              <w:t xml:space="preserve">7.1 - </w:t>
            </w:r>
            <w:r w:rsidRPr="007400E1">
              <w:rPr>
                <w:rFonts w:ascii="Arial" w:hAnsi="Arial" w:cs="Arial"/>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7400E1">
              <w:rPr>
                <w:rFonts w:ascii="Arial" w:hAnsi="Arial" w:cs="Arial"/>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p>
          <w:p w:rsidR="007400E1" w:rsidRPr="007400E1" w:rsidRDefault="007400E1" w:rsidP="005F3C56">
            <w:pPr>
              <w:jc w:val="both"/>
              <w:rPr>
                <w:rFonts w:ascii="Arial" w:eastAsia="Calibri" w:hAnsi="Arial" w:cs="Arial"/>
              </w:rPr>
            </w:pPr>
            <w:r w:rsidRPr="007400E1">
              <w:rPr>
                <w:rFonts w:ascii="Arial" w:hAnsi="Arial" w:cs="Arial"/>
              </w:rPr>
              <w:t>размещение наземных сооружений для трамвайного сообщения и иных специальных дорог (канатных, монорельсовых, фуникулеров)</w:t>
            </w:r>
          </w:p>
        </w:tc>
      </w:tr>
      <w:tr w:rsidR="007400E1" w:rsidRPr="007400E1" w:rsidTr="005F3C56">
        <w:tc>
          <w:tcPr>
            <w:tcW w:w="9911" w:type="dxa"/>
            <w:gridSpan w:val="4"/>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b/>
              </w:rPr>
              <w:t>Вспомогательные виды разрешённого использования,</w:t>
            </w:r>
            <w:r w:rsidRPr="007400E1">
              <w:rPr>
                <w:rFonts w:ascii="Arial" w:hAnsi="Arial" w:cs="Arial"/>
              </w:rPr>
              <w:t xml:space="preserve"> </w:t>
            </w:r>
            <w:r w:rsidRPr="007400E1">
              <w:rPr>
                <w:rFonts w:ascii="Arial" w:hAnsi="Arial" w:cs="Arial"/>
                <w:b/>
              </w:rPr>
              <w:t xml:space="preserve">допустимые только в качестве </w:t>
            </w:r>
            <w:proofErr w:type="gramStart"/>
            <w:r w:rsidRPr="007400E1">
              <w:rPr>
                <w:rFonts w:ascii="Arial" w:hAnsi="Arial" w:cs="Arial"/>
                <w:b/>
              </w:rPr>
              <w:t>дополнительных</w:t>
            </w:r>
            <w:proofErr w:type="gramEnd"/>
            <w:r w:rsidRPr="007400E1">
              <w:rPr>
                <w:rFonts w:ascii="Arial" w:hAnsi="Arial" w:cs="Arial"/>
                <w:b/>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7400E1" w:rsidRPr="007400E1" w:rsidTr="005F3C56">
        <w:tc>
          <w:tcPr>
            <w:tcW w:w="748" w:type="dxa"/>
            <w:shd w:val="clear" w:color="auto" w:fill="auto"/>
            <w:vAlign w:val="center"/>
          </w:tcPr>
          <w:p w:rsidR="007400E1" w:rsidRPr="007400E1" w:rsidRDefault="007400E1" w:rsidP="005F3C56">
            <w:pPr>
              <w:rPr>
                <w:rFonts w:ascii="Arial" w:hAnsi="Arial" w:cs="Arial"/>
              </w:rPr>
            </w:pPr>
            <w:r w:rsidRPr="007400E1">
              <w:rPr>
                <w:rFonts w:ascii="Arial" w:hAnsi="Arial" w:cs="Arial"/>
              </w:rPr>
              <w:t>16</w:t>
            </w:r>
          </w:p>
        </w:tc>
        <w:tc>
          <w:tcPr>
            <w:tcW w:w="1870" w:type="dxa"/>
            <w:shd w:val="clear" w:color="auto" w:fill="auto"/>
            <w:vAlign w:val="center"/>
          </w:tcPr>
          <w:p w:rsidR="007400E1" w:rsidRPr="007400E1" w:rsidRDefault="007400E1" w:rsidP="005F3C56">
            <w:pPr>
              <w:rPr>
                <w:rFonts w:ascii="Arial" w:hAnsi="Arial" w:cs="Arial"/>
              </w:rPr>
            </w:pPr>
            <w:r w:rsidRPr="007400E1">
              <w:rPr>
                <w:rFonts w:ascii="Arial" w:hAnsi="Arial" w:cs="Arial"/>
              </w:rPr>
              <w:t>Социальное обслуживание</w:t>
            </w:r>
          </w:p>
        </w:tc>
        <w:tc>
          <w:tcPr>
            <w:tcW w:w="748" w:type="dxa"/>
            <w:shd w:val="clear" w:color="auto" w:fill="auto"/>
            <w:vAlign w:val="center"/>
          </w:tcPr>
          <w:p w:rsidR="007400E1" w:rsidRPr="007400E1" w:rsidRDefault="007400E1" w:rsidP="005F3C56">
            <w:pPr>
              <w:rPr>
                <w:rFonts w:ascii="Arial" w:hAnsi="Arial" w:cs="Arial"/>
              </w:rPr>
            </w:pPr>
            <w:r w:rsidRPr="007400E1">
              <w:rPr>
                <w:rFonts w:ascii="Arial" w:hAnsi="Arial" w:cs="Arial"/>
              </w:rPr>
              <w:t>3.2</w:t>
            </w:r>
          </w:p>
        </w:tc>
        <w:tc>
          <w:tcPr>
            <w:tcW w:w="6545" w:type="dxa"/>
            <w:shd w:val="clear" w:color="auto" w:fill="auto"/>
            <w:vAlign w:val="center"/>
          </w:tcPr>
          <w:p w:rsidR="007400E1" w:rsidRPr="007400E1" w:rsidRDefault="007400E1" w:rsidP="005F3C56">
            <w:pPr>
              <w:jc w:val="both"/>
              <w:rPr>
                <w:rFonts w:ascii="Arial" w:hAnsi="Arial" w:cs="Arial"/>
              </w:rPr>
            </w:pPr>
            <w:proofErr w:type="gramStart"/>
            <w:r w:rsidRPr="007400E1">
              <w:rPr>
                <w:rFonts w:ascii="Arial" w:hAnsi="Arial" w:cs="Arial"/>
              </w:rPr>
              <w:t>3.2 -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sidRPr="007400E1">
              <w:rPr>
                <w:rFonts w:ascii="Arial" w:hAnsi="Arial" w:cs="Arial"/>
              </w:rPr>
              <w:t xml:space="preserve">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7400E1" w:rsidRPr="007400E1" w:rsidTr="005F3C56">
        <w:tc>
          <w:tcPr>
            <w:tcW w:w="748" w:type="dxa"/>
            <w:shd w:val="clear" w:color="auto" w:fill="auto"/>
            <w:vAlign w:val="center"/>
          </w:tcPr>
          <w:p w:rsidR="007400E1" w:rsidRPr="007400E1" w:rsidRDefault="007400E1" w:rsidP="005F3C56">
            <w:pPr>
              <w:rPr>
                <w:rFonts w:ascii="Arial" w:hAnsi="Arial" w:cs="Arial"/>
              </w:rPr>
            </w:pPr>
            <w:r w:rsidRPr="007400E1">
              <w:rPr>
                <w:rFonts w:ascii="Arial" w:hAnsi="Arial" w:cs="Arial"/>
              </w:rPr>
              <w:t>17</w:t>
            </w:r>
          </w:p>
        </w:tc>
        <w:tc>
          <w:tcPr>
            <w:tcW w:w="1870" w:type="dxa"/>
            <w:shd w:val="clear" w:color="auto" w:fill="auto"/>
            <w:vAlign w:val="center"/>
          </w:tcPr>
          <w:p w:rsidR="007400E1" w:rsidRPr="007400E1" w:rsidRDefault="007400E1" w:rsidP="005F3C56">
            <w:pPr>
              <w:rPr>
                <w:rFonts w:ascii="Arial" w:hAnsi="Arial" w:cs="Arial"/>
              </w:rPr>
            </w:pPr>
            <w:r w:rsidRPr="007400E1">
              <w:rPr>
                <w:rFonts w:ascii="Arial" w:hAnsi="Arial" w:cs="Arial"/>
              </w:rPr>
              <w:t>Гостиничное обслуживание</w:t>
            </w:r>
          </w:p>
        </w:tc>
        <w:tc>
          <w:tcPr>
            <w:tcW w:w="748" w:type="dxa"/>
            <w:shd w:val="clear" w:color="auto" w:fill="auto"/>
            <w:vAlign w:val="center"/>
          </w:tcPr>
          <w:p w:rsidR="007400E1" w:rsidRPr="007400E1" w:rsidRDefault="007400E1" w:rsidP="005F3C56">
            <w:pPr>
              <w:rPr>
                <w:rFonts w:ascii="Arial" w:hAnsi="Arial" w:cs="Arial"/>
              </w:rPr>
            </w:pPr>
            <w:r w:rsidRPr="007400E1">
              <w:rPr>
                <w:rFonts w:ascii="Arial" w:hAnsi="Arial" w:cs="Arial"/>
              </w:rPr>
              <w:t>4.7</w:t>
            </w:r>
          </w:p>
        </w:tc>
        <w:tc>
          <w:tcPr>
            <w:tcW w:w="6545" w:type="dxa"/>
            <w:shd w:val="clear" w:color="auto" w:fill="auto"/>
            <w:vAlign w:val="center"/>
          </w:tcPr>
          <w:p w:rsidR="007400E1" w:rsidRPr="007400E1" w:rsidRDefault="007400E1" w:rsidP="005F3C56">
            <w:pPr>
              <w:jc w:val="both"/>
              <w:rPr>
                <w:rFonts w:ascii="Arial" w:hAnsi="Arial" w:cs="Arial"/>
              </w:rPr>
            </w:pPr>
            <w:r w:rsidRPr="007400E1">
              <w:rPr>
                <w:rFonts w:ascii="Arial" w:hAnsi="Arial" w:cs="Arial"/>
              </w:rPr>
              <w:t>4.7 -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7400E1" w:rsidRPr="007400E1" w:rsidRDefault="007400E1" w:rsidP="007400E1">
      <w:pPr>
        <w:pStyle w:val="ConsNormal"/>
        <w:widowControl/>
        <w:ind w:right="0" w:firstLine="540"/>
        <w:jc w:val="both"/>
        <w:rPr>
          <w:b/>
          <w:sz w:val="24"/>
          <w:szCs w:val="24"/>
        </w:rPr>
      </w:pPr>
    </w:p>
    <w:p w:rsidR="007400E1" w:rsidRPr="007400E1" w:rsidRDefault="007400E1" w:rsidP="007400E1">
      <w:pPr>
        <w:pStyle w:val="ConsNormal"/>
        <w:widowControl/>
        <w:ind w:right="0" w:firstLine="540"/>
        <w:jc w:val="both"/>
        <w:rPr>
          <w:b/>
          <w:sz w:val="24"/>
          <w:szCs w:val="24"/>
        </w:rPr>
      </w:pPr>
      <w:r w:rsidRPr="007400E1">
        <w:rPr>
          <w:b/>
          <w:sz w:val="24"/>
          <w:szCs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 предельные (минимальные и (или) максимальные) размеры земельных участков, в том числе их площадь – не устанавливаются; </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3) предельное количество этажей или предельную высоту зданий, строений, сооружений – не устанавливается;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b/>
          <w:sz w:val="24"/>
          <w:szCs w:val="24"/>
        </w:rPr>
      </w:pPr>
      <w:r w:rsidRPr="007400E1">
        <w:rPr>
          <w:rFonts w:ascii="Arial" w:hAnsi="Arial" w:cs="Arial"/>
          <w:b/>
          <w:sz w:val="24"/>
          <w:szCs w:val="24"/>
        </w:rPr>
        <w:t>Ограничения использования земельных участков и объектов капитального строительства.</w:t>
      </w:r>
    </w:p>
    <w:p w:rsidR="007400E1" w:rsidRPr="007400E1" w:rsidRDefault="007400E1" w:rsidP="007400E1">
      <w:pPr>
        <w:pStyle w:val="ConsNormal"/>
        <w:widowControl/>
        <w:ind w:right="0" w:firstLine="540"/>
        <w:jc w:val="both"/>
        <w:rPr>
          <w:sz w:val="24"/>
          <w:szCs w:val="24"/>
        </w:rPr>
      </w:pPr>
      <w:r w:rsidRPr="007400E1">
        <w:rPr>
          <w:sz w:val="24"/>
          <w:szCs w:val="24"/>
        </w:rPr>
        <w:t>Ограничения использования земельных участков и объектов капитального строительства, устанавливаются в соответствии с Главой 11 Настоящих правил.</w:t>
      </w:r>
    </w:p>
    <w:p w:rsidR="007400E1" w:rsidRPr="007400E1" w:rsidRDefault="007400E1" w:rsidP="007400E1">
      <w:pPr>
        <w:pStyle w:val="af1"/>
        <w:keepNext/>
        <w:autoSpaceDE w:val="0"/>
        <w:autoSpaceDN w:val="0"/>
        <w:adjustRightInd w:val="0"/>
        <w:spacing w:line="240" w:lineRule="auto"/>
        <w:ind w:left="284"/>
        <w:outlineLvl w:val="0"/>
        <w:rPr>
          <w:rFonts w:ascii="Arial" w:hAnsi="Arial" w:cs="Arial"/>
          <w:b/>
          <w:sz w:val="24"/>
          <w:szCs w:val="24"/>
        </w:rPr>
      </w:pPr>
      <w:bookmarkStart w:id="247" w:name="_Toc286828620"/>
      <w:bookmarkStart w:id="248" w:name="_Toc289863730"/>
      <w:bookmarkStart w:id="249" w:name="_Toc377719039"/>
      <w:bookmarkStart w:id="250" w:name="_Toc413165108"/>
      <w:bookmarkStart w:id="251" w:name="_Toc429122939"/>
      <w:bookmarkStart w:id="252" w:name="_Toc436639665"/>
      <w:bookmarkStart w:id="253" w:name="_Toc436735479"/>
      <w:bookmarkStart w:id="254" w:name="_Toc444518704"/>
      <w:bookmarkStart w:id="255" w:name="_Toc444850581"/>
      <w:r w:rsidRPr="007400E1">
        <w:rPr>
          <w:rFonts w:ascii="Arial" w:hAnsi="Arial" w:cs="Arial"/>
          <w:b/>
          <w:sz w:val="24"/>
          <w:szCs w:val="24"/>
        </w:rPr>
        <w:t xml:space="preserve">      </w:t>
      </w:r>
    </w:p>
    <w:p w:rsidR="007400E1" w:rsidRPr="007400E1" w:rsidRDefault="007400E1" w:rsidP="007400E1">
      <w:pPr>
        <w:pStyle w:val="af1"/>
        <w:keepNext/>
        <w:autoSpaceDE w:val="0"/>
        <w:autoSpaceDN w:val="0"/>
        <w:adjustRightInd w:val="0"/>
        <w:spacing w:line="240" w:lineRule="auto"/>
        <w:ind w:left="284"/>
        <w:outlineLvl w:val="0"/>
        <w:rPr>
          <w:rFonts w:ascii="Arial" w:hAnsi="Arial" w:cs="Arial"/>
          <w:b/>
          <w:sz w:val="24"/>
          <w:szCs w:val="24"/>
        </w:rPr>
      </w:pPr>
      <w:r w:rsidRPr="007400E1">
        <w:rPr>
          <w:rFonts w:ascii="Arial" w:hAnsi="Arial" w:cs="Arial"/>
          <w:b/>
          <w:sz w:val="24"/>
          <w:szCs w:val="24"/>
        </w:rPr>
        <w:t xml:space="preserve"> </w:t>
      </w:r>
      <w:bookmarkStart w:id="256" w:name="_Toc508802639"/>
      <w:r w:rsidRPr="007400E1">
        <w:rPr>
          <w:rFonts w:ascii="Arial" w:hAnsi="Arial" w:cs="Arial"/>
          <w:b/>
          <w:sz w:val="24"/>
          <w:szCs w:val="24"/>
        </w:rPr>
        <w:t xml:space="preserve">Статья 10.6. Земли сельскохозяйственного </w:t>
      </w:r>
      <w:bookmarkEnd w:id="247"/>
      <w:bookmarkEnd w:id="248"/>
      <w:bookmarkEnd w:id="249"/>
      <w:r w:rsidRPr="007400E1">
        <w:rPr>
          <w:rFonts w:ascii="Arial" w:hAnsi="Arial" w:cs="Arial"/>
          <w:b/>
          <w:sz w:val="24"/>
          <w:szCs w:val="24"/>
        </w:rPr>
        <w:t>назначения (СХ)</w:t>
      </w:r>
      <w:bookmarkEnd w:id="250"/>
      <w:bookmarkEnd w:id="251"/>
      <w:bookmarkEnd w:id="252"/>
      <w:bookmarkEnd w:id="253"/>
      <w:bookmarkEnd w:id="254"/>
      <w:bookmarkEnd w:id="255"/>
      <w:r w:rsidRPr="007400E1">
        <w:rPr>
          <w:rFonts w:ascii="Arial" w:hAnsi="Arial" w:cs="Arial"/>
          <w:b/>
          <w:sz w:val="24"/>
          <w:szCs w:val="24"/>
        </w:rPr>
        <w:t>.</w:t>
      </w:r>
      <w:bookmarkEnd w:id="256"/>
    </w:p>
    <w:p w:rsidR="007400E1" w:rsidRPr="007400E1" w:rsidRDefault="007400E1" w:rsidP="007400E1">
      <w:pPr>
        <w:pStyle w:val="af1"/>
        <w:tabs>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Землями сельскохозяйственного назначения в соответствии со ст. 77 Земельного Кодекса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7400E1" w:rsidRPr="007400E1" w:rsidRDefault="007400E1" w:rsidP="007400E1">
      <w:pPr>
        <w:pStyle w:val="af1"/>
        <w:tabs>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а также зданиями, сооружениями, используемыми для производства, хранения и первичной переработки сельскохозяйственной продукции.</w:t>
      </w:r>
    </w:p>
    <w:p w:rsidR="007400E1" w:rsidRPr="007400E1" w:rsidRDefault="007400E1" w:rsidP="007400E1">
      <w:pPr>
        <w:pStyle w:val="af1"/>
        <w:tabs>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Градостроительные регламенты для земель сельскохозяйственных угодий в составе земель сельскохозяйственного назначения не устанавливаются в соответствии с п. 6 ст. 36 Градостроительного кодекса РФ.</w:t>
      </w:r>
    </w:p>
    <w:p w:rsidR="007400E1" w:rsidRPr="007400E1" w:rsidRDefault="007400E1" w:rsidP="007400E1">
      <w:pPr>
        <w:pStyle w:val="af1"/>
        <w:tabs>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Использование земель сельскохозяйственного назначения определяется в соответствии с Земельным Кодексом РФ ст. 78.</w:t>
      </w:r>
    </w:p>
    <w:p w:rsidR="007400E1" w:rsidRPr="007400E1" w:rsidRDefault="007400E1" w:rsidP="007400E1">
      <w:pPr>
        <w:pStyle w:val="af1"/>
        <w:tabs>
          <w:tab w:val="left" w:pos="1122"/>
        </w:tabs>
        <w:suppressAutoHyphens/>
        <w:spacing w:after="0" w:line="240" w:lineRule="auto"/>
        <w:ind w:left="0" w:firstLine="709"/>
        <w:jc w:val="both"/>
        <w:rPr>
          <w:rFonts w:ascii="Arial" w:hAnsi="Arial" w:cs="Arial"/>
          <w:sz w:val="24"/>
          <w:szCs w:val="24"/>
        </w:rPr>
      </w:pPr>
    </w:p>
    <w:p w:rsidR="007400E1" w:rsidRPr="007400E1" w:rsidRDefault="007400E1" w:rsidP="007400E1">
      <w:pPr>
        <w:pStyle w:val="af1"/>
        <w:keepNext/>
        <w:autoSpaceDE w:val="0"/>
        <w:autoSpaceDN w:val="0"/>
        <w:adjustRightInd w:val="0"/>
        <w:spacing w:line="240" w:lineRule="auto"/>
        <w:ind w:left="284"/>
        <w:outlineLvl w:val="1"/>
        <w:rPr>
          <w:rFonts w:ascii="Arial" w:hAnsi="Arial" w:cs="Arial"/>
          <w:b/>
          <w:sz w:val="24"/>
          <w:szCs w:val="24"/>
        </w:rPr>
      </w:pPr>
      <w:bookmarkStart w:id="257" w:name="_Toc444518705"/>
      <w:bookmarkStart w:id="258" w:name="_Toc444850582"/>
      <w:r w:rsidRPr="007400E1">
        <w:rPr>
          <w:rFonts w:ascii="Arial" w:hAnsi="Arial" w:cs="Arial"/>
          <w:b/>
          <w:sz w:val="24"/>
          <w:szCs w:val="24"/>
        </w:rPr>
        <w:t xml:space="preserve">       </w:t>
      </w:r>
      <w:bookmarkStart w:id="259" w:name="_Toc508802640"/>
      <w:r w:rsidRPr="007400E1">
        <w:rPr>
          <w:rFonts w:ascii="Arial" w:hAnsi="Arial" w:cs="Arial"/>
          <w:b/>
          <w:sz w:val="24"/>
          <w:szCs w:val="24"/>
        </w:rPr>
        <w:t>10.6.1.  Градостроительный регламент зоны сельскохозяйственного использования (Сх-1)</w:t>
      </w:r>
      <w:bookmarkEnd w:id="257"/>
      <w:bookmarkEnd w:id="258"/>
      <w:r w:rsidRPr="007400E1">
        <w:rPr>
          <w:rFonts w:ascii="Arial" w:hAnsi="Arial" w:cs="Arial"/>
          <w:b/>
          <w:sz w:val="24"/>
          <w:szCs w:val="24"/>
        </w:rPr>
        <w:t>.</w:t>
      </w:r>
      <w:bookmarkEnd w:id="259"/>
    </w:p>
    <w:p w:rsidR="007400E1" w:rsidRPr="007400E1" w:rsidRDefault="007400E1" w:rsidP="007400E1">
      <w:pPr>
        <w:pStyle w:val="af1"/>
        <w:tabs>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 xml:space="preserve">Код обозначения зоны на карте (схеме) – </w:t>
      </w:r>
      <w:r w:rsidRPr="007400E1">
        <w:rPr>
          <w:rFonts w:ascii="Arial" w:hAnsi="Arial" w:cs="Arial"/>
          <w:b/>
          <w:sz w:val="24"/>
          <w:szCs w:val="24"/>
        </w:rPr>
        <w:t>Сх-1.</w:t>
      </w:r>
    </w:p>
    <w:p w:rsidR="007400E1" w:rsidRPr="007400E1" w:rsidRDefault="007400E1" w:rsidP="007400E1">
      <w:pPr>
        <w:pStyle w:val="af1"/>
        <w:tabs>
          <w:tab w:val="left" w:pos="1122"/>
        </w:tabs>
        <w:suppressAutoHyphens/>
        <w:spacing w:after="0" w:line="240" w:lineRule="auto"/>
        <w:ind w:left="0" w:firstLine="709"/>
        <w:jc w:val="both"/>
        <w:rPr>
          <w:rFonts w:ascii="Arial" w:hAnsi="Arial" w:cs="Arial"/>
          <w:b/>
          <w:sz w:val="24"/>
          <w:szCs w:val="24"/>
        </w:rPr>
      </w:pPr>
      <w:r w:rsidRPr="007400E1">
        <w:rPr>
          <w:rFonts w:ascii="Arial" w:hAnsi="Arial" w:cs="Arial"/>
          <w:b/>
          <w:sz w:val="24"/>
          <w:szCs w:val="24"/>
        </w:rPr>
        <w:t>Сельскохозяйственное использование – код (1.0).</w:t>
      </w:r>
    </w:p>
    <w:p w:rsidR="007400E1" w:rsidRPr="007400E1" w:rsidRDefault="007400E1" w:rsidP="007400E1">
      <w:pPr>
        <w:pStyle w:val="af1"/>
        <w:tabs>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Цель выделения зоны -  Ведение сельского хозяйства.</w:t>
      </w:r>
    </w:p>
    <w:p w:rsidR="007400E1" w:rsidRPr="007400E1" w:rsidRDefault="007400E1" w:rsidP="007400E1">
      <w:pPr>
        <w:pStyle w:val="af1"/>
        <w:tabs>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Градостроительные регламенты не устанавливаются для сельскохозяйственных угодий в составе земель сельскохозяйственного назначения.</w:t>
      </w:r>
    </w:p>
    <w:p w:rsidR="007400E1" w:rsidRPr="007400E1" w:rsidRDefault="007400E1" w:rsidP="007400E1">
      <w:pPr>
        <w:pStyle w:val="af1"/>
        <w:tabs>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p w:rsidR="007400E1" w:rsidRPr="007400E1" w:rsidRDefault="007400E1" w:rsidP="007400E1">
      <w:pPr>
        <w:tabs>
          <w:tab w:val="left" w:pos="561"/>
        </w:tabs>
        <w:ind w:firstLine="561"/>
        <w:jc w:val="both"/>
        <w:rPr>
          <w:rFonts w:ascii="Arial" w:hAnsi="Arial" w:cs="Arial"/>
        </w:rPr>
      </w:pPr>
      <w:r w:rsidRPr="007400E1">
        <w:rPr>
          <w:rFonts w:ascii="Arial" w:hAnsi="Arial" w:cs="Arial"/>
          <w:b/>
          <w:sz w:val="24"/>
          <w:szCs w:val="24"/>
        </w:rPr>
        <w:lastRenderedPageBreak/>
        <w:t>Код (числовое обозначение) вида разрешенного использования земельного участка</w:t>
      </w:r>
      <w:r w:rsidRPr="007400E1">
        <w:rPr>
          <w:rFonts w:ascii="Arial" w:hAnsi="Arial" w:cs="Arial"/>
          <w:sz w:val="24"/>
          <w:szCs w:val="24"/>
        </w:rPr>
        <w:t xml:space="preserve"> – согласно </w:t>
      </w:r>
      <w:r w:rsidRPr="007400E1">
        <w:rPr>
          <w:rFonts w:ascii="Arial" w:hAnsi="Arial" w:cs="Arial"/>
          <w:sz w:val="24"/>
          <w:szCs w:val="24"/>
          <w:u w:val="single"/>
        </w:rPr>
        <w:t>классификатору видов разрешенного использования земельных участков</w:t>
      </w:r>
      <w:r w:rsidRPr="007400E1">
        <w:rPr>
          <w:rFonts w:ascii="Arial" w:hAnsi="Arial" w:cs="Arial"/>
          <w:sz w:val="24"/>
          <w:szCs w:val="24"/>
        </w:rPr>
        <w:t xml:space="preserve"> </w:t>
      </w:r>
      <w:r w:rsidRPr="007400E1">
        <w:rPr>
          <w:rFonts w:ascii="Arial" w:hAnsi="Arial" w:cs="Arial"/>
        </w:rPr>
        <w:t>(Приказа Минэкономразвития России от 01.09.2014г. №540 с учетом Приказа Минэкономразвития России от 30.09.2015г. №709).</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870"/>
        <w:gridCol w:w="748"/>
        <w:gridCol w:w="6545"/>
      </w:tblGrid>
      <w:tr w:rsidR="007400E1" w:rsidRPr="007400E1" w:rsidTr="005F3C56">
        <w:tc>
          <w:tcPr>
            <w:tcW w:w="9724"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rPr>
              <w:br w:type="page"/>
            </w:r>
            <w:r w:rsidRPr="007400E1">
              <w:rPr>
                <w:rFonts w:ascii="Arial" w:hAnsi="Arial" w:cs="Arial"/>
              </w:rPr>
              <w:br w:type="page"/>
            </w:r>
            <w:r w:rsidRPr="007400E1">
              <w:rPr>
                <w:rFonts w:ascii="Arial" w:hAnsi="Arial" w:cs="Arial"/>
                <w:b/>
              </w:rPr>
              <w:t xml:space="preserve">Сх-1 – Зона сельскохозяйственного использования </w:t>
            </w:r>
          </w:p>
        </w:tc>
      </w:tr>
      <w:tr w:rsidR="007400E1" w:rsidRPr="007400E1" w:rsidTr="005F3C56">
        <w:tc>
          <w:tcPr>
            <w:tcW w:w="561"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 </w:t>
            </w:r>
            <w:proofErr w:type="gramStart"/>
            <w:r w:rsidRPr="007400E1">
              <w:rPr>
                <w:rFonts w:ascii="Arial" w:hAnsi="Arial" w:cs="Arial"/>
                <w:b/>
              </w:rPr>
              <w:t>п</w:t>
            </w:r>
            <w:proofErr w:type="gramEnd"/>
            <w:r w:rsidRPr="007400E1">
              <w:rPr>
                <w:rFonts w:ascii="Arial" w:hAnsi="Arial" w:cs="Arial"/>
                <w:b/>
              </w:rPr>
              <w:t>/п</w:t>
            </w:r>
          </w:p>
        </w:tc>
        <w:tc>
          <w:tcPr>
            <w:tcW w:w="1870"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Наименование вида разрешенного использования </w:t>
            </w:r>
          </w:p>
        </w:tc>
        <w:tc>
          <w:tcPr>
            <w:tcW w:w="748" w:type="dxa"/>
            <w:shd w:val="clear" w:color="auto" w:fill="auto"/>
            <w:vAlign w:val="center"/>
          </w:tcPr>
          <w:p w:rsidR="007400E1" w:rsidRPr="007400E1" w:rsidRDefault="007400E1" w:rsidP="005F3C56">
            <w:pPr>
              <w:jc w:val="center"/>
              <w:rPr>
                <w:rFonts w:ascii="Arial" w:hAnsi="Arial" w:cs="Arial"/>
                <w:b/>
                <w:lang w:val="en-US"/>
              </w:rPr>
            </w:pPr>
            <w:r w:rsidRPr="007400E1">
              <w:rPr>
                <w:rFonts w:ascii="Arial" w:hAnsi="Arial" w:cs="Arial"/>
                <w:b/>
              </w:rPr>
              <w:t>Код</w:t>
            </w:r>
          </w:p>
          <w:p w:rsidR="007400E1" w:rsidRPr="007400E1" w:rsidRDefault="007400E1" w:rsidP="005F3C56">
            <w:pPr>
              <w:jc w:val="center"/>
              <w:rPr>
                <w:rFonts w:ascii="Arial" w:hAnsi="Arial" w:cs="Arial"/>
                <w:b/>
              </w:rPr>
            </w:pPr>
          </w:p>
        </w:tc>
        <w:tc>
          <w:tcPr>
            <w:tcW w:w="6545"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Описание вида разрешенного использования земельного участка </w:t>
            </w:r>
          </w:p>
        </w:tc>
      </w:tr>
      <w:tr w:rsidR="007400E1" w:rsidRPr="007400E1" w:rsidTr="005F3C56">
        <w:tc>
          <w:tcPr>
            <w:tcW w:w="9724"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eastAsia="Calibri" w:hAnsi="Arial" w:cs="Arial"/>
                <w:b/>
              </w:rPr>
              <w:t>Основные виды разрешенного использования</w:t>
            </w:r>
          </w:p>
        </w:tc>
      </w:tr>
      <w:tr w:rsidR="007400E1" w:rsidRPr="007400E1" w:rsidTr="005F3C56">
        <w:trPr>
          <w:trHeight w:val="824"/>
        </w:trPr>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Растениеводство</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1.1 - Осуществление хозяйственной деятельности, связанной с выращиванием сельскохозяйственных культур.</w:t>
            </w:r>
          </w:p>
          <w:p w:rsidR="007400E1" w:rsidRPr="007400E1" w:rsidRDefault="007400E1" w:rsidP="005F3C56">
            <w:pPr>
              <w:jc w:val="both"/>
              <w:rPr>
                <w:rFonts w:ascii="Arial" w:eastAsia="Calibri" w:hAnsi="Arial" w:cs="Arial"/>
              </w:rPr>
            </w:pPr>
            <w:r w:rsidRPr="007400E1">
              <w:rPr>
                <w:rFonts w:ascii="Arial" w:eastAsia="Calibri" w:hAnsi="Arial" w:cs="Arial"/>
              </w:rPr>
              <w:t>Содержание данного вида разрешенного использования включает в себя содержание видов разрешенного использования с кодами 1.2 - 1.6</w:t>
            </w:r>
          </w:p>
        </w:tc>
      </w:tr>
      <w:tr w:rsidR="007400E1" w:rsidRPr="007400E1" w:rsidTr="005F3C56">
        <w:trPr>
          <w:trHeight w:val="824"/>
        </w:trPr>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Выращивание зерновых и иных сельскохозяйственных культур</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1.2</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1.2 - 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Овощеводство</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1.3</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1.3 - 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4</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Выращивание тонизирующих, лекарственных, цветочных культур</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1.4</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1.4 - 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5</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Садоводство</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1.5</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1.5 - 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6</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Выращивание льна и конопли</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1.6</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1.6 - Осуществление хозяйственной деятельности, в том числе на сельскохозяйственных угодьях, связанной с выращиванием льна, конопли</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Пчеловодство</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1.12</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1.12 -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400E1" w:rsidRPr="007400E1" w:rsidRDefault="007400E1" w:rsidP="005F3C56">
            <w:pPr>
              <w:jc w:val="both"/>
              <w:rPr>
                <w:rFonts w:ascii="Arial" w:eastAsia="Calibri" w:hAnsi="Arial" w:cs="Arial"/>
              </w:rPr>
            </w:pPr>
            <w:r w:rsidRPr="007400E1">
              <w:rPr>
                <w:rFonts w:ascii="Arial" w:eastAsia="Calibri" w:hAnsi="Arial" w:cs="Arial"/>
              </w:rPr>
              <w:t>размещение ульев, иных объектов и оборудования, необходимого для пчеловодства и разведениях иных полезных насекомых;</w:t>
            </w:r>
          </w:p>
          <w:p w:rsidR="007400E1" w:rsidRPr="007400E1" w:rsidRDefault="007400E1" w:rsidP="005F3C56">
            <w:pPr>
              <w:jc w:val="both"/>
              <w:rPr>
                <w:rFonts w:ascii="Arial" w:eastAsia="Calibri" w:hAnsi="Arial" w:cs="Arial"/>
              </w:rPr>
            </w:pPr>
            <w:r w:rsidRPr="007400E1">
              <w:rPr>
                <w:rFonts w:ascii="Arial" w:eastAsia="Calibri" w:hAnsi="Arial" w:cs="Arial"/>
              </w:rPr>
              <w:lastRenderedPageBreak/>
              <w:t>размещение сооружений, используемых для хранения и первичной переработки продукции пчеловодства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8</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Рыбоводство</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1.13</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1.13 - Осуществление хозяйственной деятельности, связанной с разведением и (или) содержанием, выращиванием объектов рыбоводства (</w:t>
            </w:r>
            <w:proofErr w:type="spellStart"/>
            <w:r w:rsidRPr="007400E1">
              <w:rPr>
                <w:rFonts w:ascii="Arial" w:eastAsia="Calibri" w:hAnsi="Arial" w:cs="Arial"/>
              </w:rPr>
              <w:t>аквакультуры</w:t>
            </w:r>
            <w:proofErr w:type="spellEnd"/>
            <w:r w:rsidRPr="007400E1">
              <w:rPr>
                <w:rFonts w:ascii="Arial" w:eastAsia="Calibri" w:hAnsi="Arial" w:cs="Arial"/>
              </w:rPr>
              <w:t>); размещение зданий, сооружений, оборудования, необходимых для осуществления рыбоводства (</w:t>
            </w:r>
            <w:proofErr w:type="spellStart"/>
            <w:r w:rsidRPr="007400E1">
              <w:rPr>
                <w:rFonts w:ascii="Arial" w:eastAsia="Calibri" w:hAnsi="Arial" w:cs="Arial"/>
              </w:rPr>
              <w:t>аквакультуры</w:t>
            </w:r>
            <w:proofErr w:type="spellEnd"/>
            <w:r w:rsidRPr="007400E1">
              <w:rPr>
                <w:rFonts w:ascii="Arial" w:eastAsia="Calibri" w:hAnsi="Arial" w:cs="Arial"/>
              </w:rPr>
              <w:t>)</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9</w:t>
            </w:r>
          </w:p>
        </w:tc>
        <w:tc>
          <w:tcPr>
            <w:tcW w:w="1870" w:type="dxa"/>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rPr>
              <w:t>Научное обеспечение сельского хозяйства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1.14</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1.14 -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7400E1" w:rsidRPr="007400E1" w:rsidRDefault="007400E1" w:rsidP="005F3C56">
            <w:pPr>
              <w:jc w:val="both"/>
              <w:rPr>
                <w:rFonts w:ascii="Arial" w:eastAsia="Calibri" w:hAnsi="Arial" w:cs="Arial"/>
              </w:rPr>
            </w:pPr>
            <w:r w:rsidRPr="007400E1">
              <w:rPr>
                <w:rFonts w:ascii="Arial" w:eastAsia="Calibri" w:hAnsi="Arial" w:cs="Arial"/>
              </w:rPr>
              <w:t>размещение коллекций генетических ресурсов растений</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10</w:t>
            </w:r>
          </w:p>
        </w:tc>
        <w:tc>
          <w:tcPr>
            <w:tcW w:w="1870" w:type="dxa"/>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rPr>
              <w:t>Хранение и переработка сельскохозяйственной продукции</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1.15</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1.15 - Размещение зданий, сооружений, используемых для производства, хранения, первичной и глубокой переработки сельскохозяйственной продукции</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11</w:t>
            </w:r>
          </w:p>
        </w:tc>
        <w:tc>
          <w:tcPr>
            <w:tcW w:w="1870" w:type="dxa"/>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rPr>
              <w:t>Ведение личного подсобного хозяйства на полевых участках</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1.16</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1.16 - Производство сельскохозяйственной продукции без права возведения объектов капитального строительства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12</w:t>
            </w:r>
          </w:p>
        </w:tc>
        <w:tc>
          <w:tcPr>
            <w:tcW w:w="1870" w:type="dxa"/>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rPr>
              <w:t>Питомники</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1.17</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1.17 -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400E1" w:rsidRPr="007400E1" w:rsidRDefault="007400E1" w:rsidP="005F3C56">
            <w:pPr>
              <w:jc w:val="both"/>
              <w:rPr>
                <w:rFonts w:ascii="Arial" w:eastAsia="Calibri" w:hAnsi="Arial" w:cs="Arial"/>
              </w:rPr>
            </w:pPr>
            <w:r w:rsidRPr="007400E1">
              <w:rPr>
                <w:rFonts w:ascii="Arial" w:eastAsia="Calibri" w:hAnsi="Arial" w:cs="Arial"/>
              </w:rPr>
              <w:t>размещение сооружений, необходимых для указанных видов сельскохозяйственного производства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Связь</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6.8</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14</w:t>
            </w:r>
          </w:p>
        </w:tc>
        <w:tc>
          <w:tcPr>
            <w:tcW w:w="1870" w:type="dxa"/>
            <w:shd w:val="clear" w:color="auto" w:fill="auto"/>
            <w:vAlign w:val="center"/>
          </w:tcPr>
          <w:p w:rsidR="007400E1" w:rsidRPr="007400E1" w:rsidRDefault="007400E1" w:rsidP="005F3C56">
            <w:pPr>
              <w:jc w:val="center"/>
              <w:rPr>
                <w:rFonts w:ascii="Arial" w:hAnsi="Arial" w:cs="Arial"/>
              </w:rPr>
            </w:pPr>
            <w:r w:rsidRPr="007400E1">
              <w:rPr>
                <w:rFonts w:ascii="Arial" w:hAnsi="Arial" w:cs="Arial"/>
              </w:rPr>
              <w:t>Ведение огородничества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13.1</w:t>
            </w:r>
          </w:p>
        </w:tc>
        <w:tc>
          <w:tcPr>
            <w:tcW w:w="6545" w:type="dxa"/>
            <w:shd w:val="clear" w:color="auto" w:fill="auto"/>
          </w:tcPr>
          <w:p w:rsidR="007400E1" w:rsidRPr="007400E1" w:rsidRDefault="007400E1" w:rsidP="005F3C56">
            <w:pPr>
              <w:jc w:val="both"/>
              <w:rPr>
                <w:rFonts w:ascii="Arial" w:hAnsi="Arial" w:cs="Arial"/>
              </w:rPr>
            </w:pPr>
            <w:r w:rsidRPr="007400E1">
              <w:rPr>
                <w:rFonts w:ascii="Arial" w:eastAsia="Calibri" w:hAnsi="Arial" w:cs="Arial"/>
              </w:rPr>
              <w:t xml:space="preserve">13.1 - </w:t>
            </w:r>
            <w:r w:rsidRPr="007400E1">
              <w:rPr>
                <w:rFonts w:ascii="Arial" w:hAnsi="Arial" w:cs="Arial"/>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15</w:t>
            </w:r>
          </w:p>
        </w:tc>
        <w:tc>
          <w:tcPr>
            <w:tcW w:w="1870" w:type="dxa"/>
            <w:shd w:val="clear" w:color="auto" w:fill="auto"/>
            <w:vAlign w:val="center"/>
          </w:tcPr>
          <w:p w:rsidR="007400E1" w:rsidRPr="007400E1" w:rsidRDefault="007400E1" w:rsidP="005F3C56">
            <w:pPr>
              <w:jc w:val="center"/>
              <w:rPr>
                <w:rFonts w:ascii="Arial" w:hAnsi="Arial" w:cs="Arial"/>
              </w:rPr>
            </w:pPr>
            <w:r w:rsidRPr="007400E1">
              <w:rPr>
                <w:rFonts w:ascii="Arial" w:hAnsi="Arial" w:cs="Arial"/>
              </w:rPr>
              <w:t>Ведение садоводства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13.2</w:t>
            </w:r>
          </w:p>
        </w:tc>
        <w:tc>
          <w:tcPr>
            <w:tcW w:w="6545" w:type="dxa"/>
            <w:shd w:val="clear" w:color="auto" w:fill="auto"/>
          </w:tcPr>
          <w:p w:rsidR="007400E1" w:rsidRPr="007400E1" w:rsidRDefault="007400E1" w:rsidP="005F3C56">
            <w:pPr>
              <w:jc w:val="both"/>
              <w:rPr>
                <w:rFonts w:ascii="Arial" w:hAnsi="Arial" w:cs="Arial"/>
              </w:rPr>
            </w:pPr>
            <w:r w:rsidRPr="007400E1">
              <w:rPr>
                <w:rFonts w:ascii="Arial" w:eastAsia="Calibri" w:hAnsi="Arial" w:cs="Arial"/>
              </w:rPr>
              <w:t xml:space="preserve">13.2 - </w:t>
            </w:r>
            <w:r w:rsidRPr="007400E1">
              <w:rPr>
                <w:rFonts w:ascii="Arial" w:hAnsi="Arial" w:cs="Arial"/>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400E1" w:rsidRPr="007400E1" w:rsidRDefault="007400E1" w:rsidP="005F3C56">
            <w:pPr>
              <w:jc w:val="both"/>
              <w:rPr>
                <w:rFonts w:ascii="Arial" w:hAnsi="Arial" w:cs="Arial"/>
              </w:rPr>
            </w:pPr>
            <w:r w:rsidRPr="007400E1">
              <w:rPr>
                <w:rFonts w:ascii="Arial" w:hAnsi="Arial" w:cs="Arial"/>
              </w:rPr>
              <w:lastRenderedPageBreak/>
              <w:t>размещение садового дома, предназначенного для отдыха и не подлежащего разделу на квартиры;</w:t>
            </w:r>
          </w:p>
          <w:p w:rsidR="007400E1" w:rsidRPr="007400E1" w:rsidRDefault="007400E1" w:rsidP="005F3C56">
            <w:pPr>
              <w:jc w:val="both"/>
              <w:rPr>
                <w:rFonts w:ascii="Arial" w:hAnsi="Arial" w:cs="Arial"/>
              </w:rPr>
            </w:pPr>
            <w:r w:rsidRPr="007400E1">
              <w:rPr>
                <w:rFonts w:ascii="Arial" w:hAnsi="Arial" w:cs="Arial"/>
              </w:rPr>
              <w:t>размещение хозяйственных строений и сооружений</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16</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rPr>
              <w:t>Коммунальное обслуживание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w:t>
            </w:r>
          </w:p>
        </w:tc>
        <w:tc>
          <w:tcPr>
            <w:tcW w:w="6545"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7400E1">
              <w:rPr>
                <w:rFonts w:ascii="Arial" w:eastAsia="Calibri" w:hAnsi="Arial" w:cs="Arial"/>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7400E1" w:rsidRPr="007400E1" w:rsidTr="005F3C56">
        <w:tc>
          <w:tcPr>
            <w:tcW w:w="9724" w:type="dxa"/>
            <w:gridSpan w:val="4"/>
            <w:shd w:val="clear" w:color="auto" w:fill="auto"/>
            <w:vAlign w:val="center"/>
          </w:tcPr>
          <w:p w:rsidR="007400E1" w:rsidRPr="007400E1" w:rsidRDefault="007400E1" w:rsidP="005F3C56">
            <w:pPr>
              <w:spacing w:before="100" w:beforeAutospacing="1" w:after="100" w:afterAutospacing="1"/>
              <w:jc w:val="center"/>
              <w:rPr>
                <w:rFonts w:ascii="Arial" w:hAnsi="Arial" w:cs="Arial"/>
                <w:b/>
              </w:rPr>
            </w:pPr>
            <w:r w:rsidRPr="007400E1">
              <w:rPr>
                <w:rFonts w:ascii="Arial" w:eastAsia="Calibri" w:hAnsi="Arial" w:cs="Arial"/>
                <w:b/>
              </w:rPr>
              <w:t>Условно разрешенные виды использования</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Животноводство</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1.7</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1.7 -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400E1" w:rsidRPr="007400E1" w:rsidRDefault="007400E1" w:rsidP="005F3C56">
            <w:pPr>
              <w:jc w:val="both"/>
              <w:rPr>
                <w:rFonts w:ascii="Arial" w:eastAsia="Calibri" w:hAnsi="Arial" w:cs="Arial"/>
              </w:rPr>
            </w:pPr>
            <w:r w:rsidRPr="007400E1">
              <w:rPr>
                <w:rFonts w:ascii="Arial" w:eastAsia="Calibri" w:hAnsi="Arial" w:cs="Arial"/>
              </w:rPr>
              <w:t>Содержание данного вида разрешенного использования включает в себя содержание видов разрешенного использования с кодами 1.8 - 1.11</w:t>
            </w:r>
          </w:p>
        </w:tc>
      </w:tr>
      <w:tr w:rsidR="007400E1" w:rsidRPr="007400E1" w:rsidTr="005F3C56">
        <w:tc>
          <w:tcPr>
            <w:tcW w:w="9724" w:type="dxa"/>
            <w:gridSpan w:val="4"/>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b/>
              </w:rPr>
              <w:t>Вспомогательные виды разрешённого использования,</w:t>
            </w:r>
            <w:r w:rsidRPr="007400E1">
              <w:rPr>
                <w:rFonts w:ascii="Arial" w:hAnsi="Arial" w:cs="Arial"/>
              </w:rPr>
              <w:t xml:space="preserve"> </w:t>
            </w:r>
            <w:r w:rsidRPr="007400E1">
              <w:rPr>
                <w:rFonts w:ascii="Arial" w:hAnsi="Arial" w:cs="Arial"/>
                <w:b/>
              </w:rPr>
              <w:t xml:space="preserve">допустимые только в качестве </w:t>
            </w:r>
            <w:proofErr w:type="gramStart"/>
            <w:r w:rsidRPr="007400E1">
              <w:rPr>
                <w:rFonts w:ascii="Arial" w:hAnsi="Arial" w:cs="Arial"/>
                <w:b/>
              </w:rPr>
              <w:t>дополнительных</w:t>
            </w:r>
            <w:proofErr w:type="gramEnd"/>
            <w:r w:rsidRPr="007400E1">
              <w:rPr>
                <w:rFonts w:ascii="Arial" w:hAnsi="Arial" w:cs="Arial"/>
                <w:b/>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7400E1" w:rsidRPr="007400E1" w:rsidTr="005F3C56">
        <w:tc>
          <w:tcPr>
            <w:tcW w:w="9724" w:type="dxa"/>
            <w:gridSpan w:val="4"/>
            <w:shd w:val="clear" w:color="auto" w:fill="auto"/>
            <w:vAlign w:val="center"/>
          </w:tcPr>
          <w:p w:rsidR="007400E1" w:rsidRPr="007400E1" w:rsidRDefault="007400E1" w:rsidP="005F3C56">
            <w:pPr>
              <w:jc w:val="center"/>
              <w:rPr>
                <w:rFonts w:ascii="Arial" w:hAnsi="Arial" w:cs="Arial"/>
              </w:rPr>
            </w:pPr>
            <w:proofErr w:type="gramStart"/>
            <w:r w:rsidRPr="007400E1">
              <w:rPr>
                <w:rFonts w:ascii="Arial" w:eastAsia="Calibri" w:hAnsi="Arial" w:cs="Arial"/>
              </w:rPr>
              <w:t>Для данной зоны не установлены</w:t>
            </w:r>
            <w:proofErr w:type="gramEnd"/>
          </w:p>
        </w:tc>
      </w:tr>
    </w:tbl>
    <w:p w:rsidR="007400E1" w:rsidRPr="007400E1" w:rsidRDefault="007400E1" w:rsidP="007400E1">
      <w:pPr>
        <w:pStyle w:val="ConsNormal"/>
        <w:widowControl/>
        <w:ind w:right="0" w:firstLine="540"/>
        <w:jc w:val="both"/>
        <w:rPr>
          <w:b/>
          <w:sz w:val="24"/>
          <w:szCs w:val="24"/>
        </w:rPr>
      </w:pPr>
    </w:p>
    <w:p w:rsidR="007400E1" w:rsidRPr="007400E1" w:rsidRDefault="007400E1" w:rsidP="007400E1">
      <w:pPr>
        <w:pStyle w:val="ConsNormal"/>
        <w:widowControl/>
        <w:ind w:right="0" w:firstLine="540"/>
        <w:jc w:val="both"/>
        <w:rPr>
          <w:b/>
          <w:sz w:val="24"/>
          <w:szCs w:val="24"/>
        </w:rPr>
      </w:pPr>
      <w:r w:rsidRPr="007400E1">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1) предельные (минимальные и (или) максимальные) размеры земельных участков, в том числе их площадь – не устанавливаются;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етр"/>
        </w:smartTagPr>
        <w:r w:rsidRPr="007400E1">
          <w:rPr>
            <w:rFonts w:ascii="Arial" w:hAnsi="Arial" w:cs="Arial"/>
            <w:sz w:val="24"/>
            <w:szCs w:val="24"/>
          </w:rPr>
          <w:t>1 метр</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3) предельное количество этажей или предельную высоту зданий, строений, сооружений – не устанавливаются;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b/>
          <w:sz w:val="24"/>
          <w:szCs w:val="24"/>
        </w:rPr>
      </w:pPr>
      <w:r w:rsidRPr="007400E1">
        <w:rPr>
          <w:rFonts w:ascii="Arial" w:hAnsi="Arial" w:cs="Arial"/>
          <w:b/>
          <w:sz w:val="24"/>
          <w:szCs w:val="24"/>
        </w:rPr>
        <w:t>Ограничения использования земельных участков и объектов капитального строительства.</w:t>
      </w:r>
    </w:p>
    <w:p w:rsidR="007400E1" w:rsidRPr="007400E1" w:rsidRDefault="007400E1" w:rsidP="007400E1">
      <w:pPr>
        <w:pStyle w:val="ConsNormal"/>
        <w:widowControl/>
        <w:ind w:right="0" w:firstLine="540"/>
        <w:jc w:val="both"/>
        <w:rPr>
          <w:sz w:val="24"/>
          <w:szCs w:val="24"/>
        </w:rPr>
      </w:pPr>
      <w:r w:rsidRPr="007400E1">
        <w:rPr>
          <w:sz w:val="24"/>
          <w:szCs w:val="24"/>
        </w:rPr>
        <w:t>Ограничения использования земельных участков и объектов капитального строительства, устанавливаются в соответствии с Главой 11 Настоящих правил.</w:t>
      </w:r>
    </w:p>
    <w:p w:rsidR="007400E1" w:rsidRPr="007400E1" w:rsidRDefault="007400E1" w:rsidP="007400E1">
      <w:pPr>
        <w:tabs>
          <w:tab w:val="left" w:pos="561"/>
        </w:tabs>
        <w:ind w:firstLine="561"/>
        <w:jc w:val="both"/>
        <w:rPr>
          <w:rFonts w:ascii="Arial" w:hAnsi="Arial" w:cs="Arial"/>
          <w:sz w:val="24"/>
          <w:szCs w:val="24"/>
        </w:rPr>
      </w:pPr>
    </w:p>
    <w:p w:rsidR="007400E1" w:rsidRPr="007400E1" w:rsidRDefault="007400E1" w:rsidP="007400E1">
      <w:pPr>
        <w:autoSpaceDE w:val="0"/>
        <w:autoSpaceDN w:val="0"/>
        <w:adjustRightInd w:val="0"/>
        <w:ind w:firstLine="709"/>
        <w:jc w:val="both"/>
        <w:outlineLvl w:val="1"/>
        <w:rPr>
          <w:rFonts w:ascii="Arial" w:eastAsia="TimesNewRoman" w:hAnsi="Arial" w:cs="Arial"/>
          <w:b/>
          <w:sz w:val="24"/>
          <w:szCs w:val="24"/>
        </w:rPr>
      </w:pPr>
      <w:bookmarkStart w:id="260" w:name="_Toc413165109"/>
      <w:bookmarkStart w:id="261" w:name="_Toc429122940"/>
      <w:bookmarkStart w:id="262" w:name="_Toc436639666"/>
      <w:bookmarkStart w:id="263" w:name="_Toc436735480"/>
      <w:bookmarkStart w:id="264" w:name="_Toc444518706"/>
      <w:bookmarkStart w:id="265" w:name="_Toc444850583"/>
      <w:bookmarkStart w:id="266" w:name="_Toc508802641"/>
      <w:r w:rsidRPr="007400E1">
        <w:rPr>
          <w:rFonts w:ascii="Arial" w:hAnsi="Arial" w:cs="Arial"/>
          <w:b/>
          <w:sz w:val="24"/>
          <w:szCs w:val="24"/>
        </w:rPr>
        <w:t xml:space="preserve">10.6.2. Градостроительный регламент зоны занятой объектами </w:t>
      </w:r>
      <w:r w:rsidRPr="007400E1">
        <w:rPr>
          <w:rFonts w:ascii="Arial" w:eastAsia="TimesNewRoman" w:hAnsi="Arial" w:cs="Arial"/>
          <w:b/>
          <w:sz w:val="24"/>
          <w:szCs w:val="24"/>
        </w:rPr>
        <w:t>сельскохозяйственного назначения (Сх-2)</w:t>
      </w:r>
      <w:bookmarkEnd w:id="260"/>
      <w:bookmarkEnd w:id="261"/>
      <w:bookmarkEnd w:id="262"/>
      <w:bookmarkEnd w:id="263"/>
      <w:bookmarkEnd w:id="264"/>
      <w:bookmarkEnd w:id="265"/>
      <w:r w:rsidRPr="007400E1">
        <w:rPr>
          <w:rFonts w:ascii="Arial" w:eastAsia="TimesNewRoman" w:hAnsi="Arial" w:cs="Arial"/>
          <w:b/>
          <w:sz w:val="24"/>
          <w:szCs w:val="24"/>
        </w:rPr>
        <w:t>.</w:t>
      </w:r>
      <w:bookmarkEnd w:id="266"/>
    </w:p>
    <w:p w:rsidR="007400E1" w:rsidRPr="007400E1" w:rsidRDefault="007400E1" w:rsidP="007400E1">
      <w:pPr>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sz w:val="24"/>
          <w:szCs w:val="24"/>
        </w:rPr>
        <w:t xml:space="preserve">Код обозначения зоны на карте (схеме) </w:t>
      </w:r>
      <w:r w:rsidRPr="007400E1">
        <w:rPr>
          <w:rFonts w:ascii="Arial" w:eastAsia="TimesNewRoman" w:hAnsi="Arial" w:cs="Arial"/>
          <w:b/>
          <w:sz w:val="24"/>
          <w:szCs w:val="24"/>
        </w:rPr>
        <w:t>– Сх-2.</w:t>
      </w:r>
    </w:p>
    <w:p w:rsidR="007400E1" w:rsidRPr="007400E1" w:rsidRDefault="007400E1" w:rsidP="007400E1">
      <w:pPr>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b/>
          <w:sz w:val="24"/>
          <w:szCs w:val="24"/>
        </w:rPr>
        <w:t>Код (числовое обозначение) вида разрешенного использования земельного участка</w:t>
      </w:r>
      <w:r w:rsidRPr="007400E1">
        <w:rPr>
          <w:rFonts w:ascii="Arial" w:eastAsia="TimesNewRoman" w:hAnsi="Arial" w:cs="Arial"/>
          <w:sz w:val="24"/>
          <w:szCs w:val="24"/>
        </w:rPr>
        <w:t xml:space="preserve"> – согласно классификатору видов разрешенного использования земельных участков (Приказа Минэкономразвития России от 01.09.2014г. №540 с учетом Приказа Минэкономразвития России от 30.09.2015г. №709).</w:t>
      </w: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870"/>
        <w:gridCol w:w="748"/>
        <w:gridCol w:w="61"/>
        <w:gridCol w:w="6484"/>
      </w:tblGrid>
      <w:tr w:rsidR="007400E1" w:rsidRPr="007400E1" w:rsidTr="005F3C56">
        <w:tc>
          <w:tcPr>
            <w:tcW w:w="9724" w:type="dxa"/>
            <w:gridSpan w:val="5"/>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rPr>
              <w:br w:type="page"/>
            </w:r>
            <w:r w:rsidRPr="007400E1">
              <w:rPr>
                <w:rFonts w:ascii="Arial" w:hAnsi="Arial" w:cs="Arial"/>
              </w:rPr>
              <w:br w:type="page"/>
            </w:r>
            <w:r w:rsidRPr="007400E1">
              <w:rPr>
                <w:rFonts w:ascii="Arial" w:hAnsi="Arial" w:cs="Arial"/>
                <w:b/>
              </w:rPr>
              <w:t xml:space="preserve">Сх-2 – Зона занятая объектами сельскохозяйственного назначения </w:t>
            </w:r>
          </w:p>
        </w:tc>
      </w:tr>
      <w:tr w:rsidR="007400E1" w:rsidRPr="007400E1" w:rsidTr="005F3C56">
        <w:tc>
          <w:tcPr>
            <w:tcW w:w="561"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 </w:t>
            </w:r>
            <w:proofErr w:type="gramStart"/>
            <w:r w:rsidRPr="007400E1">
              <w:rPr>
                <w:rFonts w:ascii="Arial" w:hAnsi="Arial" w:cs="Arial"/>
                <w:b/>
              </w:rPr>
              <w:t>п</w:t>
            </w:r>
            <w:proofErr w:type="gramEnd"/>
            <w:r w:rsidRPr="007400E1">
              <w:rPr>
                <w:rFonts w:ascii="Arial" w:hAnsi="Arial" w:cs="Arial"/>
                <w:b/>
              </w:rPr>
              <w:t>/п</w:t>
            </w:r>
          </w:p>
        </w:tc>
        <w:tc>
          <w:tcPr>
            <w:tcW w:w="1870"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Наименование вида разрешенного использования </w:t>
            </w:r>
          </w:p>
        </w:tc>
        <w:tc>
          <w:tcPr>
            <w:tcW w:w="748" w:type="dxa"/>
            <w:shd w:val="clear" w:color="auto" w:fill="auto"/>
            <w:vAlign w:val="center"/>
          </w:tcPr>
          <w:p w:rsidR="007400E1" w:rsidRPr="007400E1" w:rsidRDefault="007400E1" w:rsidP="005F3C56">
            <w:pPr>
              <w:jc w:val="center"/>
              <w:rPr>
                <w:rFonts w:ascii="Arial" w:hAnsi="Arial" w:cs="Arial"/>
                <w:b/>
                <w:lang w:val="en-US"/>
              </w:rPr>
            </w:pPr>
            <w:r w:rsidRPr="007400E1">
              <w:rPr>
                <w:rFonts w:ascii="Arial" w:hAnsi="Arial" w:cs="Arial"/>
                <w:b/>
              </w:rPr>
              <w:t>Код</w:t>
            </w:r>
          </w:p>
          <w:p w:rsidR="007400E1" w:rsidRPr="007400E1" w:rsidRDefault="007400E1" w:rsidP="005F3C56">
            <w:pPr>
              <w:jc w:val="center"/>
              <w:rPr>
                <w:rFonts w:ascii="Arial" w:hAnsi="Arial" w:cs="Arial"/>
                <w:b/>
              </w:rPr>
            </w:pPr>
          </w:p>
        </w:tc>
        <w:tc>
          <w:tcPr>
            <w:tcW w:w="6545" w:type="dxa"/>
            <w:gridSpan w:val="2"/>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Описание вида разрешенного использования земельного участка </w:t>
            </w:r>
          </w:p>
        </w:tc>
      </w:tr>
      <w:tr w:rsidR="007400E1" w:rsidRPr="007400E1" w:rsidTr="005F3C56">
        <w:tc>
          <w:tcPr>
            <w:tcW w:w="9724" w:type="dxa"/>
            <w:gridSpan w:val="5"/>
            <w:shd w:val="clear" w:color="auto" w:fill="auto"/>
            <w:vAlign w:val="center"/>
          </w:tcPr>
          <w:p w:rsidR="007400E1" w:rsidRPr="007400E1" w:rsidRDefault="007400E1" w:rsidP="005F3C56">
            <w:pPr>
              <w:jc w:val="center"/>
              <w:rPr>
                <w:rFonts w:ascii="Arial" w:hAnsi="Arial" w:cs="Arial"/>
                <w:b/>
              </w:rPr>
            </w:pPr>
            <w:r w:rsidRPr="007400E1">
              <w:rPr>
                <w:rFonts w:ascii="Arial" w:eastAsia="Calibri" w:hAnsi="Arial" w:cs="Arial"/>
                <w:b/>
              </w:rPr>
              <w:t>Основные виды разрешенного использования</w:t>
            </w:r>
          </w:p>
        </w:tc>
      </w:tr>
      <w:tr w:rsidR="007400E1" w:rsidRPr="007400E1" w:rsidTr="005F3C56">
        <w:trPr>
          <w:trHeight w:val="824"/>
        </w:trPr>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Животноводство</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1.7</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1.7 - 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400E1" w:rsidRPr="007400E1" w:rsidRDefault="007400E1" w:rsidP="005F3C56">
            <w:pPr>
              <w:jc w:val="both"/>
              <w:rPr>
                <w:rFonts w:ascii="Arial" w:eastAsia="Calibri" w:hAnsi="Arial" w:cs="Arial"/>
              </w:rPr>
            </w:pPr>
            <w:r w:rsidRPr="007400E1">
              <w:rPr>
                <w:rFonts w:ascii="Arial" w:eastAsia="Calibri" w:hAnsi="Arial" w:cs="Arial"/>
              </w:rPr>
              <w:t>Содержание данного вида разрешенного использования включает в себя содержание видов разрешенного использования с кодами 1.8 - 1.11</w:t>
            </w:r>
          </w:p>
        </w:tc>
      </w:tr>
      <w:tr w:rsidR="007400E1" w:rsidRPr="007400E1" w:rsidTr="005F3C56">
        <w:trPr>
          <w:trHeight w:val="824"/>
        </w:trPr>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w:t>
            </w:r>
          </w:p>
        </w:tc>
        <w:tc>
          <w:tcPr>
            <w:tcW w:w="1870" w:type="dxa"/>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rPr>
              <w:t>Скотоводство</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1.8</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1.8 - 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400E1" w:rsidRPr="007400E1" w:rsidRDefault="007400E1" w:rsidP="005F3C56">
            <w:pPr>
              <w:jc w:val="both"/>
              <w:rPr>
                <w:rFonts w:ascii="Arial" w:eastAsia="Calibri" w:hAnsi="Arial" w:cs="Arial"/>
              </w:rPr>
            </w:pPr>
            <w:r w:rsidRPr="007400E1">
              <w:rPr>
                <w:rFonts w:ascii="Arial" w:eastAsia="Calibri" w:hAnsi="Arial" w:cs="Arial"/>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400E1" w:rsidRPr="007400E1" w:rsidRDefault="007400E1" w:rsidP="005F3C56">
            <w:pPr>
              <w:jc w:val="both"/>
              <w:rPr>
                <w:rFonts w:ascii="Arial" w:eastAsia="Calibri" w:hAnsi="Arial" w:cs="Arial"/>
              </w:rPr>
            </w:pPr>
            <w:r w:rsidRPr="007400E1">
              <w:rPr>
                <w:rFonts w:ascii="Arial" w:eastAsia="Calibri" w:hAnsi="Arial" w:cs="Arial"/>
              </w:rPr>
              <w:lastRenderedPageBreak/>
              <w:t>разведение племенных животных, производство и использование племенной продукции (материала)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3</w:t>
            </w:r>
          </w:p>
        </w:tc>
        <w:tc>
          <w:tcPr>
            <w:tcW w:w="1870" w:type="dxa"/>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rPr>
              <w:t>Звероводство</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1.9</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1.9 - Осуществление хозяйственной деятельности, связанной с разведением в неволе ценных пушных зверей;</w:t>
            </w:r>
          </w:p>
          <w:p w:rsidR="007400E1" w:rsidRPr="007400E1" w:rsidRDefault="007400E1" w:rsidP="005F3C56">
            <w:pPr>
              <w:jc w:val="both"/>
              <w:rPr>
                <w:rFonts w:ascii="Arial" w:eastAsia="Calibri" w:hAnsi="Arial" w:cs="Arial"/>
              </w:rPr>
            </w:pPr>
            <w:r w:rsidRPr="007400E1">
              <w:rPr>
                <w:rFonts w:ascii="Arial" w:eastAsia="Calibri"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400E1" w:rsidRPr="007400E1" w:rsidRDefault="007400E1" w:rsidP="005F3C56">
            <w:pPr>
              <w:jc w:val="both"/>
              <w:rPr>
                <w:rFonts w:ascii="Arial" w:eastAsia="Calibri" w:hAnsi="Arial" w:cs="Arial"/>
              </w:rPr>
            </w:pPr>
            <w:r w:rsidRPr="007400E1">
              <w:rPr>
                <w:rFonts w:ascii="Arial" w:eastAsia="Calibri" w:hAnsi="Arial" w:cs="Arial"/>
              </w:rPr>
              <w:t>разведение племенных животных, производство и использование племенной продукции (материала)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4</w:t>
            </w:r>
          </w:p>
        </w:tc>
        <w:tc>
          <w:tcPr>
            <w:tcW w:w="1870" w:type="dxa"/>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rPr>
              <w:t>Птицеводство</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1.10</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1.10 - Осуществление хозяйственной деятельности, связанной с разведением домашних пород птиц, в том числе водоплавающих;</w:t>
            </w:r>
          </w:p>
          <w:p w:rsidR="007400E1" w:rsidRPr="007400E1" w:rsidRDefault="007400E1" w:rsidP="005F3C56">
            <w:pPr>
              <w:jc w:val="both"/>
              <w:rPr>
                <w:rFonts w:ascii="Arial" w:eastAsia="Calibri" w:hAnsi="Arial" w:cs="Arial"/>
              </w:rPr>
            </w:pPr>
            <w:r w:rsidRPr="007400E1">
              <w:rPr>
                <w:rFonts w:ascii="Arial" w:eastAsia="Calibri"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400E1" w:rsidRPr="007400E1" w:rsidRDefault="007400E1" w:rsidP="005F3C56">
            <w:pPr>
              <w:jc w:val="both"/>
              <w:rPr>
                <w:rFonts w:ascii="Arial" w:eastAsia="Calibri" w:hAnsi="Arial" w:cs="Arial"/>
              </w:rPr>
            </w:pPr>
            <w:r w:rsidRPr="007400E1">
              <w:rPr>
                <w:rFonts w:ascii="Arial" w:eastAsia="Calibri" w:hAnsi="Arial" w:cs="Arial"/>
              </w:rPr>
              <w:t>разведение племенных животных, производство и использование племенной продукции (материала)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5</w:t>
            </w:r>
          </w:p>
        </w:tc>
        <w:tc>
          <w:tcPr>
            <w:tcW w:w="1870" w:type="dxa"/>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rPr>
              <w:t>Свиноводство</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1.11</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1.11 - Осуществление хозяйственной деятельности, связанной с разведением свиней;</w:t>
            </w:r>
          </w:p>
          <w:p w:rsidR="007400E1" w:rsidRPr="007400E1" w:rsidRDefault="007400E1" w:rsidP="005F3C56">
            <w:pPr>
              <w:jc w:val="both"/>
              <w:rPr>
                <w:rFonts w:ascii="Arial" w:eastAsia="Calibri" w:hAnsi="Arial" w:cs="Arial"/>
              </w:rPr>
            </w:pPr>
            <w:r w:rsidRPr="007400E1">
              <w:rPr>
                <w:rFonts w:ascii="Arial" w:eastAsia="Calibri" w:hAnsi="Arial" w:cs="Arial"/>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400E1" w:rsidRPr="007400E1" w:rsidRDefault="007400E1" w:rsidP="005F3C56">
            <w:pPr>
              <w:jc w:val="both"/>
              <w:rPr>
                <w:rFonts w:ascii="Arial" w:hAnsi="Arial" w:cs="Arial"/>
              </w:rPr>
            </w:pPr>
            <w:r w:rsidRPr="007400E1">
              <w:rPr>
                <w:rFonts w:ascii="Arial" w:eastAsia="Calibri" w:hAnsi="Arial" w:cs="Arial"/>
              </w:rPr>
              <w:t>разведение племенных животных, производство и использование племенной продукции (материала)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6</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Пчеловодство</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1.12</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1.12 -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400E1" w:rsidRPr="007400E1" w:rsidRDefault="007400E1" w:rsidP="005F3C56">
            <w:pPr>
              <w:jc w:val="both"/>
              <w:rPr>
                <w:rFonts w:ascii="Arial" w:eastAsia="Calibri" w:hAnsi="Arial" w:cs="Arial"/>
              </w:rPr>
            </w:pPr>
            <w:r w:rsidRPr="007400E1">
              <w:rPr>
                <w:rFonts w:ascii="Arial" w:eastAsia="Calibri" w:hAnsi="Arial" w:cs="Arial"/>
              </w:rPr>
              <w:t>размещение ульев, иных объектов и оборудования, необходимого для пчеловодства и разведениях иных полезных насекомых;</w:t>
            </w:r>
          </w:p>
          <w:p w:rsidR="007400E1" w:rsidRPr="007400E1" w:rsidRDefault="007400E1" w:rsidP="005F3C56">
            <w:pPr>
              <w:jc w:val="both"/>
              <w:rPr>
                <w:rFonts w:ascii="Arial" w:eastAsia="Calibri" w:hAnsi="Arial" w:cs="Arial"/>
              </w:rPr>
            </w:pPr>
            <w:r w:rsidRPr="007400E1">
              <w:rPr>
                <w:rFonts w:ascii="Arial" w:eastAsia="Calibri" w:hAnsi="Arial" w:cs="Arial"/>
              </w:rPr>
              <w:t>размещение сооружений, используемых для хранения и первичной переработки продукции пчеловодства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Рыбоводство</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1.13</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1.13 - Осуществление хозяйственной деятельности, связанной с разведением и (или) содержанием, выращиванием объектов рыбоводства (</w:t>
            </w:r>
            <w:proofErr w:type="spellStart"/>
            <w:r w:rsidRPr="007400E1">
              <w:rPr>
                <w:rFonts w:ascii="Arial" w:eastAsia="Calibri" w:hAnsi="Arial" w:cs="Arial"/>
              </w:rPr>
              <w:t>аквакультуры</w:t>
            </w:r>
            <w:proofErr w:type="spellEnd"/>
            <w:r w:rsidRPr="007400E1">
              <w:rPr>
                <w:rFonts w:ascii="Arial" w:eastAsia="Calibri" w:hAnsi="Arial" w:cs="Arial"/>
              </w:rPr>
              <w:t>); размещение зданий, сооружений, оборудования, необходимых для осуществления рыбоводства (</w:t>
            </w:r>
            <w:proofErr w:type="spellStart"/>
            <w:r w:rsidRPr="007400E1">
              <w:rPr>
                <w:rFonts w:ascii="Arial" w:eastAsia="Calibri" w:hAnsi="Arial" w:cs="Arial"/>
              </w:rPr>
              <w:t>аквакультуры</w:t>
            </w:r>
            <w:proofErr w:type="spellEnd"/>
            <w:r w:rsidRPr="007400E1">
              <w:rPr>
                <w:rFonts w:ascii="Arial" w:eastAsia="Calibri" w:hAnsi="Arial" w:cs="Arial"/>
              </w:rPr>
              <w:t>)</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8</w:t>
            </w:r>
          </w:p>
        </w:tc>
        <w:tc>
          <w:tcPr>
            <w:tcW w:w="1870" w:type="dxa"/>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rPr>
              <w:t>Научное обеспечение сельского хозяйства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1.14</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1.14 -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7400E1" w:rsidRPr="007400E1" w:rsidRDefault="007400E1" w:rsidP="005F3C56">
            <w:pPr>
              <w:jc w:val="both"/>
              <w:rPr>
                <w:rFonts w:ascii="Arial" w:eastAsia="Calibri" w:hAnsi="Arial" w:cs="Arial"/>
              </w:rPr>
            </w:pPr>
            <w:r w:rsidRPr="007400E1">
              <w:rPr>
                <w:rFonts w:ascii="Arial" w:eastAsia="Calibri" w:hAnsi="Arial" w:cs="Arial"/>
              </w:rPr>
              <w:lastRenderedPageBreak/>
              <w:t>размещение коллекций генетических ресурсов растений</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9</w:t>
            </w:r>
          </w:p>
        </w:tc>
        <w:tc>
          <w:tcPr>
            <w:tcW w:w="1870" w:type="dxa"/>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rPr>
              <w:t>Хранение и переработка сельскохозяйственной продукции</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1.15</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1.15 - Размещение зданий, сооружений, используемых для производства, хранения, первичной и глубокой переработки сельскохозяйственной продукции</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10</w:t>
            </w:r>
          </w:p>
        </w:tc>
        <w:tc>
          <w:tcPr>
            <w:tcW w:w="1870" w:type="dxa"/>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rPr>
              <w:t>Ведение личного подсобного хозяйства на полевых участках</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1.16</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1.16 - Производство сельскохозяйственной продукции без права возведения объектов капитального строительства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11</w:t>
            </w:r>
          </w:p>
        </w:tc>
        <w:tc>
          <w:tcPr>
            <w:tcW w:w="1870" w:type="dxa"/>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rPr>
              <w:t>Питомники</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1.17</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1.17 -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400E1" w:rsidRPr="007400E1" w:rsidRDefault="007400E1" w:rsidP="005F3C56">
            <w:pPr>
              <w:jc w:val="both"/>
              <w:rPr>
                <w:rFonts w:ascii="Arial" w:eastAsia="Calibri" w:hAnsi="Arial" w:cs="Arial"/>
              </w:rPr>
            </w:pPr>
            <w:r w:rsidRPr="007400E1">
              <w:rPr>
                <w:rFonts w:ascii="Arial" w:eastAsia="Calibri" w:hAnsi="Arial" w:cs="Arial"/>
              </w:rPr>
              <w:t>размещение сооружений, необходимых для указанных видов сельскохозяйственного производства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12</w:t>
            </w:r>
          </w:p>
        </w:tc>
        <w:tc>
          <w:tcPr>
            <w:tcW w:w="1870" w:type="dxa"/>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eastAsia="Calibri" w:hAnsi="Arial" w:cs="Arial"/>
              </w:rPr>
              <w:t>Обеспечение сельскохозяйственного производства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1.18</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1.18 -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Растениеводство</w:t>
            </w:r>
            <w:r w:rsidRPr="007400E1">
              <w:rPr>
                <w:rStyle w:val="af7"/>
                <w:rFonts w:ascii="Arial" w:eastAsia="Calibri" w:hAnsi="Arial" w:cs="Arial"/>
              </w:rPr>
              <w:footnoteReference w:id="2"/>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w:t>
            </w:r>
          </w:p>
        </w:tc>
        <w:tc>
          <w:tcPr>
            <w:tcW w:w="6545" w:type="dxa"/>
            <w:gridSpan w:val="2"/>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1.1 - Осуществление хозяйственной деятельности, связанной с выращиванием сельскохозяйственных культур.</w:t>
            </w:r>
          </w:p>
          <w:p w:rsidR="007400E1" w:rsidRPr="007400E1" w:rsidRDefault="007400E1" w:rsidP="005F3C56">
            <w:pPr>
              <w:jc w:val="both"/>
              <w:rPr>
                <w:rFonts w:ascii="Arial" w:eastAsia="Calibri" w:hAnsi="Arial" w:cs="Arial"/>
              </w:rPr>
            </w:pPr>
            <w:r w:rsidRPr="007400E1">
              <w:rPr>
                <w:rFonts w:ascii="Arial" w:eastAsia="Calibri" w:hAnsi="Arial" w:cs="Arial"/>
              </w:rPr>
              <w:t>Содержание данного вида разрешенного использования включает в себя содержание видов разрешенного использования с кодами 1.2 - 1.6</w:t>
            </w:r>
          </w:p>
        </w:tc>
      </w:tr>
      <w:tr w:rsidR="007400E1" w:rsidRPr="007400E1" w:rsidTr="005F3C56">
        <w:tc>
          <w:tcPr>
            <w:tcW w:w="561" w:type="dxa"/>
            <w:shd w:val="clear" w:color="auto" w:fill="auto"/>
            <w:vAlign w:val="center"/>
          </w:tcPr>
          <w:p w:rsidR="007400E1" w:rsidRPr="007400E1" w:rsidRDefault="007400E1" w:rsidP="005F3C56">
            <w:pPr>
              <w:rPr>
                <w:rFonts w:ascii="Arial" w:hAnsi="Arial" w:cs="Arial"/>
              </w:rPr>
            </w:pPr>
            <w:r w:rsidRPr="007400E1">
              <w:rPr>
                <w:rFonts w:ascii="Arial" w:hAnsi="Arial" w:cs="Arial"/>
              </w:rPr>
              <w:t>14</w:t>
            </w:r>
          </w:p>
        </w:tc>
        <w:tc>
          <w:tcPr>
            <w:tcW w:w="1870" w:type="dxa"/>
            <w:shd w:val="clear" w:color="auto" w:fill="auto"/>
            <w:vAlign w:val="center"/>
          </w:tcPr>
          <w:p w:rsidR="007400E1" w:rsidRPr="007400E1" w:rsidRDefault="007400E1" w:rsidP="005F3C56">
            <w:pPr>
              <w:rPr>
                <w:rFonts w:ascii="Arial" w:hAnsi="Arial" w:cs="Arial"/>
              </w:rPr>
            </w:pPr>
            <w:r w:rsidRPr="007400E1">
              <w:rPr>
                <w:rFonts w:ascii="Arial" w:hAnsi="Arial" w:cs="Arial"/>
              </w:rPr>
              <w:t>Коммунальное обслуживание</w:t>
            </w:r>
          </w:p>
        </w:tc>
        <w:tc>
          <w:tcPr>
            <w:tcW w:w="748" w:type="dxa"/>
            <w:shd w:val="clear" w:color="auto" w:fill="auto"/>
            <w:vAlign w:val="center"/>
          </w:tcPr>
          <w:p w:rsidR="007400E1" w:rsidRPr="007400E1" w:rsidRDefault="007400E1" w:rsidP="005F3C56">
            <w:pPr>
              <w:rPr>
                <w:rFonts w:ascii="Arial" w:hAnsi="Arial" w:cs="Arial"/>
              </w:rPr>
            </w:pPr>
            <w:r w:rsidRPr="007400E1">
              <w:rPr>
                <w:rFonts w:ascii="Arial" w:hAnsi="Arial" w:cs="Arial"/>
              </w:rPr>
              <w:t>3.1</w:t>
            </w:r>
          </w:p>
        </w:tc>
        <w:tc>
          <w:tcPr>
            <w:tcW w:w="6545" w:type="dxa"/>
            <w:gridSpan w:val="2"/>
            <w:shd w:val="clear" w:color="auto" w:fill="auto"/>
            <w:vAlign w:val="center"/>
          </w:tcPr>
          <w:p w:rsidR="007400E1" w:rsidRPr="007400E1" w:rsidRDefault="007400E1" w:rsidP="005F3C56">
            <w:pPr>
              <w:jc w:val="both"/>
              <w:rPr>
                <w:rFonts w:ascii="Arial" w:hAnsi="Arial" w:cs="Arial"/>
              </w:rPr>
            </w:pPr>
            <w:proofErr w:type="gramStart"/>
            <w:r w:rsidRPr="007400E1">
              <w:rPr>
                <w:rFonts w:ascii="Arial" w:hAnsi="Arial" w:cs="Arial"/>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7400E1">
              <w:rPr>
                <w:rFonts w:ascii="Arial" w:hAnsi="Arial" w:cs="Arial"/>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7400E1" w:rsidRPr="007400E1" w:rsidTr="005F3C56">
        <w:tc>
          <w:tcPr>
            <w:tcW w:w="9724" w:type="dxa"/>
            <w:gridSpan w:val="5"/>
            <w:shd w:val="clear" w:color="auto" w:fill="auto"/>
            <w:vAlign w:val="center"/>
          </w:tcPr>
          <w:p w:rsidR="007400E1" w:rsidRPr="007400E1" w:rsidRDefault="007400E1" w:rsidP="005F3C56">
            <w:pPr>
              <w:spacing w:before="100" w:beforeAutospacing="1" w:after="100" w:afterAutospacing="1"/>
              <w:jc w:val="center"/>
              <w:rPr>
                <w:rFonts w:ascii="Arial" w:hAnsi="Arial" w:cs="Arial"/>
                <w:b/>
              </w:rPr>
            </w:pPr>
            <w:r w:rsidRPr="007400E1">
              <w:rPr>
                <w:rFonts w:ascii="Arial" w:eastAsia="Calibri" w:hAnsi="Arial" w:cs="Arial"/>
                <w:b/>
              </w:rPr>
              <w:t>Условно разрешенные виды использования</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15</w:t>
            </w:r>
          </w:p>
        </w:tc>
        <w:tc>
          <w:tcPr>
            <w:tcW w:w="1870" w:type="dxa"/>
            <w:shd w:val="clear" w:color="auto" w:fill="auto"/>
            <w:vAlign w:val="center"/>
          </w:tcPr>
          <w:p w:rsidR="007400E1" w:rsidRPr="007400E1" w:rsidRDefault="007400E1" w:rsidP="005F3C56">
            <w:pPr>
              <w:jc w:val="center"/>
              <w:rPr>
                <w:rFonts w:ascii="Arial" w:hAnsi="Arial" w:cs="Arial"/>
              </w:rPr>
            </w:pPr>
            <w:r w:rsidRPr="007400E1">
              <w:rPr>
                <w:rFonts w:ascii="Arial" w:hAnsi="Arial" w:cs="Arial"/>
              </w:rPr>
              <w:t xml:space="preserve">Ведение </w:t>
            </w:r>
            <w:r w:rsidRPr="007400E1">
              <w:rPr>
                <w:rFonts w:ascii="Arial" w:hAnsi="Arial" w:cs="Arial"/>
              </w:rPr>
              <w:lastRenderedPageBreak/>
              <w:t>огородничества</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lastRenderedPageBreak/>
              <w:t>13.1</w:t>
            </w:r>
          </w:p>
        </w:tc>
        <w:tc>
          <w:tcPr>
            <w:tcW w:w="6484" w:type="dxa"/>
            <w:shd w:val="clear" w:color="auto" w:fill="auto"/>
          </w:tcPr>
          <w:p w:rsidR="007400E1" w:rsidRPr="007400E1" w:rsidRDefault="007400E1" w:rsidP="005F3C56">
            <w:pPr>
              <w:jc w:val="both"/>
              <w:rPr>
                <w:rFonts w:ascii="Arial" w:hAnsi="Arial" w:cs="Arial"/>
              </w:rPr>
            </w:pPr>
            <w:r w:rsidRPr="007400E1">
              <w:rPr>
                <w:rFonts w:ascii="Arial" w:eastAsia="Calibri" w:hAnsi="Arial" w:cs="Arial"/>
              </w:rPr>
              <w:t xml:space="preserve">13.1 - </w:t>
            </w:r>
            <w:r w:rsidRPr="007400E1">
              <w:rPr>
                <w:rFonts w:ascii="Arial" w:hAnsi="Arial" w:cs="Arial"/>
              </w:rPr>
              <w:t xml:space="preserve">Осуществление деятельности, связанной с выращиванием ягодных, овощных, бахчевых или иных </w:t>
            </w:r>
            <w:r w:rsidRPr="007400E1">
              <w:rPr>
                <w:rFonts w:ascii="Arial" w:hAnsi="Arial" w:cs="Arial"/>
              </w:rPr>
              <w:lastRenderedPageBreak/>
              <w:t>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16</w:t>
            </w:r>
          </w:p>
        </w:tc>
        <w:tc>
          <w:tcPr>
            <w:tcW w:w="1870" w:type="dxa"/>
            <w:shd w:val="clear" w:color="auto" w:fill="auto"/>
            <w:vAlign w:val="center"/>
          </w:tcPr>
          <w:p w:rsidR="007400E1" w:rsidRPr="007400E1" w:rsidRDefault="007400E1" w:rsidP="005F3C56">
            <w:pPr>
              <w:jc w:val="center"/>
              <w:rPr>
                <w:rFonts w:ascii="Arial" w:hAnsi="Arial" w:cs="Arial"/>
              </w:rPr>
            </w:pPr>
            <w:r w:rsidRPr="007400E1">
              <w:rPr>
                <w:rFonts w:ascii="Arial" w:hAnsi="Arial" w:cs="Arial"/>
              </w:rPr>
              <w:t>Ведение садоводства</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13.2</w:t>
            </w:r>
          </w:p>
        </w:tc>
        <w:tc>
          <w:tcPr>
            <w:tcW w:w="6484" w:type="dxa"/>
            <w:shd w:val="clear" w:color="auto" w:fill="auto"/>
          </w:tcPr>
          <w:p w:rsidR="007400E1" w:rsidRPr="007400E1" w:rsidRDefault="007400E1" w:rsidP="005F3C56">
            <w:pPr>
              <w:jc w:val="both"/>
              <w:rPr>
                <w:rFonts w:ascii="Arial" w:hAnsi="Arial" w:cs="Arial"/>
              </w:rPr>
            </w:pPr>
            <w:r w:rsidRPr="007400E1">
              <w:rPr>
                <w:rFonts w:ascii="Arial" w:eastAsia="Calibri" w:hAnsi="Arial" w:cs="Arial"/>
              </w:rPr>
              <w:t xml:space="preserve">13.2 - </w:t>
            </w:r>
            <w:r w:rsidRPr="007400E1">
              <w:rPr>
                <w:rFonts w:ascii="Arial" w:hAnsi="Arial" w:cs="Arial"/>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400E1" w:rsidRPr="007400E1" w:rsidRDefault="007400E1" w:rsidP="005F3C56">
            <w:pPr>
              <w:jc w:val="both"/>
              <w:rPr>
                <w:rFonts w:ascii="Arial" w:hAnsi="Arial" w:cs="Arial"/>
              </w:rPr>
            </w:pPr>
            <w:r w:rsidRPr="007400E1">
              <w:rPr>
                <w:rFonts w:ascii="Arial" w:hAnsi="Arial" w:cs="Arial"/>
              </w:rPr>
              <w:t>размещение садового дома, предназначенного для отдыха и не подлежащего разделу на квартиры;</w:t>
            </w:r>
          </w:p>
          <w:p w:rsidR="007400E1" w:rsidRPr="007400E1" w:rsidRDefault="007400E1" w:rsidP="005F3C56">
            <w:pPr>
              <w:jc w:val="both"/>
              <w:rPr>
                <w:rFonts w:ascii="Arial" w:hAnsi="Arial" w:cs="Arial"/>
              </w:rPr>
            </w:pPr>
            <w:r w:rsidRPr="007400E1">
              <w:rPr>
                <w:rFonts w:ascii="Arial" w:hAnsi="Arial" w:cs="Arial"/>
              </w:rPr>
              <w:t>размещение хозяйственных строений и сооружений</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Связь</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6.8</w:t>
            </w:r>
          </w:p>
        </w:tc>
        <w:tc>
          <w:tcPr>
            <w:tcW w:w="6484"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18</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Склады</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6.9</w:t>
            </w:r>
          </w:p>
        </w:tc>
        <w:tc>
          <w:tcPr>
            <w:tcW w:w="6484"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proofErr w:type="gramStart"/>
            <w:r w:rsidRPr="007400E1">
              <w:rPr>
                <w:rFonts w:ascii="Arial" w:eastAsia="Calibri" w:hAnsi="Arial" w:cs="Arial"/>
              </w:rPr>
              <w:t>6.9 -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19</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rPr>
              <w:t>Обслуживание автотранспорта</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4.9</w:t>
            </w:r>
          </w:p>
        </w:tc>
        <w:tc>
          <w:tcPr>
            <w:tcW w:w="6484" w:type="dxa"/>
            <w:shd w:val="clear" w:color="auto" w:fill="auto"/>
          </w:tcPr>
          <w:p w:rsidR="007400E1" w:rsidRPr="007400E1" w:rsidRDefault="007400E1" w:rsidP="005F3C56">
            <w:pPr>
              <w:jc w:val="both"/>
              <w:rPr>
                <w:rFonts w:ascii="Arial" w:eastAsia="Calibri" w:hAnsi="Arial" w:cs="Arial"/>
              </w:rPr>
            </w:pPr>
            <w:r w:rsidRPr="007400E1">
              <w:rPr>
                <w:rFonts w:ascii="Arial" w:hAnsi="Arial" w:cs="Arial"/>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20</w:t>
            </w:r>
          </w:p>
        </w:tc>
        <w:tc>
          <w:tcPr>
            <w:tcW w:w="1870" w:type="dxa"/>
            <w:shd w:val="clear" w:color="auto" w:fill="auto"/>
            <w:vAlign w:val="center"/>
          </w:tcPr>
          <w:p w:rsidR="007400E1" w:rsidRPr="007400E1" w:rsidRDefault="007400E1" w:rsidP="005F3C56">
            <w:pPr>
              <w:jc w:val="center"/>
              <w:rPr>
                <w:rFonts w:ascii="Arial" w:hAnsi="Arial" w:cs="Arial"/>
              </w:rPr>
            </w:pPr>
            <w:r w:rsidRPr="007400E1">
              <w:rPr>
                <w:rFonts w:ascii="Arial" w:hAnsi="Arial" w:cs="Arial"/>
              </w:rPr>
              <w:t>Объекты придорожного сервиса</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4.9.1</w:t>
            </w:r>
          </w:p>
        </w:tc>
        <w:tc>
          <w:tcPr>
            <w:tcW w:w="6484" w:type="dxa"/>
            <w:shd w:val="clear" w:color="auto" w:fill="auto"/>
          </w:tcPr>
          <w:p w:rsidR="007400E1" w:rsidRPr="007400E1" w:rsidRDefault="007400E1" w:rsidP="005F3C56">
            <w:pPr>
              <w:jc w:val="both"/>
              <w:rPr>
                <w:rFonts w:ascii="Arial" w:hAnsi="Arial" w:cs="Arial"/>
              </w:rPr>
            </w:pPr>
            <w:r w:rsidRPr="007400E1">
              <w:rPr>
                <w:rFonts w:ascii="Arial" w:hAnsi="Arial" w:cs="Arial"/>
              </w:rPr>
              <w:t>4.9.1 - 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21</w:t>
            </w:r>
          </w:p>
        </w:tc>
        <w:tc>
          <w:tcPr>
            <w:tcW w:w="1870" w:type="dxa"/>
            <w:shd w:val="clear" w:color="auto" w:fill="auto"/>
            <w:vAlign w:val="center"/>
          </w:tcPr>
          <w:p w:rsidR="007400E1" w:rsidRPr="007400E1" w:rsidRDefault="007400E1" w:rsidP="005F3C56">
            <w:pPr>
              <w:ind w:firstLine="34"/>
              <w:rPr>
                <w:rFonts w:ascii="Arial" w:hAnsi="Arial" w:cs="Arial"/>
              </w:rPr>
            </w:pPr>
            <w:r w:rsidRPr="007400E1">
              <w:rPr>
                <w:rFonts w:ascii="Arial" w:hAnsi="Arial" w:cs="Arial"/>
              </w:rPr>
              <w:t>Ветеринарное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3.10</w:t>
            </w:r>
          </w:p>
        </w:tc>
        <w:tc>
          <w:tcPr>
            <w:tcW w:w="6484" w:type="dxa"/>
            <w:shd w:val="clear" w:color="auto" w:fill="auto"/>
          </w:tcPr>
          <w:p w:rsidR="007400E1" w:rsidRPr="007400E1" w:rsidRDefault="007400E1" w:rsidP="005F3C56">
            <w:pPr>
              <w:ind w:firstLine="34"/>
              <w:jc w:val="both"/>
              <w:rPr>
                <w:rFonts w:ascii="Arial" w:hAnsi="Arial" w:cs="Arial"/>
              </w:rPr>
            </w:pPr>
            <w:r w:rsidRPr="007400E1">
              <w:rPr>
                <w:rFonts w:ascii="Arial" w:hAnsi="Arial" w:cs="Arial"/>
              </w:rPr>
              <w:t xml:space="preserve">3.10 - 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w:t>
            </w:r>
            <w:r w:rsidRPr="007400E1">
              <w:rPr>
                <w:rFonts w:ascii="Arial" w:hAnsi="Arial" w:cs="Arial"/>
              </w:rPr>
              <w:lastRenderedPageBreak/>
              <w:t>использования с кодами 3.10.1 - 3.10.2</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22</w:t>
            </w:r>
          </w:p>
        </w:tc>
        <w:tc>
          <w:tcPr>
            <w:tcW w:w="1870" w:type="dxa"/>
            <w:shd w:val="clear" w:color="auto" w:fill="auto"/>
          </w:tcPr>
          <w:p w:rsidR="007400E1" w:rsidRPr="007400E1" w:rsidRDefault="007400E1" w:rsidP="005F3C56">
            <w:pPr>
              <w:ind w:firstLine="34"/>
              <w:jc w:val="center"/>
              <w:rPr>
                <w:rFonts w:ascii="Arial" w:hAnsi="Arial" w:cs="Arial"/>
              </w:rPr>
            </w:pPr>
            <w:r w:rsidRPr="007400E1">
              <w:rPr>
                <w:rFonts w:ascii="Arial" w:hAnsi="Arial" w:cs="Arial"/>
              </w:rPr>
              <w:t>Амбулаторное ветеринарное обслуживание</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3.10.1</w:t>
            </w:r>
          </w:p>
        </w:tc>
        <w:tc>
          <w:tcPr>
            <w:tcW w:w="6484" w:type="dxa"/>
            <w:shd w:val="clear" w:color="auto" w:fill="auto"/>
          </w:tcPr>
          <w:p w:rsidR="007400E1" w:rsidRPr="007400E1" w:rsidRDefault="007400E1" w:rsidP="005F3C56">
            <w:pPr>
              <w:ind w:firstLine="34"/>
              <w:jc w:val="both"/>
              <w:rPr>
                <w:rFonts w:ascii="Arial" w:hAnsi="Arial" w:cs="Arial"/>
              </w:rPr>
            </w:pPr>
            <w:r w:rsidRPr="007400E1">
              <w:rPr>
                <w:rFonts w:ascii="Arial" w:hAnsi="Arial" w:cs="Arial"/>
              </w:rPr>
              <w:t>3.10.1 - Размещение объектов капитального строительства, предназначенных для оказания ветеринарных услуг без содержания животных</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23</w:t>
            </w:r>
          </w:p>
        </w:tc>
        <w:tc>
          <w:tcPr>
            <w:tcW w:w="1870" w:type="dxa"/>
            <w:shd w:val="clear" w:color="auto" w:fill="auto"/>
            <w:vAlign w:val="center"/>
          </w:tcPr>
          <w:p w:rsidR="007400E1" w:rsidRPr="007400E1" w:rsidRDefault="007400E1" w:rsidP="005F3C56">
            <w:pPr>
              <w:ind w:firstLine="34"/>
              <w:jc w:val="center"/>
              <w:rPr>
                <w:rFonts w:ascii="Arial" w:hAnsi="Arial" w:cs="Arial"/>
              </w:rPr>
            </w:pPr>
            <w:r w:rsidRPr="007400E1">
              <w:rPr>
                <w:rFonts w:ascii="Arial" w:hAnsi="Arial" w:cs="Arial"/>
              </w:rPr>
              <w:t>Приюты для животных</w:t>
            </w:r>
          </w:p>
        </w:tc>
        <w:tc>
          <w:tcPr>
            <w:tcW w:w="809" w:type="dxa"/>
            <w:gridSpan w:val="2"/>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3.10.2</w:t>
            </w:r>
          </w:p>
        </w:tc>
        <w:tc>
          <w:tcPr>
            <w:tcW w:w="6484" w:type="dxa"/>
            <w:shd w:val="clear" w:color="auto" w:fill="auto"/>
          </w:tcPr>
          <w:p w:rsidR="007400E1" w:rsidRPr="007400E1" w:rsidRDefault="007400E1" w:rsidP="005F3C56">
            <w:pPr>
              <w:ind w:firstLine="34"/>
              <w:jc w:val="both"/>
              <w:rPr>
                <w:rFonts w:ascii="Arial" w:hAnsi="Arial" w:cs="Arial"/>
              </w:rPr>
            </w:pPr>
            <w:r w:rsidRPr="007400E1">
              <w:rPr>
                <w:rFonts w:ascii="Arial" w:hAnsi="Arial" w:cs="Arial"/>
              </w:rPr>
              <w:t>3.10.2 - Размещение объектов капитального строительства, предназначенных для оказания ветеринарных услуг в стационаре;</w:t>
            </w:r>
          </w:p>
          <w:p w:rsidR="007400E1" w:rsidRPr="007400E1" w:rsidRDefault="007400E1" w:rsidP="005F3C56">
            <w:pPr>
              <w:ind w:firstLine="34"/>
              <w:jc w:val="both"/>
              <w:rPr>
                <w:rFonts w:ascii="Arial" w:hAnsi="Arial" w:cs="Arial"/>
              </w:rPr>
            </w:pPr>
            <w:r w:rsidRPr="007400E1">
              <w:rPr>
                <w:rFonts w:ascii="Arial" w:hAnsi="Arial" w:cs="Arial"/>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400E1" w:rsidRPr="007400E1" w:rsidRDefault="007400E1" w:rsidP="005F3C56">
            <w:pPr>
              <w:ind w:firstLine="34"/>
              <w:jc w:val="both"/>
              <w:rPr>
                <w:rFonts w:ascii="Arial" w:hAnsi="Arial" w:cs="Arial"/>
              </w:rPr>
            </w:pPr>
            <w:r w:rsidRPr="007400E1">
              <w:rPr>
                <w:rFonts w:ascii="Arial" w:hAnsi="Arial" w:cs="Arial"/>
              </w:rPr>
              <w:t>размещение объектов капитального строительства, предназначенных для организации гостиниц для животных</w:t>
            </w:r>
          </w:p>
        </w:tc>
      </w:tr>
      <w:tr w:rsidR="007400E1" w:rsidRPr="007400E1" w:rsidTr="005F3C56">
        <w:tc>
          <w:tcPr>
            <w:tcW w:w="9724" w:type="dxa"/>
            <w:gridSpan w:val="5"/>
            <w:shd w:val="clear" w:color="auto" w:fill="auto"/>
            <w:vAlign w:val="center"/>
          </w:tcPr>
          <w:p w:rsidR="007400E1" w:rsidRPr="007400E1" w:rsidRDefault="007400E1" w:rsidP="005F3C56">
            <w:pPr>
              <w:ind w:firstLine="34"/>
              <w:jc w:val="center"/>
              <w:rPr>
                <w:rFonts w:ascii="Arial" w:hAnsi="Arial" w:cs="Arial"/>
              </w:rPr>
            </w:pPr>
            <w:r w:rsidRPr="007400E1">
              <w:rPr>
                <w:rFonts w:ascii="Arial" w:hAnsi="Arial" w:cs="Arial"/>
                <w:b/>
              </w:rPr>
              <w:t>Вспомогательные виды разрешённого использования,</w:t>
            </w:r>
            <w:r w:rsidRPr="007400E1">
              <w:rPr>
                <w:rFonts w:ascii="Arial" w:hAnsi="Arial" w:cs="Arial"/>
              </w:rPr>
              <w:t xml:space="preserve"> </w:t>
            </w:r>
            <w:r w:rsidRPr="007400E1">
              <w:rPr>
                <w:rFonts w:ascii="Arial" w:hAnsi="Arial" w:cs="Arial"/>
                <w:b/>
              </w:rPr>
              <w:t xml:space="preserve">допустимые только в качестве </w:t>
            </w:r>
            <w:proofErr w:type="gramStart"/>
            <w:r w:rsidRPr="007400E1">
              <w:rPr>
                <w:rFonts w:ascii="Arial" w:hAnsi="Arial" w:cs="Arial"/>
                <w:b/>
              </w:rPr>
              <w:t>дополнительных</w:t>
            </w:r>
            <w:proofErr w:type="gramEnd"/>
            <w:r w:rsidRPr="007400E1">
              <w:rPr>
                <w:rFonts w:ascii="Arial" w:hAnsi="Arial" w:cs="Arial"/>
                <w:b/>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7400E1" w:rsidRPr="007400E1" w:rsidTr="005F3C56">
        <w:tc>
          <w:tcPr>
            <w:tcW w:w="9724" w:type="dxa"/>
            <w:gridSpan w:val="5"/>
            <w:shd w:val="clear" w:color="auto" w:fill="auto"/>
            <w:vAlign w:val="center"/>
          </w:tcPr>
          <w:p w:rsidR="007400E1" w:rsidRPr="007400E1" w:rsidRDefault="007400E1" w:rsidP="005F3C56">
            <w:pPr>
              <w:jc w:val="center"/>
              <w:rPr>
                <w:rFonts w:ascii="Arial" w:hAnsi="Arial" w:cs="Arial"/>
              </w:rPr>
            </w:pPr>
            <w:proofErr w:type="gramStart"/>
            <w:r w:rsidRPr="007400E1">
              <w:rPr>
                <w:rFonts w:ascii="Arial" w:eastAsia="Calibri" w:hAnsi="Arial" w:cs="Arial"/>
              </w:rPr>
              <w:t>Для данной зоны не установлены</w:t>
            </w:r>
            <w:proofErr w:type="gramEnd"/>
          </w:p>
        </w:tc>
      </w:tr>
    </w:tbl>
    <w:p w:rsidR="007400E1" w:rsidRPr="007400E1" w:rsidRDefault="007400E1" w:rsidP="007400E1">
      <w:pPr>
        <w:pStyle w:val="ConsNormal"/>
        <w:widowControl/>
        <w:ind w:right="0" w:firstLine="540"/>
        <w:jc w:val="both"/>
        <w:rPr>
          <w:b/>
          <w:sz w:val="24"/>
          <w:szCs w:val="24"/>
        </w:rPr>
      </w:pPr>
    </w:p>
    <w:p w:rsidR="007400E1" w:rsidRPr="007400E1" w:rsidRDefault="007400E1" w:rsidP="007400E1">
      <w:pPr>
        <w:pStyle w:val="ConsNormal"/>
        <w:ind w:right="0" w:firstLine="540"/>
        <w:jc w:val="both"/>
        <w:rPr>
          <w:b/>
          <w:sz w:val="24"/>
          <w:szCs w:val="24"/>
        </w:rPr>
      </w:pPr>
      <w:r w:rsidRPr="007400E1">
        <w:rPr>
          <w:b/>
          <w:sz w:val="24"/>
          <w:szCs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b/>
          <w:color w:val="000000"/>
          <w:sz w:val="24"/>
          <w:szCs w:val="24"/>
        </w:rPr>
        <w:t>Минимальный размер земельного участка</w:t>
      </w:r>
      <w:r w:rsidRPr="007400E1">
        <w:rPr>
          <w:rFonts w:ascii="Arial" w:eastAsia="Calibri" w:hAnsi="Arial" w:cs="Arial"/>
          <w:color w:val="000000"/>
          <w:sz w:val="24"/>
          <w:szCs w:val="24"/>
        </w:rPr>
        <w:t xml:space="preserve"> – 0,03га;</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b/>
          <w:color w:val="000000"/>
          <w:sz w:val="24"/>
          <w:szCs w:val="24"/>
        </w:rPr>
        <w:t>Максимальный размер земельного участка</w:t>
      </w:r>
      <w:r w:rsidRPr="007400E1">
        <w:rPr>
          <w:rFonts w:ascii="Arial" w:eastAsia="Calibri" w:hAnsi="Arial" w:cs="Arial"/>
          <w:color w:val="000000"/>
          <w:sz w:val="24"/>
          <w:szCs w:val="24"/>
        </w:rPr>
        <w:t xml:space="preserve"> – не устанавливается.</w:t>
      </w:r>
    </w:p>
    <w:p w:rsidR="007400E1" w:rsidRPr="007400E1" w:rsidRDefault="007400E1" w:rsidP="007400E1">
      <w:pPr>
        <w:pStyle w:val="af1"/>
        <w:widowControl w:val="0"/>
        <w:suppressAutoHyphens/>
        <w:spacing w:after="0" w:line="240" w:lineRule="auto"/>
        <w:ind w:left="709"/>
        <w:jc w:val="both"/>
        <w:rPr>
          <w:rFonts w:ascii="Arial" w:hAnsi="Arial" w:cs="Arial"/>
          <w:sz w:val="24"/>
          <w:szCs w:val="24"/>
          <w:lang w:eastAsia="ru-RU"/>
        </w:rPr>
      </w:pPr>
      <w:r w:rsidRPr="007400E1">
        <w:rPr>
          <w:rFonts w:ascii="Arial" w:hAnsi="Arial" w:cs="Arial"/>
          <w:b/>
          <w:sz w:val="24"/>
          <w:szCs w:val="24"/>
          <w:lang w:eastAsia="ru-RU"/>
        </w:rPr>
        <w:t>Минимальное расстояние</w:t>
      </w:r>
      <w:r w:rsidRPr="007400E1">
        <w:rPr>
          <w:rFonts w:ascii="Arial" w:hAnsi="Arial" w:cs="Arial"/>
          <w:sz w:val="24"/>
          <w:szCs w:val="24"/>
          <w:lang w:eastAsia="ru-RU"/>
        </w:rPr>
        <w:t xml:space="preserve"> от границ участка до основного строения - </w:t>
      </w:r>
      <w:smartTag w:uri="urn:schemas-microsoft-com:office:smarttags" w:element="metricconverter">
        <w:smartTagPr>
          <w:attr w:name="ProductID" w:val="3 метра"/>
        </w:smartTagPr>
        <w:r w:rsidRPr="007400E1">
          <w:rPr>
            <w:rFonts w:ascii="Arial" w:hAnsi="Arial" w:cs="Arial"/>
            <w:sz w:val="24"/>
            <w:szCs w:val="24"/>
            <w:lang w:eastAsia="ru-RU"/>
          </w:rPr>
          <w:t>3 метра</w:t>
        </w:r>
      </w:smartTag>
      <w:r w:rsidRPr="007400E1">
        <w:rPr>
          <w:rFonts w:ascii="Arial" w:hAnsi="Arial" w:cs="Arial"/>
          <w:sz w:val="24"/>
          <w:szCs w:val="24"/>
          <w:lang w:eastAsia="ru-RU"/>
        </w:rPr>
        <w:t xml:space="preserve">; хозяйственных и прочих строений - </w:t>
      </w:r>
      <w:smartTag w:uri="urn:schemas-microsoft-com:office:smarttags" w:element="metricconverter">
        <w:smartTagPr>
          <w:attr w:name="ProductID" w:val="1 м"/>
        </w:smartTagPr>
        <w:r w:rsidRPr="007400E1">
          <w:rPr>
            <w:rFonts w:ascii="Arial" w:hAnsi="Arial" w:cs="Arial"/>
            <w:sz w:val="24"/>
            <w:szCs w:val="24"/>
            <w:lang w:eastAsia="ru-RU"/>
          </w:rPr>
          <w:t>1 м</w:t>
        </w:r>
      </w:smartTag>
      <w:r w:rsidRPr="007400E1">
        <w:rPr>
          <w:rFonts w:ascii="Arial" w:hAnsi="Arial" w:cs="Arial"/>
          <w:sz w:val="24"/>
          <w:szCs w:val="24"/>
          <w:lang w:eastAsia="ru-RU"/>
        </w:rPr>
        <w:t xml:space="preserve">; отдельно стоящего гаража - </w:t>
      </w:r>
      <w:smartTag w:uri="urn:schemas-microsoft-com:office:smarttags" w:element="metricconverter">
        <w:smartTagPr>
          <w:attr w:name="ProductID" w:val="1 м"/>
        </w:smartTagPr>
        <w:r w:rsidRPr="007400E1">
          <w:rPr>
            <w:rFonts w:ascii="Arial" w:hAnsi="Arial" w:cs="Arial"/>
            <w:sz w:val="24"/>
            <w:szCs w:val="24"/>
            <w:lang w:eastAsia="ru-RU"/>
          </w:rPr>
          <w:t>1 м</w:t>
        </w:r>
      </w:smartTag>
      <w:r w:rsidRPr="007400E1">
        <w:rPr>
          <w:rFonts w:ascii="Arial" w:hAnsi="Arial" w:cs="Arial"/>
          <w:sz w:val="24"/>
          <w:szCs w:val="24"/>
          <w:lang w:eastAsia="ru-RU"/>
        </w:rPr>
        <w:t xml:space="preserve">; выгребной ямы, дворовой уборной, площадки для хранения ТБО, компостной ямы - </w:t>
      </w:r>
      <w:smartTag w:uri="urn:schemas-microsoft-com:office:smarttags" w:element="metricconverter">
        <w:smartTagPr>
          <w:attr w:name="ProductID" w:val="3 м"/>
        </w:smartTagPr>
        <w:r w:rsidRPr="007400E1">
          <w:rPr>
            <w:rFonts w:ascii="Arial" w:hAnsi="Arial" w:cs="Arial"/>
            <w:sz w:val="24"/>
            <w:szCs w:val="24"/>
            <w:lang w:eastAsia="ru-RU"/>
          </w:rPr>
          <w:t>3 м</w:t>
        </w:r>
      </w:smartTag>
      <w:r w:rsidRPr="007400E1">
        <w:rPr>
          <w:rFonts w:ascii="Arial" w:hAnsi="Arial" w:cs="Arial"/>
          <w:sz w:val="24"/>
          <w:szCs w:val="24"/>
          <w:lang w:eastAsia="ru-RU"/>
        </w:rPr>
        <w:t>.;</w:t>
      </w:r>
    </w:p>
    <w:p w:rsidR="007400E1" w:rsidRPr="007400E1" w:rsidRDefault="007400E1" w:rsidP="007400E1">
      <w:pPr>
        <w:pStyle w:val="af1"/>
        <w:widowControl w:val="0"/>
        <w:suppressAutoHyphens/>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Отступ от красной линии до линии регулирования застройки при новом строительстве составляет - </w:t>
      </w:r>
      <w:smartTag w:uri="urn:schemas-microsoft-com:office:smarttags" w:element="metricconverter">
        <w:smartTagPr>
          <w:attr w:name="ProductID" w:val="5 метров"/>
        </w:smartTagPr>
        <w:r w:rsidRPr="007400E1">
          <w:rPr>
            <w:rFonts w:ascii="Arial" w:eastAsia="Times New Roman" w:hAnsi="Arial" w:cs="Arial"/>
            <w:sz w:val="24"/>
            <w:szCs w:val="24"/>
            <w:lang w:eastAsia="ru-RU"/>
          </w:rPr>
          <w:t>5 метров</w:t>
        </w:r>
      </w:smartTag>
      <w:r w:rsidRPr="007400E1">
        <w:rPr>
          <w:rFonts w:ascii="Arial" w:eastAsia="Times New Roman" w:hAnsi="Arial" w:cs="Arial"/>
          <w:sz w:val="24"/>
          <w:szCs w:val="24"/>
          <w:lang w:eastAsia="ru-RU"/>
        </w:rPr>
        <w:t>. В сложившейся застройке линию регулирования застройки допускается совмещать с красной линией;</w:t>
      </w:r>
    </w:p>
    <w:p w:rsidR="007400E1" w:rsidRPr="007400E1" w:rsidRDefault="007400E1" w:rsidP="007400E1">
      <w:pPr>
        <w:pStyle w:val="af1"/>
        <w:widowControl w:val="0"/>
        <w:suppressAutoHyphens/>
        <w:spacing w:after="0" w:line="240" w:lineRule="auto"/>
        <w:ind w:left="709"/>
        <w:jc w:val="both"/>
        <w:rPr>
          <w:rFonts w:ascii="Arial" w:hAnsi="Arial" w:cs="Arial"/>
          <w:sz w:val="24"/>
          <w:szCs w:val="24"/>
          <w:lang w:eastAsia="ru-RU"/>
        </w:rPr>
      </w:pPr>
      <w:r w:rsidRPr="007400E1">
        <w:rPr>
          <w:rFonts w:ascii="Arial" w:hAnsi="Arial" w:cs="Arial"/>
          <w:sz w:val="24"/>
          <w:szCs w:val="24"/>
          <w:lang w:eastAsia="ru-RU"/>
        </w:rPr>
        <w:t xml:space="preserve"> </w:t>
      </w:r>
    </w:p>
    <w:p w:rsidR="007400E1" w:rsidRPr="007400E1" w:rsidRDefault="007400E1" w:rsidP="007400E1">
      <w:pPr>
        <w:pStyle w:val="af1"/>
        <w:widowControl w:val="0"/>
        <w:suppressAutoHyphens/>
        <w:spacing w:after="0" w:line="240" w:lineRule="auto"/>
        <w:ind w:left="709"/>
        <w:jc w:val="both"/>
        <w:rPr>
          <w:rFonts w:ascii="Arial" w:hAnsi="Arial" w:cs="Arial"/>
          <w:sz w:val="24"/>
          <w:szCs w:val="24"/>
          <w:lang w:eastAsia="ru-RU"/>
        </w:rPr>
      </w:pPr>
      <w:r w:rsidRPr="007400E1">
        <w:rPr>
          <w:rFonts w:ascii="Arial" w:hAnsi="Arial" w:cs="Arial"/>
          <w:b/>
          <w:sz w:val="24"/>
          <w:szCs w:val="24"/>
          <w:lang w:eastAsia="ru-RU"/>
        </w:rPr>
        <w:t xml:space="preserve">Максимальный процент застройки </w:t>
      </w:r>
      <w:r w:rsidRPr="007400E1">
        <w:rPr>
          <w:rFonts w:ascii="Arial" w:hAnsi="Arial" w:cs="Arial"/>
          <w:sz w:val="24"/>
          <w:szCs w:val="24"/>
          <w:lang w:eastAsia="ru-RU"/>
        </w:rPr>
        <w:t>– 50%;</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b/>
          <w:color w:val="000000"/>
          <w:sz w:val="24"/>
          <w:szCs w:val="24"/>
        </w:rPr>
        <w:t>Максимальное количество этажей</w:t>
      </w:r>
      <w:r w:rsidRPr="007400E1">
        <w:rPr>
          <w:rFonts w:ascii="Arial" w:eastAsia="Calibri" w:hAnsi="Arial" w:cs="Arial"/>
          <w:color w:val="000000"/>
          <w:sz w:val="24"/>
          <w:szCs w:val="24"/>
        </w:rPr>
        <w:t xml:space="preserve"> – 3.</w:t>
      </w:r>
    </w:p>
    <w:p w:rsidR="007400E1" w:rsidRPr="007400E1" w:rsidRDefault="007400E1" w:rsidP="007400E1">
      <w:pPr>
        <w:widowControl w:val="0"/>
        <w:autoSpaceDE w:val="0"/>
        <w:autoSpaceDN w:val="0"/>
        <w:adjustRightInd w:val="0"/>
        <w:ind w:firstLine="709"/>
        <w:jc w:val="both"/>
        <w:rPr>
          <w:rFonts w:ascii="Arial" w:hAnsi="Arial" w:cs="Arial"/>
          <w:color w:val="000000"/>
          <w:sz w:val="24"/>
          <w:szCs w:val="24"/>
        </w:rPr>
      </w:pPr>
      <w:r w:rsidRPr="007400E1">
        <w:rPr>
          <w:rFonts w:ascii="Arial" w:hAnsi="Arial" w:cs="Arial"/>
          <w:color w:val="000000"/>
          <w:sz w:val="24"/>
          <w:szCs w:val="24"/>
        </w:rPr>
        <w:t xml:space="preserve">Максимальная высота от уровня земли до верха плоской кровли - не более </w:t>
      </w:r>
      <w:smartTag w:uri="urn:schemas-microsoft-com:office:smarttags" w:element="metricconverter">
        <w:smartTagPr>
          <w:attr w:name="ProductID" w:val="12 м"/>
        </w:smartTagPr>
        <w:r w:rsidRPr="007400E1">
          <w:rPr>
            <w:rFonts w:ascii="Arial" w:hAnsi="Arial" w:cs="Arial"/>
            <w:color w:val="000000"/>
            <w:sz w:val="24"/>
            <w:szCs w:val="24"/>
          </w:rPr>
          <w:t>12 м</w:t>
        </w:r>
      </w:smartTag>
      <w:r w:rsidRPr="007400E1">
        <w:rPr>
          <w:rFonts w:ascii="Arial" w:hAnsi="Arial" w:cs="Arial"/>
          <w:color w:val="000000"/>
          <w:sz w:val="24"/>
          <w:szCs w:val="24"/>
        </w:rPr>
        <w:t xml:space="preserve">, до   </w:t>
      </w:r>
    </w:p>
    <w:p w:rsidR="007400E1" w:rsidRPr="007400E1" w:rsidRDefault="007400E1" w:rsidP="007400E1">
      <w:pPr>
        <w:widowControl w:val="0"/>
        <w:autoSpaceDE w:val="0"/>
        <w:autoSpaceDN w:val="0"/>
        <w:adjustRightInd w:val="0"/>
        <w:ind w:firstLine="709"/>
        <w:jc w:val="both"/>
        <w:rPr>
          <w:rFonts w:ascii="Arial" w:hAnsi="Arial" w:cs="Arial"/>
          <w:color w:val="000000"/>
          <w:sz w:val="24"/>
          <w:szCs w:val="24"/>
        </w:rPr>
      </w:pPr>
      <w:r w:rsidRPr="007400E1">
        <w:rPr>
          <w:rFonts w:ascii="Arial" w:hAnsi="Arial" w:cs="Arial"/>
          <w:color w:val="000000"/>
          <w:sz w:val="24"/>
          <w:szCs w:val="24"/>
        </w:rPr>
        <w:t xml:space="preserve">конька скатной кровли - не более 16, для вспомогательных строений не более </w:t>
      </w:r>
      <w:smartTag w:uri="urn:schemas-microsoft-com:office:smarttags" w:element="metricconverter">
        <w:smartTagPr>
          <w:attr w:name="ProductID" w:val="4 м"/>
        </w:smartTagPr>
        <w:r w:rsidRPr="007400E1">
          <w:rPr>
            <w:rFonts w:ascii="Arial" w:hAnsi="Arial" w:cs="Arial"/>
            <w:color w:val="000000"/>
            <w:sz w:val="24"/>
            <w:szCs w:val="24"/>
          </w:rPr>
          <w:t>4 м</w:t>
        </w:r>
      </w:smartTag>
      <w:r w:rsidRPr="007400E1">
        <w:rPr>
          <w:rFonts w:ascii="Arial" w:hAnsi="Arial" w:cs="Arial"/>
          <w:color w:val="000000"/>
          <w:sz w:val="24"/>
          <w:szCs w:val="24"/>
        </w:rPr>
        <w:t xml:space="preserve"> и </w:t>
      </w:r>
    </w:p>
    <w:p w:rsidR="007400E1" w:rsidRPr="007400E1" w:rsidRDefault="007400E1" w:rsidP="007400E1">
      <w:pPr>
        <w:widowControl w:val="0"/>
        <w:autoSpaceDE w:val="0"/>
        <w:autoSpaceDN w:val="0"/>
        <w:adjustRightInd w:val="0"/>
        <w:ind w:firstLine="709"/>
        <w:jc w:val="both"/>
        <w:rPr>
          <w:rFonts w:ascii="Arial" w:hAnsi="Arial" w:cs="Arial"/>
          <w:color w:val="000000"/>
          <w:sz w:val="24"/>
          <w:szCs w:val="24"/>
        </w:rPr>
      </w:pPr>
      <w:smartTag w:uri="urn:schemas-microsoft-com:office:smarttags" w:element="metricconverter">
        <w:smartTagPr>
          <w:attr w:name="ProductID" w:val="7 м"/>
        </w:smartTagPr>
        <w:r w:rsidRPr="007400E1">
          <w:rPr>
            <w:rFonts w:ascii="Arial" w:hAnsi="Arial" w:cs="Arial"/>
            <w:color w:val="000000"/>
            <w:sz w:val="24"/>
            <w:szCs w:val="24"/>
          </w:rPr>
          <w:t>7 м</w:t>
        </w:r>
      </w:smartTag>
      <w:r w:rsidRPr="007400E1">
        <w:rPr>
          <w:rFonts w:ascii="Arial" w:hAnsi="Arial" w:cs="Arial"/>
          <w:color w:val="000000"/>
          <w:sz w:val="24"/>
          <w:szCs w:val="24"/>
        </w:rPr>
        <w:t xml:space="preserve"> соответственно.</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b/>
          <w:sz w:val="24"/>
          <w:szCs w:val="24"/>
        </w:rPr>
      </w:pPr>
      <w:r w:rsidRPr="007400E1">
        <w:rPr>
          <w:rFonts w:ascii="Arial" w:hAnsi="Arial" w:cs="Arial"/>
          <w:b/>
          <w:sz w:val="24"/>
          <w:szCs w:val="24"/>
        </w:rPr>
        <w:t>Ограничения использования земельных участков и объектов капитального строительства.</w:t>
      </w:r>
    </w:p>
    <w:p w:rsidR="007400E1" w:rsidRPr="007400E1" w:rsidRDefault="007400E1" w:rsidP="007400E1">
      <w:pPr>
        <w:pStyle w:val="ConsNormal"/>
        <w:widowControl/>
        <w:ind w:right="0" w:firstLine="540"/>
        <w:jc w:val="both"/>
        <w:rPr>
          <w:sz w:val="24"/>
          <w:szCs w:val="24"/>
        </w:rPr>
      </w:pPr>
      <w:r w:rsidRPr="007400E1">
        <w:rPr>
          <w:sz w:val="24"/>
          <w:szCs w:val="24"/>
        </w:rPr>
        <w:t>Ограничения использования земельных участков и объектов капитального строительства, устанавливаются в соответствии с Главой 11 Настоящих правил.</w:t>
      </w:r>
    </w:p>
    <w:p w:rsidR="007400E1" w:rsidRPr="007400E1" w:rsidRDefault="007400E1" w:rsidP="007400E1">
      <w:pPr>
        <w:tabs>
          <w:tab w:val="num" w:pos="0"/>
        </w:tabs>
        <w:suppressAutoHyphens/>
        <w:ind w:firstLine="851"/>
        <w:jc w:val="both"/>
        <w:rPr>
          <w:rFonts w:ascii="Arial" w:hAnsi="Arial" w:cs="Arial"/>
          <w:sz w:val="24"/>
          <w:szCs w:val="24"/>
        </w:rPr>
      </w:pPr>
    </w:p>
    <w:p w:rsidR="007400E1" w:rsidRPr="007400E1" w:rsidRDefault="007400E1" w:rsidP="007400E1">
      <w:pPr>
        <w:tabs>
          <w:tab w:val="num" w:pos="0"/>
        </w:tabs>
        <w:suppressAutoHyphens/>
        <w:ind w:firstLine="851"/>
        <w:jc w:val="both"/>
        <w:rPr>
          <w:rFonts w:ascii="Arial" w:hAnsi="Arial" w:cs="Arial"/>
          <w:sz w:val="24"/>
          <w:szCs w:val="24"/>
        </w:rPr>
      </w:pPr>
    </w:p>
    <w:p w:rsidR="007400E1" w:rsidRPr="007400E1" w:rsidRDefault="007400E1" w:rsidP="007400E1">
      <w:pPr>
        <w:autoSpaceDE w:val="0"/>
        <w:autoSpaceDN w:val="0"/>
        <w:adjustRightInd w:val="0"/>
        <w:ind w:firstLine="709"/>
        <w:jc w:val="both"/>
        <w:outlineLvl w:val="1"/>
        <w:rPr>
          <w:rFonts w:ascii="Arial" w:eastAsia="TimesNewRoman" w:hAnsi="Arial" w:cs="Arial"/>
          <w:sz w:val="24"/>
          <w:szCs w:val="24"/>
        </w:rPr>
      </w:pPr>
      <w:bookmarkStart w:id="267" w:name="_Toc413165110"/>
      <w:bookmarkStart w:id="268" w:name="_Toc429122941"/>
      <w:bookmarkStart w:id="269" w:name="_Toc436639667"/>
      <w:bookmarkStart w:id="270" w:name="_Toc436735481"/>
      <w:bookmarkStart w:id="271" w:name="_Toc444518707"/>
      <w:bookmarkStart w:id="272" w:name="_Toc444850584"/>
      <w:bookmarkStart w:id="273" w:name="_Toc508802642"/>
      <w:r w:rsidRPr="007400E1">
        <w:rPr>
          <w:rFonts w:ascii="Arial" w:hAnsi="Arial" w:cs="Arial"/>
          <w:b/>
          <w:sz w:val="24"/>
          <w:szCs w:val="24"/>
        </w:rPr>
        <w:t>10.6.3. Градостроительный регламент зоны подсобных хозяйств, садово-огородных и дачных участков (СД).</w:t>
      </w:r>
      <w:bookmarkEnd w:id="267"/>
      <w:bookmarkEnd w:id="268"/>
      <w:bookmarkEnd w:id="269"/>
      <w:bookmarkEnd w:id="270"/>
      <w:bookmarkEnd w:id="271"/>
      <w:bookmarkEnd w:id="272"/>
      <w:bookmarkEnd w:id="273"/>
      <w:r w:rsidRPr="007400E1">
        <w:rPr>
          <w:rFonts w:ascii="Arial" w:eastAsia="TimesNewRoman" w:hAnsi="Arial" w:cs="Arial"/>
          <w:sz w:val="24"/>
          <w:szCs w:val="24"/>
        </w:rPr>
        <w:t xml:space="preserve"> </w:t>
      </w:r>
    </w:p>
    <w:p w:rsidR="007400E1" w:rsidRPr="007400E1" w:rsidRDefault="007400E1" w:rsidP="007400E1">
      <w:pPr>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sz w:val="24"/>
          <w:szCs w:val="24"/>
        </w:rPr>
        <w:t xml:space="preserve">Код обозначения зоны на карте (схеме) </w:t>
      </w:r>
      <w:r w:rsidRPr="007400E1">
        <w:rPr>
          <w:rFonts w:ascii="Arial" w:eastAsia="TimesNewRoman" w:hAnsi="Arial" w:cs="Arial"/>
          <w:b/>
          <w:sz w:val="24"/>
          <w:szCs w:val="24"/>
        </w:rPr>
        <w:t>– СД.</w:t>
      </w:r>
    </w:p>
    <w:p w:rsidR="007400E1" w:rsidRPr="007400E1" w:rsidRDefault="007400E1" w:rsidP="007400E1">
      <w:pPr>
        <w:widowControl w:val="0"/>
        <w:tabs>
          <w:tab w:val="num" w:pos="0"/>
        </w:tabs>
        <w:suppressAutoHyphens/>
        <w:ind w:firstLine="709"/>
        <w:jc w:val="both"/>
        <w:rPr>
          <w:rFonts w:ascii="Arial" w:hAnsi="Arial" w:cs="Arial"/>
          <w:sz w:val="24"/>
          <w:szCs w:val="24"/>
        </w:rPr>
      </w:pPr>
      <w:r w:rsidRPr="007400E1">
        <w:rPr>
          <w:rFonts w:ascii="Arial" w:eastAsia="Calibri" w:hAnsi="Arial" w:cs="Arial"/>
          <w:sz w:val="24"/>
          <w:szCs w:val="24"/>
        </w:rPr>
        <w:t>Дачные дома и прочие строения должны размещаться с соблюдением требований</w:t>
      </w:r>
      <w:r w:rsidRPr="007400E1">
        <w:rPr>
          <w:rFonts w:ascii="Arial" w:hAnsi="Arial" w:cs="Arial"/>
          <w:sz w:val="24"/>
          <w:szCs w:val="24"/>
        </w:rPr>
        <w:t xml:space="preserve"> градостроительных регламентов, строительных, экологических, санитарно-гигиенических, противопожарных и иных правил и нормативов, при наличии возможности обеспечения объектов необходимой инженерной инфраструктурой. </w:t>
      </w:r>
    </w:p>
    <w:p w:rsidR="007400E1" w:rsidRPr="007400E1" w:rsidRDefault="007400E1" w:rsidP="007400E1">
      <w:pPr>
        <w:tabs>
          <w:tab w:val="left" w:pos="561"/>
        </w:tabs>
        <w:ind w:firstLine="561"/>
        <w:jc w:val="both"/>
        <w:rPr>
          <w:rFonts w:ascii="Arial" w:hAnsi="Arial" w:cs="Arial"/>
        </w:rPr>
      </w:pPr>
      <w:r w:rsidRPr="007400E1">
        <w:rPr>
          <w:rFonts w:ascii="Arial" w:hAnsi="Arial" w:cs="Arial"/>
          <w:b/>
          <w:sz w:val="24"/>
          <w:szCs w:val="24"/>
        </w:rPr>
        <w:t>Код (числовое обозначение) вида разрешенного использования земельного участка</w:t>
      </w:r>
      <w:r w:rsidRPr="007400E1">
        <w:rPr>
          <w:rFonts w:ascii="Arial" w:hAnsi="Arial" w:cs="Arial"/>
          <w:sz w:val="24"/>
          <w:szCs w:val="24"/>
        </w:rPr>
        <w:t xml:space="preserve"> – согласно </w:t>
      </w:r>
      <w:r w:rsidRPr="007400E1">
        <w:rPr>
          <w:rFonts w:ascii="Arial" w:hAnsi="Arial" w:cs="Arial"/>
          <w:sz w:val="24"/>
          <w:szCs w:val="24"/>
          <w:u w:val="single"/>
        </w:rPr>
        <w:t>классификатору видов разрешенного использования земельных участков</w:t>
      </w:r>
      <w:r w:rsidRPr="007400E1">
        <w:rPr>
          <w:rFonts w:ascii="Arial" w:hAnsi="Arial" w:cs="Arial"/>
          <w:sz w:val="24"/>
          <w:szCs w:val="24"/>
        </w:rPr>
        <w:t xml:space="preserve"> </w:t>
      </w:r>
      <w:r w:rsidRPr="007400E1">
        <w:rPr>
          <w:rFonts w:ascii="Arial" w:hAnsi="Arial" w:cs="Arial"/>
        </w:rPr>
        <w:t>(Приказа Минэкономразвития России от 01.09.2014г. №540 с учетом Приказа Минэкономразвития России от 30.09.2015г. №709).</w:t>
      </w:r>
    </w:p>
    <w:p w:rsidR="007400E1" w:rsidRPr="007400E1" w:rsidRDefault="007400E1" w:rsidP="007400E1">
      <w:pPr>
        <w:tabs>
          <w:tab w:val="left" w:pos="561"/>
        </w:tabs>
        <w:ind w:firstLine="561"/>
        <w:jc w:val="both"/>
        <w:rPr>
          <w:rFonts w:ascii="Arial" w:hAnsi="Arial" w:cs="Arial"/>
        </w:rPr>
      </w:pPr>
    </w:p>
    <w:p w:rsidR="007400E1" w:rsidRPr="007400E1" w:rsidRDefault="007400E1" w:rsidP="007400E1">
      <w:pPr>
        <w:tabs>
          <w:tab w:val="left" w:pos="561"/>
        </w:tabs>
        <w:ind w:firstLine="561"/>
        <w:jc w:val="both"/>
        <w:rPr>
          <w:rFonts w:ascii="Arial" w:hAnsi="Arial" w:cs="Arial"/>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870"/>
        <w:gridCol w:w="748"/>
        <w:gridCol w:w="6545"/>
      </w:tblGrid>
      <w:tr w:rsidR="007400E1" w:rsidRPr="007400E1" w:rsidTr="005F3C56">
        <w:tc>
          <w:tcPr>
            <w:tcW w:w="9724"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rPr>
              <w:br w:type="page"/>
            </w:r>
            <w:r w:rsidRPr="007400E1">
              <w:rPr>
                <w:rFonts w:ascii="Arial" w:hAnsi="Arial" w:cs="Arial"/>
              </w:rPr>
              <w:br w:type="page"/>
            </w:r>
            <w:r w:rsidRPr="007400E1">
              <w:rPr>
                <w:rFonts w:ascii="Arial" w:hAnsi="Arial" w:cs="Arial"/>
                <w:b/>
              </w:rPr>
              <w:t xml:space="preserve">СД – Зона подсобных хозяйств, садово-огородных и дачных участков </w:t>
            </w:r>
          </w:p>
        </w:tc>
      </w:tr>
      <w:tr w:rsidR="007400E1" w:rsidRPr="007400E1" w:rsidTr="005F3C56">
        <w:tc>
          <w:tcPr>
            <w:tcW w:w="561"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 </w:t>
            </w:r>
            <w:proofErr w:type="gramStart"/>
            <w:r w:rsidRPr="007400E1">
              <w:rPr>
                <w:rFonts w:ascii="Arial" w:hAnsi="Arial" w:cs="Arial"/>
                <w:b/>
              </w:rPr>
              <w:t>п</w:t>
            </w:r>
            <w:proofErr w:type="gramEnd"/>
            <w:r w:rsidRPr="007400E1">
              <w:rPr>
                <w:rFonts w:ascii="Arial" w:hAnsi="Arial" w:cs="Arial"/>
                <w:b/>
              </w:rPr>
              <w:t>/п</w:t>
            </w:r>
          </w:p>
        </w:tc>
        <w:tc>
          <w:tcPr>
            <w:tcW w:w="1870"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Наименование вида разрешенного использования </w:t>
            </w:r>
          </w:p>
        </w:tc>
        <w:tc>
          <w:tcPr>
            <w:tcW w:w="748" w:type="dxa"/>
            <w:shd w:val="clear" w:color="auto" w:fill="auto"/>
            <w:vAlign w:val="center"/>
          </w:tcPr>
          <w:p w:rsidR="007400E1" w:rsidRPr="007400E1" w:rsidRDefault="007400E1" w:rsidP="005F3C56">
            <w:pPr>
              <w:jc w:val="center"/>
              <w:rPr>
                <w:rFonts w:ascii="Arial" w:hAnsi="Arial" w:cs="Arial"/>
                <w:b/>
                <w:lang w:val="en-US"/>
              </w:rPr>
            </w:pPr>
            <w:r w:rsidRPr="007400E1">
              <w:rPr>
                <w:rFonts w:ascii="Arial" w:hAnsi="Arial" w:cs="Arial"/>
                <w:b/>
              </w:rPr>
              <w:t>Код</w:t>
            </w:r>
          </w:p>
          <w:p w:rsidR="007400E1" w:rsidRPr="007400E1" w:rsidRDefault="007400E1" w:rsidP="005F3C56">
            <w:pPr>
              <w:jc w:val="center"/>
              <w:rPr>
                <w:rFonts w:ascii="Arial" w:hAnsi="Arial" w:cs="Arial"/>
                <w:b/>
              </w:rPr>
            </w:pPr>
          </w:p>
        </w:tc>
        <w:tc>
          <w:tcPr>
            <w:tcW w:w="6545"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Описание вида разрешенного использования земельного участка </w:t>
            </w:r>
          </w:p>
        </w:tc>
      </w:tr>
      <w:tr w:rsidR="007400E1" w:rsidRPr="007400E1" w:rsidTr="005F3C56">
        <w:tc>
          <w:tcPr>
            <w:tcW w:w="9724"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eastAsia="Calibri" w:hAnsi="Arial" w:cs="Arial"/>
                <w:b/>
              </w:rPr>
              <w:t>Основные виды разрешенного использования</w:t>
            </w:r>
          </w:p>
        </w:tc>
      </w:tr>
      <w:tr w:rsidR="007400E1" w:rsidRPr="007400E1" w:rsidTr="005F3C56">
        <w:trPr>
          <w:trHeight w:val="824"/>
        </w:trPr>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w:t>
            </w:r>
          </w:p>
        </w:tc>
        <w:tc>
          <w:tcPr>
            <w:tcW w:w="1870" w:type="dxa"/>
            <w:shd w:val="clear" w:color="auto" w:fill="auto"/>
            <w:vAlign w:val="center"/>
          </w:tcPr>
          <w:p w:rsidR="007400E1" w:rsidRPr="007400E1" w:rsidRDefault="007400E1" w:rsidP="005F3C56">
            <w:pPr>
              <w:jc w:val="center"/>
              <w:rPr>
                <w:rFonts w:ascii="Arial" w:hAnsi="Arial" w:cs="Arial"/>
              </w:rPr>
            </w:pPr>
            <w:r w:rsidRPr="007400E1">
              <w:rPr>
                <w:rFonts w:ascii="Arial" w:hAnsi="Arial" w:cs="Arial"/>
              </w:rPr>
              <w:t>Ведение огородничества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13.1</w:t>
            </w:r>
          </w:p>
        </w:tc>
        <w:tc>
          <w:tcPr>
            <w:tcW w:w="6545" w:type="dxa"/>
            <w:shd w:val="clear" w:color="auto" w:fill="auto"/>
          </w:tcPr>
          <w:p w:rsidR="007400E1" w:rsidRPr="007400E1" w:rsidRDefault="007400E1" w:rsidP="005F3C56">
            <w:pPr>
              <w:jc w:val="both"/>
              <w:rPr>
                <w:rFonts w:ascii="Arial" w:hAnsi="Arial" w:cs="Arial"/>
              </w:rPr>
            </w:pPr>
            <w:r w:rsidRPr="007400E1">
              <w:rPr>
                <w:rFonts w:ascii="Arial" w:eastAsia="Calibri" w:hAnsi="Arial" w:cs="Arial"/>
              </w:rPr>
              <w:t xml:space="preserve">13.1 - </w:t>
            </w:r>
            <w:r w:rsidRPr="007400E1">
              <w:rPr>
                <w:rFonts w:ascii="Arial" w:hAnsi="Arial" w:cs="Arial"/>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7400E1" w:rsidRPr="007400E1" w:rsidTr="005F3C56">
        <w:trPr>
          <w:trHeight w:val="824"/>
        </w:trPr>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w:t>
            </w:r>
          </w:p>
        </w:tc>
        <w:tc>
          <w:tcPr>
            <w:tcW w:w="1870" w:type="dxa"/>
            <w:shd w:val="clear" w:color="auto" w:fill="auto"/>
            <w:vAlign w:val="center"/>
          </w:tcPr>
          <w:p w:rsidR="007400E1" w:rsidRPr="007400E1" w:rsidRDefault="007400E1" w:rsidP="005F3C56">
            <w:pPr>
              <w:jc w:val="center"/>
              <w:rPr>
                <w:rFonts w:ascii="Arial" w:hAnsi="Arial" w:cs="Arial"/>
              </w:rPr>
            </w:pPr>
            <w:r w:rsidRPr="007400E1">
              <w:rPr>
                <w:rFonts w:ascii="Arial" w:hAnsi="Arial" w:cs="Arial"/>
              </w:rPr>
              <w:t>Ведение садоводства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13.2</w:t>
            </w:r>
          </w:p>
        </w:tc>
        <w:tc>
          <w:tcPr>
            <w:tcW w:w="6545" w:type="dxa"/>
            <w:shd w:val="clear" w:color="auto" w:fill="auto"/>
          </w:tcPr>
          <w:p w:rsidR="007400E1" w:rsidRPr="007400E1" w:rsidRDefault="007400E1" w:rsidP="005F3C56">
            <w:pPr>
              <w:jc w:val="both"/>
              <w:rPr>
                <w:rFonts w:ascii="Arial" w:hAnsi="Arial" w:cs="Arial"/>
              </w:rPr>
            </w:pPr>
            <w:r w:rsidRPr="007400E1">
              <w:rPr>
                <w:rFonts w:ascii="Arial" w:eastAsia="Calibri" w:hAnsi="Arial" w:cs="Arial"/>
              </w:rPr>
              <w:t xml:space="preserve">13.2 - </w:t>
            </w:r>
            <w:r w:rsidRPr="007400E1">
              <w:rPr>
                <w:rFonts w:ascii="Arial" w:hAnsi="Arial" w:cs="Arial"/>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400E1" w:rsidRPr="007400E1" w:rsidRDefault="007400E1" w:rsidP="005F3C56">
            <w:pPr>
              <w:jc w:val="both"/>
              <w:rPr>
                <w:rFonts w:ascii="Arial" w:hAnsi="Arial" w:cs="Arial"/>
              </w:rPr>
            </w:pPr>
            <w:r w:rsidRPr="007400E1">
              <w:rPr>
                <w:rFonts w:ascii="Arial" w:hAnsi="Arial" w:cs="Arial"/>
              </w:rPr>
              <w:t>размещение садового дома, предназначенного для отдыха и не подлежащего разделу на квартиры;</w:t>
            </w:r>
          </w:p>
          <w:p w:rsidR="007400E1" w:rsidRPr="007400E1" w:rsidRDefault="007400E1" w:rsidP="005F3C56">
            <w:pPr>
              <w:jc w:val="both"/>
              <w:rPr>
                <w:rFonts w:ascii="Arial" w:hAnsi="Arial" w:cs="Arial"/>
              </w:rPr>
            </w:pPr>
            <w:r w:rsidRPr="007400E1">
              <w:rPr>
                <w:rFonts w:ascii="Arial" w:hAnsi="Arial" w:cs="Arial"/>
              </w:rPr>
              <w:t>размещение хозяйственных строений и сооружений</w:t>
            </w:r>
          </w:p>
        </w:tc>
      </w:tr>
      <w:tr w:rsidR="007400E1" w:rsidRPr="007400E1" w:rsidTr="005F3C56">
        <w:trPr>
          <w:trHeight w:val="824"/>
        </w:trPr>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3</w:t>
            </w:r>
          </w:p>
        </w:tc>
        <w:tc>
          <w:tcPr>
            <w:tcW w:w="1870" w:type="dxa"/>
            <w:shd w:val="clear" w:color="auto" w:fill="auto"/>
            <w:vAlign w:val="center"/>
          </w:tcPr>
          <w:p w:rsidR="007400E1" w:rsidRPr="007400E1" w:rsidRDefault="007400E1" w:rsidP="005F3C56">
            <w:pPr>
              <w:jc w:val="center"/>
              <w:rPr>
                <w:rFonts w:ascii="Arial" w:hAnsi="Arial" w:cs="Arial"/>
              </w:rPr>
            </w:pPr>
            <w:r w:rsidRPr="007400E1">
              <w:rPr>
                <w:rFonts w:ascii="Arial" w:hAnsi="Arial" w:cs="Arial"/>
              </w:rPr>
              <w:t>Ведение дачного хозяйства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13.3</w:t>
            </w:r>
          </w:p>
        </w:tc>
        <w:tc>
          <w:tcPr>
            <w:tcW w:w="6545" w:type="dxa"/>
            <w:shd w:val="clear" w:color="auto" w:fill="auto"/>
          </w:tcPr>
          <w:p w:rsidR="007400E1" w:rsidRPr="007400E1" w:rsidRDefault="007400E1" w:rsidP="005F3C56">
            <w:pPr>
              <w:jc w:val="both"/>
              <w:rPr>
                <w:rFonts w:ascii="Arial" w:hAnsi="Arial" w:cs="Arial"/>
              </w:rPr>
            </w:pPr>
            <w:r w:rsidRPr="007400E1">
              <w:rPr>
                <w:rFonts w:ascii="Arial" w:eastAsia="Calibri" w:hAnsi="Arial" w:cs="Arial"/>
              </w:rPr>
              <w:t xml:space="preserve">13.3 - </w:t>
            </w:r>
            <w:r w:rsidRPr="007400E1">
              <w:rPr>
                <w:rFonts w:ascii="Arial" w:hAnsi="Arial" w:cs="Arial"/>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7400E1" w:rsidRPr="007400E1" w:rsidRDefault="007400E1" w:rsidP="005F3C56">
            <w:pPr>
              <w:jc w:val="both"/>
              <w:rPr>
                <w:rFonts w:ascii="Arial" w:hAnsi="Arial" w:cs="Arial"/>
              </w:rPr>
            </w:pPr>
            <w:r w:rsidRPr="007400E1">
              <w:rPr>
                <w:rFonts w:ascii="Arial" w:hAnsi="Arial" w:cs="Arial"/>
              </w:rPr>
              <w:t xml:space="preserve">осуществление деятельности, связанной с выращиванием плодовых, ягодных, овощных, бахчевых или иных </w:t>
            </w:r>
            <w:r w:rsidRPr="007400E1">
              <w:rPr>
                <w:rFonts w:ascii="Arial" w:hAnsi="Arial" w:cs="Arial"/>
              </w:rPr>
              <w:lastRenderedPageBreak/>
              <w:t>сельскохозяйственных культур и картофеля;</w:t>
            </w:r>
          </w:p>
          <w:p w:rsidR="007400E1" w:rsidRPr="007400E1" w:rsidRDefault="007400E1" w:rsidP="005F3C56">
            <w:pPr>
              <w:jc w:val="both"/>
              <w:rPr>
                <w:rFonts w:ascii="Arial" w:hAnsi="Arial" w:cs="Arial"/>
              </w:rPr>
            </w:pPr>
            <w:r w:rsidRPr="007400E1">
              <w:rPr>
                <w:rFonts w:ascii="Arial" w:hAnsi="Arial" w:cs="Arial"/>
              </w:rPr>
              <w:t>размещение хозяйственных строений и сооружений</w:t>
            </w:r>
          </w:p>
        </w:tc>
      </w:tr>
      <w:tr w:rsidR="007400E1" w:rsidRPr="007400E1" w:rsidTr="005F3C56">
        <w:trPr>
          <w:trHeight w:val="824"/>
        </w:trPr>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4</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rPr>
              <w:t>Коммунальное обслуживание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w:t>
            </w:r>
          </w:p>
        </w:tc>
        <w:tc>
          <w:tcPr>
            <w:tcW w:w="6545"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7400E1">
              <w:rPr>
                <w:rFonts w:ascii="Arial" w:eastAsia="Calibri" w:hAnsi="Arial" w:cs="Arial"/>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7400E1" w:rsidRPr="007400E1" w:rsidTr="005F3C56">
        <w:trPr>
          <w:trHeight w:val="824"/>
        </w:trPr>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5</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Земельные участки (территории) общего пользования</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12.0</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7400E1" w:rsidRPr="007400E1" w:rsidTr="005F3C56">
        <w:tc>
          <w:tcPr>
            <w:tcW w:w="9724" w:type="dxa"/>
            <w:gridSpan w:val="4"/>
            <w:shd w:val="clear" w:color="auto" w:fill="auto"/>
            <w:vAlign w:val="center"/>
          </w:tcPr>
          <w:p w:rsidR="007400E1" w:rsidRPr="007400E1" w:rsidRDefault="007400E1" w:rsidP="005F3C56">
            <w:pPr>
              <w:spacing w:before="100" w:beforeAutospacing="1" w:after="100" w:afterAutospacing="1"/>
              <w:jc w:val="center"/>
              <w:rPr>
                <w:rFonts w:ascii="Arial" w:hAnsi="Arial" w:cs="Arial"/>
                <w:b/>
              </w:rPr>
            </w:pPr>
            <w:r w:rsidRPr="007400E1">
              <w:rPr>
                <w:rFonts w:ascii="Arial" w:eastAsia="Calibri" w:hAnsi="Arial" w:cs="Arial"/>
                <w:b/>
              </w:rPr>
              <w:t>Условно разрешенные виды использования</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6</w:t>
            </w:r>
          </w:p>
        </w:tc>
        <w:tc>
          <w:tcPr>
            <w:tcW w:w="1870" w:type="dxa"/>
            <w:shd w:val="clear" w:color="auto" w:fill="auto"/>
            <w:vAlign w:val="center"/>
          </w:tcPr>
          <w:p w:rsidR="007400E1" w:rsidRPr="007400E1" w:rsidRDefault="007400E1" w:rsidP="005F3C56">
            <w:pPr>
              <w:jc w:val="center"/>
              <w:rPr>
                <w:rFonts w:ascii="Arial" w:hAnsi="Arial" w:cs="Arial"/>
              </w:rPr>
            </w:pPr>
            <w:r w:rsidRPr="007400E1">
              <w:rPr>
                <w:rFonts w:ascii="Arial" w:eastAsia="Calibri" w:hAnsi="Arial" w:cs="Arial"/>
              </w:rPr>
              <w:t>Для индивидуального жилищного строительства</w:t>
            </w:r>
          </w:p>
        </w:tc>
        <w:tc>
          <w:tcPr>
            <w:tcW w:w="748" w:type="dxa"/>
            <w:shd w:val="clear" w:color="auto" w:fill="auto"/>
            <w:vAlign w:val="center"/>
          </w:tcPr>
          <w:p w:rsidR="007400E1" w:rsidRPr="007400E1" w:rsidRDefault="007400E1" w:rsidP="005F3C56">
            <w:pPr>
              <w:jc w:val="center"/>
              <w:rPr>
                <w:rFonts w:ascii="Arial" w:hAnsi="Arial" w:cs="Arial"/>
              </w:rPr>
            </w:pPr>
            <w:r w:rsidRPr="007400E1">
              <w:rPr>
                <w:rFonts w:ascii="Arial" w:hAnsi="Arial" w:cs="Arial"/>
              </w:rPr>
              <w:t>2.1</w:t>
            </w:r>
          </w:p>
        </w:tc>
        <w:tc>
          <w:tcPr>
            <w:tcW w:w="6545" w:type="dxa"/>
            <w:shd w:val="clear" w:color="auto" w:fill="auto"/>
            <w:vAlign w:val="center"/>
          </w:tcPr>
          <w:p w:rsidR="007400E1" w:rsidRPr="007400E1" w:rsidRDefault="007400E1" w:rsidP="005F3C56">
            <w:pPr>
              <w:jc w:val="both"/>
              <w:rPr>
                <w:rFonts w:ascii="Arial" w:eastAsia="Calibri" w:hAnsi="Arial" w:cs="Arial"/>
              </w:rPr>
            </w:pPr>
            <w:r w:rsidRPr="007400E1">
              <w:rPr>
                <w:rFonts w:ascii="Arial" w:eastAsia="Calibri" w:hAnsi="Arial" w:cs="Arial"/>
              </w:rPr>
              <w:t>2.1 - Размещение индивидуального жилого дома (дом, пригодный для постоянного проживания, высотой не выше трех надземных этажей);</w:t>
            </w:r>
          </w:p>
          <w:p w:rsidR="007400E1" w:rsidRPr="007400E1" w:rsidRDefault="007400E1" w:rsidP="005F3C56">
            <w:pPr>
              <w:jc w:val="both"/>
              <w:rPr>
                <w:rFonts w:ascii="Arial" w:eastAsia="Calibri" w:hAnsi="Arial" w:cs="Arial"/>
              </w:rPr>
            </w:pPr>
            <w:r w:rsidRPr="007400E1">
              <w:rPr>
                <w:rFonts w:ascii="Arial" w:eastAsia="Calibri" w:hAnsi="Arial" w:cs="Arial"/>
              </w:rPr>
              <w:t>выращивание плодовых, ягодных, овощных, бахчевых или иных декоративных или сельскохозяйственных культур;</w:t>
            </w:r>
          </w:p>
          <w:p w:rsidR="007400E1" w:rsidRPr="007400E1" w:rsidRDefault="007400E1" w:rsidP="005F3C56">
            <w:pPr>
              <w:jc w:val="both"/>
              <w:rPr>
                <w:rFonts w:ascii="Arial" w:eastAsia="Calibri" w:hAnsi="Arial" w:cs="Arial"/>
              </w:rPr>
            </w:pPr>
            <w:r w:rsidRPr="007400E1">
              <w:rPr>
                <w:rFonts w:ascii="Arial" w:eastAsia="Calibri" w:hAnsi="Arial" w:cs="Arial"/>
              </w:rPr>
              <w:t>размещение индивидуальных гаражей и подсобных сооружений</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Магазины</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4.4</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 xml:space="preserve">4.4 - 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7400E1">
                <w:rPr>
                  <w:rFonts w:ascii="Arial" w:eastAsia="Calibri" w:hAnsi="Arial" w:cs="Arial"/>
                </w:rPr>
                <w:t>5000 кв. м</w:t>
              </w:r>
            </w:smartTag>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8</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Бытовое обслуживание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3.3</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9</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Деловое управление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4.1</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400E1" w:rsidRPr="007400E1" w:rsidTr="005F3C56">
        <w:tc>
          <w:tcPr>
            <w:tcW w:w="9724" w:type="dxa"/>
            <w:gridSpan w:val="4"/>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hAnsi="Arial" w:cs="Arial"/>
                <w:b/>
              </w:rPr>
              <w:t>Вспомогательные виды разрешённого использования,</w:t>
            </w:r>
            <w:r w:rsidRPr="007400E1">
              <w:rPr>
                <w:rFonts w:ascii="Arial" w:hAnsi="Arial" w:cs="Arial"/>
              </w:rPr>
              <w:t xml:space="preserve"> </w:t>
            </w:r>
            <w:r w:rsidRPr="007400E1">
              <w:rPr>
                <w:rFonts w:ascii="Arial" w:hAnsi="Arial" w:cs="Arial"/>
                <w:b/>
              </w:rPr>
              <w:t xml:space="preserve">допустимые только в </w:t>
            </w:r>
            <w:r w:rsidRPr="007400E1">
              <w:rPr>
                <w:rFonts w:ascii="Arial" w:hAnsi="Arial" w:cs="Arial"/>
                <w:b/>
              </w:rPr>
              <w:lastRenderedPageBreak/>
              <w:t xml:space="preserve">качестве </w:t>
            </w:r>
            <w:proofErr w:type="gramStart"/>
            <w:r w:rsidRPr="007400E1">
              <w:rPr>
                <w:rFonts w:ascii="Arial" w:hAnsi="Arial" w:cs="Arial"/>
                <w:b/>
              </w:rPr>
              <w:t>дополнительных</w:t>
            </w:r>
            <w:proofErr w:type="gramEnd"/>
            <w:r w:rsidRPr="007400E1">
              <w:rPr>
                <w:rFonts w:ascii="Arial" w:hAnsi="Arial" w:cs="Arial"/>
                <w:b/>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10</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Общественное питание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4.6</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4.6 - 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400E1" w:rsidRPr="007400E1" w:rsidTr="005F3C56">
        <w:tc>
          <w:tcPr>
            <w:tcW w:w="561"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rPr>
              <w:t>Обслуживание автотранспорта</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4.9</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hAnsi="Arial" w:cs="Arial"/>
              </w:rPr>
              <w:t>4.9 -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7400E1" w:rsidRPr="007400E1" w:rsidRDefault="007400E1" w:rsidP="007400E1">
      <w:pPr>
        <w:pStyle w:val="ConsNormal"/>
        <w:widowControl/>
        <w:ind w:right="0" w:firstLine="540"/>
        <w:jc w:val="both"/>
        <w:rPr>
          <w:b/>
          <w:sz w:val="24"/>
          <w:szCs w:val="24"/>
        </w:rPr>
      </w:pPr>
    </w:p>
    <w:p w:rsidR="007400E1" w:rsidRPr="007400E1" w:rsidRDefault="007400E1" w:rsidP="007400E1">
      <w:pPr>
        <w:pStyle w:val="ConsNormal"/>
        <w:widowControl/>
        <w:ind w:right="0" w:firstLine="540"/>
        <w:jc w:val="both"/>
        <w:rPr>
          <w:b/>
          <w:sz w:val="24"/>
          <w:szCs w:val="24"/>
        </w:rPr>
      </w:pPr>
      <w:r w:rsidRPr="007400E1">
        <w:rPr>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b/>
          <w:color w:val="000000"/>
          <w:sz w:val="24"/>
          <w:szCs w:val="24"/>
        </w:rPr>
        <w:t>Минимальный размер земельного участка</w:t>
      </w:r>
      <w:r w:rsidRPr="007400E1">
        <w:rPr>
          <w:rFonts w:ascii="Arial" w:eastAsia="Calibri" w:hAnsi="Arial" w:cs="Arial"/>
          <w:color w:val="000000"/>
          <w:sz w:val="24"/>
          <w:szCs w:val="24"/>
        </w:rPr>
        <w:t xml:space="preserve"> – 0,03га;</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b/>
          <w:color w:val="000000"/>
          <w:sz w:val="24"/>
          <w:szCs w:val="24"/>
        </w:rPr>
        <w:t>Максимальный размер земельного участка</w:t>
      </w:r>
      <w:r w:rsidRPr="007400E1">
        <w:rPr>
          <w:rFonts w:ascii="Arial" w:eastAsia="Calibri" w:hAnsi="Arial" w:cs="Arial"/>
          <w:color w:val="000000"/>
          <w:sz w:val="24"/>
          <w:szCs w:val="24"/>
        </w:rPr>
        <w:t xml:space="preserve"> – не устанавливается.</w:t>
      </w:r>
    </w:p>
    <w:p w:rsidR="007400E1" w:rsidRPr="007400E1" w:rsidRDefault="007400E1" w:rsidP="007400E1">
      <w:pPr>
        <w:pStyle w:val="af1"/>
        <w:widowControl w:val="0"/>
        <w:suppressAutoHyphens/>
        <w:spacing w:after="0" w:line="240" w:lineRule="auto"/>
        <w:ind w:left="709"/>
        <w:jc w:val="both"/>
        <w:rPr>
          <w:rFonts w:ascii="Arial" w:hAnsi="Arial" w:cs="Arial"/>
          <w:sz w:val="24"/>
          <w:szCs w:val="24"/>
          <w:lang w:eastAsia="ru-RU"/>
        </w:rPr>
      </w:pPr>
      <w:r w:rsidRPr="007400E1">
        <w:rPr>
          <w:rFonts w:ascii="Arial" w:hAnsi="Arial" w:cs="Arial"/>
          <w:b/>
          <w:sz w:val="24"/>
          <w:szCs w:val="24"/>
          <w:lang w:eastAsia="ru-RU"/>
        </w:rPr>
        <w:t>Минимальное расстояние</w:t>
      </w:r>
      <w:r w:rsidRPr="007400E1">
        <w:rPr>
          <w:rFonts w:ascii="Arial" w:hAnsi="Arial" w:cs="Arial"/>
          <w:sz w:val="24"/>
          <w:szCs w:val="24"/>
          <w:lang w:eastAsia="ru-RU"/>
        </w:rPr>
        <w:t xml:space="preserve"> от границ участка до основного строения - </w:t>
      </w:r>
      <w:smartTag w:uri="urn:schemas-microsoft-com:office:smarttags" w:element="metricconverter">
        <w:smartTagPr>
          <w:attr w:name="ProductID" w:val="3 метра"/>
        </w:smartTagPr>
        <w:r w:rsidRPr="007400E1">
          <w:rPr>
            <w:rFonts w:ascii="Arial" w:hAnsi="Arial" w:cs="Arial"/>
            <w:sz w:val="24"/>
            <w:szCs w:val="24"/>
            <w:lang w:eastAsia="ru-RU"/>
          </w:rPr>
          <w:t>3 метра</w:t>
        </w:r>
      </w:smartTag>
      <w:r w:rsidRPr="007400E1">
        <w:rPr>
          <w:rFonts w:ascii="Arial" w:hAnsi="Arial" w:cs="Arial"/>
          <w:sz w:val="24"/>
          <w:szCs w:val="24"/>
          <w:lang w:eastAsia="ru-RU"/>
        </w:rPr>
        <w:t xml:space="preserve">; хозяйственных и прочих строений - </w:t>
      </w:r>
      <w:smartTag w:uri="urn:schemas-microsoft-com:office:smarttags" w:element="metricconverter">
        <w:smartTagPr>
          <w:attr w:name="ProductID" w:val="1 м"/>
        </w:smartTagPr>
        <w:r w:rsidRPr="007400E1">
          <w:rPr>
            <w:rFonts w:ascii="Arial" w:hAnsi="Arial" w:cs="Arial"/>
            <w:sz w:val="24"/>
            <w:szCs w:val="24"/>
            <w:lang w:eastAsia="ru-RU"/>
          </w:rPr>
          <w:t>1 м</w:t>
        </w:r>
      </w:smartTag>
      <w:r w:rsidRPr="007400E1">
        <w:rPr>
          <w:rFonts w:ascii="Arial" w:hAnsi="Arial" w:cs="Arial"/>
          <w:sz w:val="24"/>
          <w:szCs w:val="24"/>
          <w:lang w:eastAsia="ru-RU"/>
        </w:rPr>
        <w:t xml:space="preserve">; отдельно стоящего гаража - </w:t>
      </w:r>
      <w:smartTag w:uri="urn:schemas-microsoft-com:office:smarttags" w:element="metricconverter">
        <w:smartTagPr>
          <w:attr w:name="ProductID" w:val="1 м"/>
        </w:smartTagPr>
        <w:r w:rsidRPr="007400E1">
          <w:rPr>
            <w:rFonts w:ascii="Arial" w:hAnsi="Arial" w:cs="Arial"/>
            <w:sz w:val="24"/>
            <w:szCs w:val="24"/>
            <w:lang w:eastAsia="ru-RU"/>
          </w:rPr>
          <w:t>1 м</w:t>
        </w:r>
      </w:smartTag>
      <w:r w:rsidRPr="007400E1">
        <w:rPr>
          <w:rFonts w:ascii="Arial" w:hAnsi="Arial" w:cs="Arial"/>
          <w:sz w:val="24"/>
          <w:szCs w:val="24"/>
          <w:lang w:eastAsia="ru-RU"/>
        </w:rPr>
        <w:t xml:space="preserve">; выгребной ямы, дворовой уборной, площадки для хранения ТБО, компостной ямы - </w:t>
      </w:r>
      <w:smartTag w:uri="urn:schemas-microsoft-com:office:smarttags" w:element="metricconverter">
        <w:smartTagPr>
          <w:attr w:name="ProductID" w:val="3 м"/>
        </w:smartTagPr>
        <w:r w:rsidRPr="007400E1">
          <w:rPr>
            <w:rFonts w:ascii="Arial" w:hAnsi="Arial" w:cs="Arial"/>
            <w:sz w:val="24"/>
            <w:szCs w:val="24"/>
            <w:lang w:eastAsia="ru-RU"/>
          </w:rPr>
          <w:t>3 м</w:t>
        </w:r>
      </w:smartTag>
      <w:r w:rsidRPr="007400E1">
        <w:rPr>
          <w:rFonts w:ascii="Arial" w:hAnsi="Arial" w:cs="Arial"/>
          <w:sz w:val="24"/>
          <w:szCs w:val="24"/>
          <w:lang w:eastAsia="ru-RU"/>
        </w:rPr>
        <w:t xml:space="preserve">.; </w:t>
      </w:r>
    </w:p>
    <w:p w:rsidR="007400E1" w:rsidRPr="007400E1" w:rsidRDefault="007400E1" w:rsidP="007400E1">
      <w:pPr>
        <w:pStyle w:val="af1"/>
        <w:widowControl w:val="0"/>
        <w:suppressAutoHyphens/>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Отступ от красной линии до линии регулирования застройки при новом строительстве составляет - </w:t>
      </w:r>
      <w:smartTag w:uri="urn:schemas-microsoft-com:office:smarttags" w:element="metricconverter">
        <w:smartTagPr>
          <w:attr w:name="ProductID" w:val="5 метров"/>
        </w:smartTagPr>
        <w:r w:rsidRPr="007400E1">
          <w:rPr>
            <w:rFonts w:ascii="Arial" w:eastAsia="Times New Roman" w:hAnsi="Arial" w:cs="Arial"/>
            <w:sz w:val="24"/>
            <w:szCs w:val="24"/>
            <w:lang w:eastAsia="ru-RU"/>
          </w:rPr>
          <w:t>5 метров</w:t>
        </w:r>
      </w:smartTag>
      <w:r w:rsidRPr="007400E1">
        <w:rPr>
          <w:rFonts w:ascii="Arial" w:eastAsia="Times New Roman" w:hAnsi="Arial" w:cs="Arial"/>
          <w:sz w:val="24"/>
          <w:szCs w:val="24"/>
          <w:lang w:eastAsia="ru-RU"/>
        </w:rPr>
        <w:t>. В сложившейся застройке линию регулирования застройки допускается совмещать с красной линией;</w:t>
      </w:r>
    </w:p>
    <w:p w:rsidR="007400E1" w:rsidRPr="007400E1" w:rsidRDefault="007400E1" w:rsidP="007400E1">
      <w:pPr>
        <w:pStyle w:val="af1"/>
        <w:widowControl w:val="0"/>
        <w:suppressAutoHyphens/>
        <w:spacing w:after="0" w:line="240" w:lineRule="auto"/>
        <w:ind w:left="709"/>
        <w:jc w:val="both"/>
        <w:rPr>
          <w:rFonts w:ascii="Arial" w:hAnsi="Arial" w:cs="Arial"/>
          <w:sz w:val="24"/>
          <w:szCs w:val="24"/>
          <w:lang w:eastAsia="ru-RU"/>
        </w:rPr>
      </w:pPr>
      <w:r w:rsidRPr="007400E1">
        <w:rPr>
          <w:rFonts w:ascii="Arial" w:hAnsi="Arial" w:cs="Arial"/>
          <w:b/>
          <w:sz w:val="24"/>
          <w:szCs w:val="24"/>
          <w:lang w:eastAsia="ru-RU"/>
        </w:rPr>
        <w:t xml:space="preserve">Максимальный процент застройки </w:t>
      </w:r>
      <w:r w:rsidRPr="007400E1">
        <w:rPr>
          <w:rFonts w:ascii="Arial" w:hAnsi="Arial" w:cs="Arial"/>
          <w:sz w:val="24"/>
          <w:szCs w:val="24"/>
          <w:lang w:eastAsia="ru-RU"/>
        </w:rPr>
        <w:t>– 50%;</w:t>
      </w:r>
    </w:p>
    <w:p w:rsidR="007400E1" w:rsidRPr="007400E1" w:rsidRDefault="007400E1" w:rsidP="007400E1">
      <w:pPr>
        <w:ind w:firstLine="709"/>
        <w:jc w:val="both"/>
        <w:rPr>
          <w:rFonts w:ascii="Arial" w:eastAsia="Calibri" w:hAnsi="Arial" w:cs="Arial"/>
          <w:color w:val="000000"/>
          <w:sz w:val="24"/>
          <w:szCs w:val="24"/>
        </w:rPr>
      </w:pPr>
      <w:r w:rsidRPr="007400E1">
        <w:rPr>
          <w:rFonts w:ascii="Arial" w:eastAsia="Calibri" w:hAnsi="Arial" w:cs="Arial"/>
          <w:b/>
          <w:color w:val="000000"/>
          <w:sz w:val="24"/>
          <w:szCs w:val="24"/>
        </w:rPr>
        <w:t>Максимальное количество этажей</w:t>
      </w:r>
      <w:r w:rsidRPr="007400E1">
        <w:rPr>
          <w:rFonts w:ascii="Arial" w:eastAsia="Calibri" w:hAnsi="Arial" w:cs="Arial"/>
          <w:color w:val="000000"/>
          <w:sz w:val="24"/>
          <w:szCs w:val="24"/>
        </w:rPr>
        <w:t xml:space="preserve"> – 3.</w:t>
      </w:r>
    </w:p>
    <w:p w:rsidR="007400E1" w:rsidRPr="007400E1" w:rsidRDefault="007400E1" w:rsidP="007400E1">
      <w:pPr>
        <w:widowControl w:val="0"/>
        <w:autoSpaceDE w:val="0"/>
        <w:autoSpaceDN w:val="0"/>
        <w:adjustRightInd w:val="0"/>
        <w:ind w:firstLine="709"/>
        <w:jc w:val="both"/>
        <w:rPr>
          <w:rFonts w:ascii="Arial" w:hAnsi="Arial" w:cs="Arial"/>
          <w:color w:val="000000"/>
          <w:sz w:val="24"/>
          <w:szCs w:val="24"/>
        </w:rPr>
      </w:pPr>
      <w:r w:rsidRPr="007400E1">
        <w:rPr>
          <w:rFonts w:ascii="Arial" w:hAnsi="Arial" w:cs="Arial"/>
          <w:color w:val="000000"/>
          <w:sz w:val="24"/>
          <w:szCs w:val="24"/>
        </w:rPr>
        <w:t xml:space="preserve">Максимальная высота от уровня земли до верха плоской кровли - не более </w:t>
      </w:r>
      <w:smartTag w:uri="urn:schemas-microsoft-com:office:smarttags" w:element="metricconverter">
        <w:smartTagPr>
          <w:attr w:name="ProductID" w:val="12 м"/>
        </w:smartTagPr>
        <w:r w:rsidRPr="007400E1">
          <w:rPr>
            <w:rFonts w:ascii="Arial" w:hAnsi="Arial" w:cs="Arial"/>
            <w:color w:val="000000"/>
            <w:sz w:val="24"/>
            <w:szCs w:val="24"/>
          </w:rPr>
          <w:t>12 м</w:t>
        </w:r>
      </w:smartTag>
      <w:r w:rsidRPr="007400E1">
        <w:rPr>
          <w:rFonts w:ascii="Arial" w:hAnsi="Arial" w:cs="Arial"/>
          <w:color w:val="000000"/>
          <w:sz w:val="24"/>
          <w:szCs w:val="24"/>
        </w:rPr>
        <w:t xml:space="preserve">, до   </w:t>
      </w:r>
    </w:p>
    <w:p w:rsidR="007400E1" w:rsidRPr="007400E1" w:rsidRDefault="007400E1" w:rsidP="007400E1">
      <w:pPr>
        <w:widowControl w:val="0"/>
        <w:autoSpaceDE w:val="0"/>
        <w:autoSpaceDN w:val="0"/>
        <w:adjustRightInd w:val="0"/>
        <w:ind w:firstLine="709"/>
        <w:jc w:val="both"/>
        <w:rPr>
          <w:rFonts w:ascii="Arial" w:hAnsi="Arial" w:cs="Arial"/>
          <w:color w:val="000000"/>
          <w:sz w:val="24"/>
          <w:szCs w:val="24"/>
        </w:rPr>
      </w:pPr>
      <w:r w:rsidRPr="007400E1">
        <w:rPr>
          <w:rFonts w:ascii="Arial" w:hAnsi="Arial" w:cs="Arial"/>
          <w:color w:val="000000"/>
          <w:sz w:val="24"/>
          <w:szCs w:val="24"/>
        </w:rPr>
        <w:t xml:space="preserve">конька скатной кровли - не более 16, для вспомогательных строений не более </w:t>
      </w:r>
      <w:smartTag w:uri="urn:schemas-microsoft-com:office:smarttags" w:element="metricconverter">
        <w:smartTagPr>
          <w:attr w:name="ProductID" w:val="4 м"/>
        </w:smartTagPr>
        <w:r w:rsidRPr="007400E1">
          <w:rPr>
            <w:rFonts w:ascii="Arial" w:hAnsi="Arial" w:cs="Arial"/>
            <w:color w:val="000000"/>
            <w:sz w:val="24"/>
            <w:szCs w:val="24"/>
          </w:rPr>
          <w:t>4 м</w:t>
        </w:r>
      </w:smartTag>
      <w:r w:rsidRPr="007400E1">
        <w:rPr>
          <w:rFonts w:ascii="Arial" w:hAnsi="Arial" w:cs="Arial"/>
          <w:color w:val="000000"/>
          <w:sz w:val="24"/>
          <w:szCs w:val="24"/>
        </w:rPr>
        <w:t xml:space="preserve"> и </w:t>
      </w:r>
    </w:p>
    <w:p w:rsidR="007400E1" w:rsidRPr="007400E1" w:rsidRDefault="007400E1" w:rsidP="007400E1">
      <w:pPr>
        <w:widowControl w:val="0"/>
        <w:autoSpaceDE w:val="0"/>
        <w:autoSpaceDN w:val="0"/>
        <w:adjustRightInd w:val="0"/>
        <w:ind w:firstLine="709"/>
        <w:jc w:val="both"/>
        <w:rPr>
          <w:rFonts w:ascii="Arial" w:hAnsi="Arial" w:cs="Arial"/>
          <w:color w:val="000000"/>
          <w:sz w:val="24"/>
          <w:szCs w:val="24"/>
        </w:rPr>
      </w:pPr>
      <w:smartTag w:uri="urn:schemas-microsoft-com:office:smarttags" w:element="metricconverter">
        <w:smartTagPr>
          <w:attr w:name="ProductID" w:val="7 м"/>
        </w:smartTagPr>
        <w:r w:rsidRPr="007400E1">
          <w:rPr>
            <w:rFonts w:ascii="Arial" w:hAnsi="Arial" w:cs="Arial"/>
            <w:color w:val="000000"/>
            <w:sz w:val="24"/>
            <w:szCs w:val="24"/>
          </w:rPr>
          <w:t>7 м</w:t>
        </w:r>
      </w:smartTag>
      <w:r w:rsidRPr="007400E1">
        <w:rPr>
          <w:rFonts w:ascii="Arial" w:hAnsi="Arial" w:cs="Arial"/>
          <w:color w:val="000000"/>
          <w:sz w:val="24"/>
          <w:szCs w:val="24"/>
        </w:rPr>
        <w:t xml:space="preserve"> соответственно.</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b/>
          <w:sz w:val="24"/>
          <w:szCs w:val="24"/>
        </w:rPr>
      </w:pPr>
      <w:r w:rsidRPr="007400E1">
        <w:rPr>
          <w:rFonts w:ascii="Arial" w:hAnsi="Arial" w:cs="Arial"/>
          <w:b/>
          <w:sz w:val="24"/>
          <w:szCs w:val="24"/>
        </w:rPr>
        <w:t>Ограничения использования земельных участков и объектов капитального строительства.</w:t>
      </w:r>
    </w:p>
    <w:p w:rsidR="007400E1" w:rsidRPr="007400E1" w:rsidRDefault="007400E1" w:rsidP="007400E1">
      <w:pPr>
        <w:autoSpaceDE w:val="0"/>
        <w:ind w:firstLine="561"/>
        <w:jc w:val="both"/>
        <w:rPr>
          <w:rFonts w:ascii="Arial" w:hAnsi="Arial" w:cs="Arial"/>
          <w:sz w:val="24"/>
          <w:szCs w:val="24"/>
        </w:rPr>
      </w:pPr>
      <w:r w:rsidRPr="007400E1">
        <w:rPr>
          <w:rFonts w:ascii="Arial" w:hAnsi="Arial" w:cs="Arial"/>
          <w:sz w:val="24"/>
          <w:szCs w:val="24"/>
        </w:rPr>
        <w:t>Ограничения использования земельных участков и объектов капитального строительства, устанавливаются в соответствии с Главой 11 Настоящих правил.</w:t>
      </w:r>
    </w:p>
    <w:p w:rsidR="007400E1" w:rsidRPr="007400E1" w:rsidRDefault="007400E1" w:rsidP="007400E1">
      <w:pPr>
        <w:autoSpaceDE w:val="0"/>
        <w:ind w:firstLine="540"/>
        <w:jc w:val="both"/>
        <w:outlineLvl w:val="1"/>
        <w:rPr>
          <w:rFonts w:ascii="Arial" w:hAnsi="Arial" w:cs="Arial"/>
          <w:b/>
          <w:sz w:val="24"/>
          <w:szCs w:val="24"/>
        </w:rPr>
      </w:pPr>
      <w:bookmarkStart w:id="274" w:name="_Toc286828618"/>
      <w:bookmarkStart w:id="275" w:name="_Toc377719042"/>
      <w:bookmarkStart w:id="276" w:name="_Toc413165111"/>
      <w:bookmarkStart w:id="277" w:name="_Toc429122942"/>
      <w:bookmarkStart w:id="278" w:name="_Toc436639668"/>
      <w:bookmarkStart w:id="279" w:name="_Toc436735482"/>
      <w:bookmarkStart w:id="280" w:name="_Toc444518708"/>
      <w:bookmarkStart w:id="281" w:name="_Toc444850585"/>
      <w:r w:rsidRPr="007400E1">
        <w:rPr>
          <w:rFonts w:ascii="Arial" w:hAnsi="Arial" w:cs="Arial"/>
          <w:b/>
          <w:sz w:val="24"/>
          <w:szCs w:val="24"/>
        </w:rPr>
        <w:t xml:space="preserve">   </w:t>
      </w:r>
    </w:p>
    <w:p w:rsidR="007400E1" w:rsidRPr="007400E1" w:rsidRDefault="007400E1" w:rsidP="007400E1">
      <w:pPr>
        <w:autoSpaceDE w:val="0"/>
        <w:ind w:firstLine="540"/>
        <w:jc w:val="both"/>
        <w:outlineLvl w:val="1"/>
        <w:rPr>
          <w:rFonts w:ascii="Arial" w:hAnsi="Arial" w:cs="Arial"/>
          <w:b/>
          <w:sz w:val="24"/>
          <w:szCs w:val="24"/>
        </w:rPr>
      </w:pPr>
      <w:r w:rsidRPr="007400E1">
        <w:rPr>
          <w:rFonts w:ascii="Arial" w:hAnsi="Arial" w:cs="Arial"/>
          <w:b/>
          <w:sz w:val="24"/>
          <w:szCs w:val="24"/>
        </w:rPr>
        <w:t xml:space="preserve">   </w:t>
      </w:r>
      <w:bookmarkStart w:id="282" w:name="_Toc508802643"/>
      <w:r w:rsidRPr="007400E1">
        <w:rPr>
          <w:rFonts w:ascii="Arial" w:hAnsi="Arial" w:cs="Arial"/>
          <w:b/>
          <w:sz w:val="24"/>
          <w:szCs w:val="24"/>
        </w:rPr>
        <w:t>Статья 10.7. Земли лесного фонда (ЛФ)</w:t>
      </w:r>
      <w:bookmarkEnd w:id="280"/>
      <w:bookmarkEnd w:id="281"/>
      <w:r w:rsidRPr="007400E1">
        <w:rPr>
          <w:rFonts w:ascii="Arial" w:hAnsi="Arial" w:cs="Arial"/>
          <w:b/>
          <w:sz w:val="24"/>
          <w:szCs w:val="24"/>
        </w:rPr>
        <w:t>.</w:t>
      </w:r>
      <w:bookmarkEnd w:id="282"/>
    </w:p>
    <w:p w:rsidR="007400E1" w:rsidRPr="007400E1" w:rsidRDefault="007400E1" w:rsidP="007400E1">
      <w:pPr>
        <w:pStyle w:val="af1"/>
        <w:tabs>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К землям лесного фонда согласно ст. 101 Земельного кодекса РФ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7400E1" w:rsidRPr="007400E1" w:rsidRDefault="007400E1" w:rsidP="007400E1">
      <w:pPr>
        <w:pStyle w:val="af1"/>
        <w:tabs>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 xml:space="preserve">Градостроительные регламенты не устанавливаются для земель лесного фонда в соответствии с п.6 ст.36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w:t>
      </w:r>
      <w:r w:rsidRPr="007400E1">
        <w:rPr>
          <w:rFonts w:ascii="Arial" w:hAnsi="Arial" w:cs="Arial"/>
          <w:sz w:val="24"/>
          <w:szCs w:val="24"/>
        </w:rPr>
        <w:lastRenderedPageBreak/>
        <w:t>уполномоченными органами местного самоуправления в соответствии с федеральными законами).</w:t>
      </w:r>
    </w:p>
    <w:p w:rsidR="007400E1" w:rsidRPr="007400E1" w:rsidRDefault="007400E1" w:rsidP="007400E1">
      <w:pPr>
        <w:suppressAutoHyphens/>
        <w:ind w:firstLine="561"/>
        <w:jc w:val="both"/>
        <w:rPr>
          <w:rFonts w:ascii="Arial" w:hAnsi="Arial" w:cs="Arial"/>
          <w:sz w:val="24"/>
          <w:szCs w:val="24"/>
        </w:rPr>
      </w:pPr>
    </w:p>
    <w:p w:rsidR="007400E1" w:rsidRPr="007400E1" w:rsidRDefault="007400E1" w:rsidP="007400E1">
      <w:pPr>
        <w:suppressAutoHyphens/>
        <w:ind w:firstLine="561"/>
        <w:jc w:val="both"/>
        <w:rPr>
          <w:rFonts w:ascii="Arial" w:hAnsi="Arial" w:cs="Arial"/>
          <w:sz w:val="24"/>
          <w:szCs w:val="24"/>
        </w:rPr>
      </w:pPr>
    </w:p>
    <w:p w:rsidR="007400E1" w:rsidRPr="007400E1" w:rsidRDefault="007400E1" w:rsidP="007400E1">
      <w:pPr>
        <w:suppressAutoHyphens/>
        <w:ind w:firstLine="561"/>
        <w:jc w:val="both"/>
        <w:rPr>
          <w:rFonts w:ascii="Arial" w:hAnsi="Arial" w:cs="Arial"/>
          <w:sz w:val="24"/>
          <w:szCs w:val="24"/>
        </w:rPr>
      </w:pPr>
    </w:p>
    <w:p w:rsidR="007400E1" w:rsidRPr="007400E1" w:rsidRDefault="007400E1" w:rsidP="007400E1">
      <w:pPr>
        <w:autoSpaceDE w:val="0"/>
        <w:ind w:firstLine="540"/>
        <w:jc w:val="both"/>
        <w:outlineLvl w:val="1"/>
        <w:rPr>
          <w:rFonts w:ascii="Arial" w:hAnsi="Arial" w:cs="Arial"/>
          <w:b/>
          <w:sz w:val="24"/>
          <w:szCs w:val="24"/>
        </w:rPr>
      </w:pPr>
      <w:bookmarkStart w:id="283" w:name="_Toc444518709"/>
      <w:bookmarkStart w:id="284" w:name="_Toc444850586"/>
      <w:r w:rsidRPr="007400E1">
        <w:rPr>
          <w:rFonts w:ascii="Arial" w:hAnsi="Arial" w:cs="Arial"/>
          <w:b/>
          <w:sz w:val="24"/>
          <w:szCs w:val="24"/>
        </w:rPr>
        <w:t xml:space="preserve"> </w:t>
      </w:r>
      <w:bookmarkStart w:id="285" w:name="_Toc508802644"/>
      <w:r w:rsidRPr="007400E1">
        <w:rPr>
          <w:rFonts w:ascii="Arial" w:hAnsi="Arial" w:cs="Arial"/>
          <w:b/>
          <w:sz w:val="24"/>
          <w:szCs w:val="24"/>
        </w:rPr>
        <w:t>Статья 10.8. Общий градостроительный регламент</w:t>
      </w:r>
      <w:bookmarkEnd w:id="274"/>
      <w:r w:rsidRPr="007400E1">
        <w:rPr>
          <w:rFonts w:ascii="Arial" w:hAnsi="Arial" w:cs="Arial"/>
          <w:b/>
          <w:sz w:val="24"/>
          <w:szCs w:val="24"/>
        </w:rPr>
        <w:t xml:space="preserve"> рекреационной зоны</w:t>
      </w:r>
      <w:bookmarkEnd w:id="275"/>
      <w:r w:rsidRPr="007400E1">
        <w:rPr>
          <w:rFonts w:ascii="Arial" w:hAnsi="Arial" w:cs="Arial"/>
          <w:b/>
          <w:sz w:val="24"/>
          <w:szCs w:val="24"/>
        </w:rPr>
        <w:t xml:space="preserve"> (Р)</w:t>
      </w:r>
      <w:bookmarkEnd w:id="276"/>
      <w:bookmarkEnd w:id="277"/>
      <w:bookmarkEnd w:id="278"/>
      <w:bookmarkEnd w:id="279"/>
      <w:bookmarkEnd w:id="283"/>
      <w:bookmarkEnd w:id="284"/>
      <w:r w:rsidRPr="007400E1">
        <w:rPr>
          <w:rFonts w:ascii="Arial" w:hAnsi="Arial" w:cs="Arial"/>
          <w:b/>
          <w:sz w:val="24"/>
          <w:szCs w:val="24"/>
        </w:rPr>
        <w:t>.</w:t>
      </w:r>
      <w:bookmarkEnd w:id="285"/>
    </w:p>
    <w:p w:rsidR="007400E1" w:rsidRPr="007400E1" w:rsidRDefault="007400E1" w:rsidP="007400E1">
      <w:pPr>
        <w:autoSpaceDE w:val="0"/>
        <w:ind w:firstLine="561"/>
        <w:jc w:val="both"/>
        <w:rPr>
          <w:rFonts w:ascii="Arial" w:hAnsi="Arial" w:cs="Arial"/>
          <w:b/>
          <w:sz w:val="24"/>
          <w:szCs w:val="24"/>
        </w:rPr>
      </w:pPr>
      <w:r w:rsidRPr="007400E1">
        <w:rPr>
          <w:rFonts w:ascii="Arial" w:hAnsi="Arial" w:cs="Arial"/>
          <w:b/>
          <w:sz w:val="24"/>
          <w:szCs w:val="24"/>
        </w:rPr>
        <w:t>Отдых (рекреация) – код (5.0).</w:t>
      </w:r>
    </w:p>
    <w:p w:rsidR="007400E1" w:rsidRPr="007400E1" w:rsidRDefault="007400E1" w:rsidP="007400E1">
      <w:pPr>
        <w:autoSpaceDE w:val="0"/>
        <w:ind w:firstLine="561"/>
        <w:jc w:val="both"/>
        <w:rPr>
          <w:rFonts w:ascii="Arial" w:hAnsi="Arial" w:cs="Arial"/>
          <w:sz w:val="24"/>
          <w:szCs w:val="24"/>
        </w:rPr>
      </w:pPr>
      <w:r w:rsidRPr="007400E1">
        <w:rPr>
          <w:rFonts w:ascii="Arial" w:hAnsi="Arial" w:cs="Arial"/>
          <w:sz w:val="24"/>
          <w:szCs w:val="24"/>
        </w:rPr>
        <w:t>Цель выделения зоны -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400E1" w:rsidRPr="007400E1" w:rsidRDefault="007400E1" w:rsidP="007400E1">
      <w:pPr>
        <w:autoSpaceDE w:val="0"/>
        <w:ind w:firstLine="561"/>
        <w:jc w:val="both"/>
        <w:rPr>
          <w:rFonts w:ascii="Arial" w:hAnsi="Arial" w:cs="Arial"/>
          <w:sz w:val="24"/>
          <w:szCs w:val="24"/>
        </w:rPr>
      </w:pPr>
      <w:r w:rsidRPr="007400E1">
        <w:rPr>
          <w:rFonts w:ascii="Arial" w:hAnsi="Arial" w:cs="Arial"/>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7400E1" w:rsidRPr="007400E1" w:rsidRDefault="007400E1" w:rsidP="007400E1">
      <w:pPr>
        <w:autoSpaceDE w:val="0"/>
        <w:ind w:firstLine="561"/>
        <w:jc w:val="both"/>
        <w:rPr>
          <w:rFonts w:ascii="Arial" w:hAnsi="Arial" w:cs="Arial"/>
          <w:sz w:val="24"/>
          <w:szCs w:val="24"/>
        </w:rPr>
      </w:pPr>
      <w:r w:rsidRPr="007400E1">
        <w:rPr>
          <w:rFonts w:ascii="Arial" w:hAnsi="Arial" w:cs="Arial"/>
          <w:sz w:val="24"/>
          <w:szCs w:val="24"/>
        </w:rPr>
        <w:t>Содержание данного вида разрешенного использования включает в себя содержание видов разрешенного использования с кодами 5.1 - 5.5</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Рекреационные зоны - земли природоохранного, оздоровительного, рекреационного</w:t>
      </w:r>
      <w:r w:rsidRPr="007400E1">
        <w:rPr>
          <w:rFonts w:ascii="Arial" w:hAnsi="Arial" w:cs="Arial"/>
          <w:sz w:val="24"/>
          <w:szCs w:val="24"/>
          <w:highlight w:val="yellow"/>
        </w:rPr>
        <w:t xml:space="preserve"> </w:t>
      </w:r>
      <w:r w:rsidRPr="007400E1">
        <w:rPr>
          <w:rFonts w:ascii="Arial" w:hAnsi="Arial" w:cs="Arial"/>
          <w:sz w:val="24"/>
          <w:szCs w:val="24"/>
        </w:rPr>
        <w:t xml:space="preserve">и историко-культурного назначения. Порядок использования указанных земель определяется требованиями земельного и лесного законодательства. Рекреационные зоны предназначены для организации мест отдыха населения города и включают в себя парки, скверы, бульвары, сады, городские леса, лесопарки, зоопарки, зоны кратковременного отдыха и иные, особо охраняемые природные территории, и объекты, в том числе относящиеся к землям общего пользования. Рекреационные зоны выполняют помимо </w:t>
      </w:r>
      <w:proofErr w:type="gramStart"/>
      <w:r w:rsidRPr="007400E1">
        <w:rPr>
          <w:rFonts w:ascii="Arial" w:hAnsi="Arial" w:cs="Arial"/>
          <w:sz w:val="24"/>
          <w:szCs w:val="24"/>
        </w:rPr>
        <w:t>рекреационных</w:t>
      </w:r>
      <w:proofErr w:type="gramEnd"/>
      <w:r w:rsidRPr="007400E1">
        <w:rPr>
          <w:rFonts w:ascii="Arial" w:hAnsi="Arial" w:cs="Arial"/>
          <w:sz w:val="24"/>
          <w:szCs w:val="24"/>
        </w:rPr>
        <w:t>, защитные, санитарно-гигиенические, оздоровительные функции.</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 xml:space="preserve">Лесопарки – благоустроенные лесные территории для организации кратковременного отдыха населения города в условиях, близких к </w:t>
      </w:r>
      <w:proofErr w:type="gramStart"/>
      <w:r w:rsidRPr="007400E1">
        <w:rPr>
          <w:rFonts w:ascii="Arial" w:hAnsi="Arial" w:cs="Arial"/>
          <w:sz w:val="24"/>
          <w:szCs w:val="24"/>
        </w:rPr>
        <w:t>естественным</w:t>
      </w:r>
      <w:proofErr w:type="gramEnd"/>
      <w:r w:rsidRPr="007400E1">
        <w:rPr>
          <w:rFonts w:ascii="Arial" w:hAnsi="Arial" w:cs="Arial"/>
          <w:sz w:val="24"/>
          <w:szCs w:val="24"/>
        </w:rPr>
        <w:t>.</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С учетом особенностей правового режима защитных лесов определяются следующие категории указанных лесов:</w:t>
      </w:r>
    </w:p>
    <w:p w:rsidR="007400E1" w:rsidRPr="007400E1" w:rsidRDefault="007400E1" w:rsidP="007400E1">
      <w:pPr>
        <w:numPr>
          <w:ilvl w:val="0"/>
          <w:numId w:val="13"/>
        </w:numPr>
        <w:suppressAutoHyphens/>
        <w:autoSpaceDE w:val="0"/>
        <w:spacing w:after="0" w:line="240" w:lineRule="auto"/>
        <w:jc w:val="both"/>
        <w:rPr>
          <w:rFonts w:ascii="Arial" w:hAnsi="Arial" w:cs="Arial"/>
          <w:sz w:val="24"/>
          <w:szCs w:val="24"/>
        </w:rPr>
      </w:pPr>
      <w:r w:rsidRPr="007400E1">
        <w:rPr>
          <w:rFonts w:ascii="Arial" w:hAnsi="Arial" w:cs="Arial"/>
          <w:sz w:val="24"/>
          <w:szCs w:val="24"/>
        </w:rPr>
        <w:t>леса, расположенные на особо охраняемых природных территориях;</w:t>
      </w:r>
    </w:p>
    <w:p w:rsidR="007400E1" w:rsidRPr="007400E1" w:rsidRDefault="007400E1" w:rsidP="007400E1">
      <w:pPr>
        <w:numPr>
          <w:ilvl w:val="0"/>
          <w:numId w:val="13"/>
        </w:numPr>
        <w:suppressAutoHyphens/>
        <w:autoSpaceDE w:val="0"/>
        <w:spacing w:after="0" w:line="240" w:lineRule="auto"/>
        <w:jc w:val="both"/>
        <w:rPr>
          <w:rFonts w:ascii="Arial" w:hAnsi="Arial" w:cs="Arial"/>
          <w:sz w:val="24"/>
          <w:szCs w:val="24"/>
        </w:rPr>
      </w:pPr>
      <w:r w:rsidRPr="007400E1">
        <w:rPr>
          <w:rFonts w:ascii="Arial" w:hAnsi="Arial" w:cs="Arial"/>
          <w:sz w:val="24"/>
          <w:szCs w:val="24"/>
        </w:rPr>
        <w:t xml:space="preserve">леса, расположенные в </w:t>
      </w:r>
      <w:proofErr w:type="spellStart"/>
      <w:r w:rsidRPr="007400E1">
        <w:rPr>
          <w:rFonts w:ascii="Arial" w:hAnsi="Arial" w:cs="Arial"/>
          <w:sz w:val="24"/>
          <w:szCs w:val="24"/>
        </w:rPr>
        <w:t>водоохранных</w:t>
      </w:r>
      <w:proofErr w:type="spellEnd"/>
      <w:r w:rsidRPr="007400E1">
        <w:rPr>
          <w:rFonts w:ascii="Arial" w:hAnsi="Arial" w:cs="Arial"/>
          <w:sz w:val="24"/>
          <w:szCs w:val="24"/>
        </w:rPr>
        <w:t xml:space="preserve"> зонах;</w:t>
      </w:r>
    </w:p>
    <w:p w:rsidR="007400E1" w:rsidRPr="007400E1" w:rsidRDefault="007400E1" w:rsidP="007400E1">
      <w:pPr>
        <w:numPr>
          <w:ilvl w:val="0"/>
          <w:numId w:val="13"/>
        </w:numPr>
        <w:suppressAutoHyphens/>
        <w:autoSpaceDE w:val="0"/>
        <w:spacing w:after="0" w:line="240" w:lineRule="auto"/>
        <w:jc w:val="both"/>
        <w:rPr>
          <w:rFonts w:ascii="Arial" w:hAnsi="Arial" w:cs="Arial"/>
          <w:sz w:val="24"/>
          <w:szCs w:val="24"/>
        </w:rPr>
      </w:pPr>
      <w:r w:rsidRPr="007400E1">
        <w:rPr>
          <w:rFonts w:ascii="Arial" w:hAnsi="Arial" w:cs="Arial"/>
          <w:sz w:val="24"/>
          <w:szCs w:val="24"/>
        </w:rPr>
        <w:t>леса, выполняющие функции защиты природных и иных объектов;</w:t>
      </w:r>
    </w:p>
    <w:p w:rsidR="007400E1" w:rsidRPr="007400E1" w:rsidRDefault="007400E1" w:rsidP="007400E1">
      <w:pPr>
        <w:autoSpaceDE w:val="0"/>
        <w:ind w:left="540"/>
        <w:jc w:val="both"/>
        <w:rPr>
          <w:rFonts w:ascii="Arial" w:hAnsi="Arial" w:cs="Arial"/>
          <w:sz w:val="24"/>
          <w:szCs w:val="24"/>
        </w:rPr>
      </w:pPr>
      <w:r w:rsidRPr="007400E1">
        <w:rPr>
          <w:rFonts w:ascii="Arial" w:hAnsi="Arial" w:cs="Arial"/>
          <w:sz w:val="24"/>
          <w:szCs w:val="24"/>
        </w:rPr>
        <w:t>а) леса, расположенные в первом и втором поясах зон санитарной охраны источников питьевого и хозяйственного водоснабжения;</w:t>
      </w:r>
    </w:p>
    <w:p w:rsidR="007400E1" w:rsidRPr="007400E1" w:rsidRDefault="007400E1" w:rsidP="007400E1">
      <w:pPr>
        <w:autoSpaceDE w:val="0"/>
        <w:ind w:left="540"/>
        <w:jc w:val="both"/>
        <w:rPr>
          <w:rFonts w:ascii="Arial" w:hAnsi="Arial" w:cs="Arial"/>
          <w:sz w:val="24"/>
          <w:szCs w:val="24"/>
        </w:rPr>
      </w:pPr>
      <w:r w:rsidRPr="007400E1">
        <w:rPr>
          <w:rFonts w:ascii="Arial" w:hAnsi="Arial" w:cs="Arial"/>
          <w:sz w:val="24"/>
          <w:szCs w:val="24"/>
        </w:rPr>
        <w:t>б)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РФ;</w:t>
      </w:r>
    </w:p>
    <w:p w:rsidR="007400E1" w:rsidRPr="007400E1" w:rsidRDefault="007400E1" w:rsidP="007400E1">
      <w:pPr>
        <w:autoSpaceDE w:val="0"/>
        <w:ind w:left="540"/>
        <w:jc w:val="both"/>
        <w:rPr>
          <w:rFonts w:ascii="Arial" w:hAnsi="Arial" w:cs="Arial"/>
          <w:sz w:val="24"/>
          <w:szCs w:val="24"/>
        </w:rPr>
      </w:pPr>
      <w:r w:rsidRPr="007400E1">
        <w:rPr>
          <w:rFonts w:ascii="Arial" w:hAnsi="Arial" w:cs="Arial"/>
          <w:sz w:val="24"/>
          <w:szCs w:val="24"/>
        </w:rPr>
        <w:t>в) зеленые зоны, лесопарки;</w:t>
      </w:r>
    </w:p>
    <w:p w:rsidR="007400E1" w:rsidRPr="007400E1" w:rsidRDefault="007400E1" w:rsidP="007400E1">
      <w:pPr>
        <w:autoSpaceDE w:val="0"/>
        <w:ind w:left="540"/>
        <w:jc w:val="both"/>
        <w:rPr>
          <w:rFonts w:ascii="Arial" w:hAnsi="Arial" w:cs="Arial"/>
          <w:sz w:val="24"/>
          <w:szCs w:val="24"/>
        </w:rPr>
      </w:pPr>
      <w:r w:rsidRPr="007400E1">
        <w:rPr>
          <w:rFonts w:ascii="Arial" w:hAnsi="Arial" w:cs="Arial"/>
          <w:sz w:val="24"/>
          <w:szCs w:val="24"/>
        </w:rPr>
        <w:lastRenderedPageBreak/>
        <w:t>г) городские леса;</w:t>
      </w:r>
    </w:p>
    <w:p w:rsidR="007400E1" w:rsidRPr="007400E1" w:rsidRDefault="007400E1" w:rsidP="007400E1">
      <w:pPr>
        <w:autoSpaceDE w:val="0"/>
        <w:ind w:left="540"/>
        <w:jc w:val="both"/>
        <w:rPr>
          <w:rFonts w:ascii="Arial" w:hAnsi="Arial" w:cs="Arial"/>
          <w:sz w:val="24"/>
          <w:szCs w:val="24"/>
        </w:rPr>
      </w:pPr>
      <w:r w:rsidRPr="007400E1">
        <w:rPr>
          <w:rFonts w:ascii="Arial" w:hAnsi="Arial" w:cs="Arial"/>
          <w:sz w:val="24"/>
          <w:szCs w:val="24"/>
        </w:rPr>
        <w:t>д) леса, расположенные в первой, второй и третьей зонах округов санитарной охраны лечебно-оздоровительных местностей;</w:t>
      </w:r>
    </w:p>
    <w:p w:rsidR="007400E1" w:rsidRPr="007400E1" w:rsidRDefault="007400E1" w:rsidP="007400E1">
      <w:pPr>
        <w:autoSpaceDE w:val="0"/>
        <w:ind w:left="540"/>
        <w:jc w:val="both"/>
        <w:rPr>
          <w:rFonts w:ascii="Arial" w:hAnsi="Arial" w:cs="Arial"/>
          <w:sz w:val="24"/>
          <w:szCs w:val="24"/>
        </w:rPr>
      </w:pPr>
      <w:r w:rsidRPr="007400E1">
        <w:rPr>
          <w:rFonts w:ascii="Arial" w:hAnsi="Arial" w:cs="Arial"/>
          <w:sz w:val="24"/>
          <w:szCs w:val="24"/>
        </w:rPr>
        <w:t>4) ценные леса;</w:t>
      </w:r>
    </w:p>
    <w:p w:rsidR="007400E1" w:rsidRPr="007400E1" w:rsidRDefault="007400E1" w:rsidP="007400E1">
      <w:pPr>
        <w:autoSpaceDE w:val="0"/>
        <w:ind w:left="540"/>
        <w:jc w:val="both"/>
        <w:rPr>
          <w:rFonts w:ascii="Arial" w:hAnsi="Arial" w:cs="Arial"/>
          <w:sz w:val="24"/>
          <w:szCs w:val="24"/>
        </w:rPr>
      </w:pPr>
      <w:r w:rsidRPr="007400E1">
        <w:rPr>
          <w:rFonts w:ascii="Arial" w:hAnsi="Arial" w:cs="Arial"/>
          <w:sz w:val="24"/>
          <w:szCs w:val="24"/>
        </w:rPr>
        <w:t>а) государственные защитные лесные полосы;</w:t>
      </w:r>
    </w:p>
    <w:p w:rsidR="007400E1" w:rsidRPr="007400E1" w:rsidRDefault="007400E1" w:rsidP="007400E1">
      <w:pPr>
        <w:autoSpaceDE w:val="0"/>
        <w:ind w:left="540"/>
        <w:jc w:val="both"/>
        <w:rPr>
          <w:rFonts w:ascii="Arial" w:hAnsi="Arial" w:cs="Arial"/>
          <w:sz w:val="24"/>
          <w:szCs w:val="24"/>
        </w:rPr>
      </w:pPr>
      <w:r w:rsidRPr="007400E1">
        <w:rPr>
          <w:rFonts w:ascii="Arial" w:hAnsi="Arial" w:cs="Arial"/>
          <w:sz w:val="24"/>
          <w:szCs w:val="24"/>
        </w:rPr>
        <w:t>б) противоэрозионные леса.</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 xml:space="preserve">Предоставление в пользование лесов </w:t>
      </w:r>
      <w:proofErr w:type="spellStart"/>
      <w:r w:rsidRPr="007400E1">
        <w:rPr>
          <w:rFonts w:ascii="Arial" w:hAnsi="Arial" w:cs="Arial"/>
          <w:sz w:val="24"/>
          <w:szCs w:val="24"/>
        </w:rPr>
        <w:t>водоохранных</w:t>
      </w:r>
      <w:proofErr w:type="spellEnd"/>
      <w:r w:rsidRPr="007400E1">
        <w:rPr>
          <w:rFonts w:ascii="Arial" w:hAnsi="Arial" w:cs="Arial"/>
          <w:sz w:val="24"/>
          <w:szCs w:val="24"/>
        </w:rPr>
        <w:t xml:space="preserve"> зон осуществляется по согласованию с органами исполнительной власти в области управления использованием и охраной водного и лесного фонда в соответствии с законодательством Российской Федерации.</w:t>
      </w:r>
    </w:p>
    <w:p w:rsidR="007400E1" w:rsidRPr="007400E1" w:rsidRDefault="007400E1" w:rsidP="007400E1">
      <w:pPr>
        <w:autoSpaceDE w:val="0"/>
        <w:ind w:firstLine="540"/>
        <w:jc w:val="both"/>
        <w:rPr>
          <w:rFonts w:ascii="Arial" w:hAnsi="Arial" w:cs="Arial"/>
          <w:sz w:val="24"/>
          <w:szCs w:val="24"/>
        </w:rPr>
      </w:pPr>
      <w:proofErr w:type="gramStart"/>
      <w:r w:rsidRPr="007400E1">
        <w:rPr>
          <w:rFonts w:ascii="Arial" w:hAnsi="Arial" w:cs="Arial"/>
          <w:sz w:val="24"/>
          <w:szCs w:val="24"/>
        </w:rPr>
        <w:t>На территориях рекреационных зон и особо охраняемых природных территорий не допускается строительство и расширение действующих промышленных, коммунальных и складских объектов, дачное и жилищное строительство, любые рубки лесов и зеленых насаждений, кроме санитарных рубок зеленых насаждений, ограничивающих видимость при организации дорожного движения, коридоров магистральных инженерных сетей и рубок ухода, а также не допускается вести хозяйственную деятельность, отрицательно влияющую на экологическую обстановку</w:t>
      </w:r>
      <w:proofErr w:type="gramEnd"/>
      <w:r w:rsidRPr="007400E1">
        <w:rPr>
          <w:rFonts w:ascii="Arial" w:hAnsi="Arial" w:cs="Arial"/>
          <w:sz w:val="24"/>
          <w:szCs w:val="24"/>
        </w:rPr>
        <w:t xml:space="preserve"> и непосредственно не </w:t>
      </w:r>
      <w:proofErr w:type="gramStart"/>
      <w:r w:rsidRPr="007400E1">
        <w:rPr>
          <w:rFonts w:ascii="Arial" w:hAnsi="Arial" w:cs="Arial"/>
          <w:sz w:val="24"/>
          <w:szCs w:val="24"/>
        </w:rPr>
        <w:t>связанную</w:t>
      </w:r>
      <w:proofErr w:type="gramEnd"/>
      <w:r w:rsidRPr="007400E1">
        <w:rPr>
          <w:rFonts w:ascii="Arial" w:hAnsi="Arial" w:cs="Arial"/>
          <w:sz w:val="24"/>
          <w:szCs w:val="24"/>
        </w:rPr>
        <w:t xml:space="preserve"> с эксплуатацией объектов оздоровительного и рекреационного назначения.</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Зоны рекреации определены с целью поддержания и сохранения существующего природного ландшафта и экологически чистой окружающей среды в интересах здоровья и общего благополучия населения с преимущественным размещением зеленых насаждений и объектов  обслуживания культурного и спортивно-оздоровительного назначения.</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Прокладка транспортных сетей по территории городских лесов осуществляется в соответствии с Лесным кодексом Российской Федерации.</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Открытые автостоянки  временного хранения транспортных средств, располагаются за пределами рекреационных зон.</w:t>
      </w:r>
    </w:p>
    <w:p w:rsidR="007400E1" w:rsidRPr="007400E1" w:rsidRDefault="007400E1" w:rsidP="007400E1">
      <w:pPr>
        <w:autoSpaceDE w:val="0"/>
        <w:ind w:firstLine="540"/>
        <w:jc w:val="both"/>
        <w:rPr>
          <w:rFonts w:ascii="Arial" w:hAnsi="Arial" w:cs="Arial"/>
          <w:sz w:val="24"/>
          <w:szCs w:val="24"/>
        </w:rPr>
      </w:pPr>
      <w:proofErr w:type="gramStart"/>
      <w:r w:rsidRPr="007400E1">
        <w:rPr>
          <w:rFonts w:ascii="Arial" w:hAnsi="Arial" w:cs="Arial"/>
          <w:sz w:val="24"/>
          <w:szCs w:val="24"/>
        </w:rPr>
        <w:t>В случае если земельные участки, расположенные в рекреационных зонах, входят в границы территорий общего пользования, выделенных красными линиями, в соответствии с частью 7 статьи 36 Градостроительного кодекса Российской Федерации, градостроительные регламенты для них не устанавливаются, а их использование определяется уполномоченными исполнительными органами власти в соответствии с законами Курской области и нормативными правовыми актами органов местного самоуправления города Курска, издаваемых в</w:t>
      </w:r>
      <w:proofErr w:type="gramEnd"/>
      <w:r w:rsidRPr="007400E1">
        <w:rPr>
          <w:rFonts w:ascii="Arial" w:hAnsi="Arial" w:cs="Arial"/>
          <w:sz w:val="24"/>
          <w:szCs w:val="24"/>
        </w:rPr>
        <w:t xml:space="preserve"> </w:t>
      </w:r>
      <w:proofErr w:type="gramStart"/>
      <w:r w:rsidRPr="007400E1">
        <w:rPr>
          <w:rFonts w:ascii="Arial" w:hAnsi="Arial" w:cs="Arial"/>
          <w:sz w:val="24"/>
          <w:szCs w:val="24"/>
        </w:rPr>
        <w:t>соответствии</w:t>
      </w:r>
      <w:proofErr w:type="gramEnd"/>
      <w:r w:rsidRPr="007400E1">
        <w:rPr>
          <w:rFonts w:ascii="Arial" w:hAnsi="Arial" w:cs="Arial"/>
          <w:sz w:val="24"/>
          <w:szCs w:val="24"/>
        </w:rPr>
        <w:t xml:space="preserve"> с федеральными законами.</w:t>
      </w:r>
    </w:p>
    <w:p w:rsidR="007400E1" w:rsidRPr="007400E1" w:rsidRDefault="007400E1" w:rsidP="007400E1">
      <w:pPr>
        <w:autoSpaceDE w:val="0"/>
        <w:ind w:firstLine="540"/>
        <w:rPr>
          <w:rFonts w:ascii="Arial" w:hAnsi="Arial" w:cs="Arial"/>
          <w:sz w:val="24"/>
          <w:szCs w:val="24"/>
        </w:rPr>
      </w:pPr>
      <w:r w:rsidRPr="007400E1">
        <w:rPr>
          <w:rFonts w:ascii="Arial" w:hAnsi="Arial" w:cs="Arial"/>
          <w:sz w:val="24"/>
          <w:szCs w:val="24"/>
        </w:rPr>
        <w:t>Городские парки  разделяются:</w:t>
      </w:r>
    </w:p>
    <w:p w:rsidR="007400E1" w:rsidRPr="007400E1" w:rsidRDefault="007400E1" w:rsidP="007400E1">
      <w:pPr>
        <w:autoSpaceDE w:val="0"/>
        <w:ind w:firstLine="540"/>
        <w:rPr>
          <w:rFonts w:ascii="Arial" w:hAnsi="Arial" w:cs="Arial"/>
          <w:sz w:val="24"/>
          <w:szCs w:val="24"/>
        </w:rPr>
      </w:pPr>
      <w:r w:rsidRPr="007400E1">
        <w:rPr>
          <w:rFonts w:ascii="Arial" w:hAnsi="Arial" w:cs="Arial"/>
          <w:sz w:val="24"/>
          <w:szCs w:val="24"/>
        </w:rPr>
        <w:t>малые – от 5 до 20га;</w:t>
      </w:r>
    </w:p>
    <w:p w:rsidR="007400E1" w:rsidRPr="007400E1" w:rsidRDefault="007400E1" w:rsidP="007400E1">
      <w:pPr>
        <w:autoSpaceDE w:val="0"/>
        <w:ind w:firstLine="540"/>
        <w:rPr>
          <w:rFonts w:ascii="Arial" w:hAnsi="Arial" w:cs="Arial"/>
          <w:sz w:val="24"/>
          <w:szCs w:val="24"/>
        </w:rPr>
      </w:pPr>
      <w:r w:rsidRPr="007400E1">
        <w:rPr>
          <w:rFonts w:ascii="Arial" w:hAnsi="Arial" w:cs="Arial"/>
          <w:sz w:val="24"/>
          <w:szCs w:val="24"/>
        </w:rPr>
        <w:lastRenderedPageBreak/>
        <w:t>средние - 20-100га;</w:t>
      </w:r>
    </w:p>
    <w:p w:rsidR="007400E1" w:rsidRPr="007400E1" w:rsidRDefault="007400E1" w:rsidP="007400E1">
      <w:pPr>
        <w:autoSpaceDE w:val="0"/>
        <w:ind w:firstLine="540"/>
        <w:rPr>
          <w:rFonts w:ascii="Arial" w:hAnsi="Arial" w:cs="Arial"/>
          <w:sz w:val="24"/>
          <w:szCs w:val="24"/>
        </w:rPr>
      </w:pPr>
      <w:r w:rsidRPr="007400E1">
        <w:rPr>
          <w:rFonts w:ascii="Arial" w:hAnsi="Arial" w:cs="Arial"/>
          <w:sz w:val="24"/>
          <w:szCs w:val="24"/>
        </w:rPr>
        <w:t>большие более 100га.</w:t>
      </w:r>
    </w:p>
    <w:p w:rsidR="007400E1" w:rsidRPr="007400E1" w:rsidRDefault="007400E1" w:rsidP="007400E1">
      <w:pPr>
        <w:autoSpaceDE w:val="0"/>
        <w:ind w:firstLine="540"/>
        <w:rPr>
          <w:rFonts w:ascii="Arial" w:hAnsi="Arial" w:cs="Arial"/>
          <w:sz w:val="24"/>
          <w:szCs w:val="24"/>
        </w:rPr>
      </w:pPr>
      <w:r w:rsidRPr="007400E1">
        <w:rPr>
          <w:rFonts w:ascii="Arial" w:hAnsi="Arial" w:cs="Arial"/>
          <w:sz w:val="24"/>
          <w:szCs w:val="24"/>
        </w:rPr>
        <w:t xml:space="preserve">Сад микрорайонов имеют размеры от 1 до </w:t>
      </w:r>
      <w:smartTag w:uri="urn:schemas-microsoft-com:office:smarttags" w:element="metricconverter">
        <w:smartTagPr>
          <w:attr w:name="ProductID" w:val="4 га"/>
        </w:smartTagPr>
        <w:r w:rsidRPr="007400E1">
          <w:rPr>
            <w:rFonts w:ascii="Arial" w:hAnsi="Arial" w:cs="Arial"/>
            <w:sz w:val="24"/>
            <w:szCs w:val="24"/>
          </w:rPr>
          <w:t>4 га</w:t>
        </w:r>
      </w:smartTag>
      <w:r w:rsidRPr="007400E1">
        <w:rPr>
          <w:rFonts w:ascii="Arial" w:hAnsi="Arial" w:cs="Arial"/>
          <w:sz w:val="24"/>
          <w:szCs w:val="24"/>
        </w:rPr>
        <w:t>.</w:t>
      </w:r>
    </w:p>
    <w:p w:rsidR="007400E1" w:rsidRPr="007400E1" w:rsidRDefault="007400E1" w:rsidP="007400E1">
      <w:pPr>
        <w:autoSpaceDE w:val="0"/>
        <w:ind w:firstLine="540"/>
        <w:rPr>
          <w:rFonts w:ascii="Arial" w:hAnsi="Arial" w:cs="Arial"/>
          <w:sz w:val="24"/>
          <w:szCs w:val="24"/>
        </w:rPr>
      </w:pPr>
      <w:r w:rsidRPr="007400E1">
        <w:rPr>
          <w:rFonts w:ascii="Arial" w:hAnsi="Arial" w:cs="Arial"/>
          <w:sz w:val="24"/>
          <w:szCs w:val="24"/>
        </w:rPr>
        <w:t>Сквер – небольшой благоустроенный участок площадью 0,2-1га.</w:t>
      </w:r>
    </w:p>
    <w:p w:rsidR="007400E1" w:rsidRPr="007400E1" w:rsidRDefault="007400E1" w:rsidP="007400E1">
      <w:pPr>
        <w:autoSpaceDE w:val="0"/>
        <w:ind w:firstLine="540"/>
        <w:rPr>
          <w:rFonts w:ascii="Arial" w:hAnsi="Arial" w:cs="Arial"/>
          <w:sz w:val="24"/>
          <w:szCs w:val="24"/>
        </w:rPr>
      </w:pPr>
      <w:r w:rsidRPr="007400E1">
        <w:rPr>
          <w:rFonts w:ascii="Arial" w:hAnsi="Arial" w:cs="Arial"/>
          <w:sz w:val="24"/>
          <w:szCs w:val="24"/>
        </w:rPr>
        <w:t>Площадь бульвара определяется проектным решением.</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Максимальное количество этажей надземной части зданий, строений, сооружений на территории земельных участков не устанавливается.</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 xml:space="preserve">Максимальный процент застройки в границах земельного участка не устанавливается. </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Максимальный класс опасности (по санитарной классификации) объектов капитального строительства, размещенных на территории земельных участков – V.</w:t>
      </w:r>
    </w:p>
    <w:p w:rsidR="007400E1" w:rsidRPr="007400E1" w:rsidRDefault="007400E1" w:rsidP="007400E1">
      <w:pPr>
        <w:autoSpaceDE w:val="0"/>
        <w:ind w:firstLine="540"/>
        <w:jc w:val="both"/>
        <w:rPr>
          <w:rFonts w:ascii="Arial" w:hAnsi="Arial" w:cs="Arial"/>
          <w:b/>
          <w:sz w:val="24"/>
          <w:szCs w:val="24"/>
        </w:rPr>
      </w:pPr>
      <w:r w:rsidRPr="007400E1">
        <w:rPr>
          <w:rFonts w:ascii="Arial" w:hAnsi="Arial" w:cs="Arial"/>
          <w:b/>
          <w:sz w:val="24"/>
          <w:szCs w:val="24"/>
        </w:rPr>
        <w:t>Ограничения использования земельных участков и объектов капитального строительства.</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Ограничения использования земельных участков и объектов капитального строительства, устанавливаются в соответствии с Главой 11 Настоящих правил.</w:t>
      </w:r>
    </w:p>
    <w:p w:rsidR="007400E1" w:rsidRPr="007400E1" w:rsidRDefault="007400E1" w:rsidP="007400E1">
      <w:pPr>
        <w:autoSpaceDE w:val="0"/>
        <w:ind w:firstLine="540"/>
        <w:jc w:val="both"/>
        <w:rPr>
          <w:rFonts w:ascii="Arial" w:hAnsi="Arial" w:cs="Arial"/>
          <w:sz w:val="24"/>
          <w:szCs w:val="24"/>
        </w:rPr>
      </w:pPr>
    </w:p>
    <w:p w:rsidR="007400E1" w:rsidRPr="007400E1" w:rsidRDefault="007400E1" w:rsidP="007400E1">
      <w:pPr>
        <w:autoSpaceDE w:val="0"/>
        <w:ind w:firstLine="540"/>
        <w:jc w:val="both"/>
        <w:outlineLvl w:val="1"/>
        <w:rPr>
          <w:rFonts w:ascii="Arial" w:hAnsi="Arial" w:cs="Arial"/>
          <w:b/>
          <w:sz w:val="24"/>
          <w:szCs w:val="24"/>
        </w:rPr>
      </w:pPr>
      <w:bookmarkStart w:id="286" w:name="_Toc377719044"/>
      <w:bookmarkStart w:id="287" w:name="_Toc413165114"/>
      <w:bookmarkStart w:id="288" w:name="_Toc429122945"/>
      <w:bookmarkStart w:id="289" w:name="_Toc436639671"/>
      <w:bookmarkStart w:id="290" w:name="_Toc436735485"/>
      <w:bookmarkStart w:id="291" w:name="_Toc444518712"/>
      <w:bookmarkStart w:id="292" w:name="_Toc444850589"/>
      <w:bookmarkStart w:id="293" w:name="_Toc508802645"/>
      <w:r w:rsidRPr="007400E1">
        <w:rPr>
          <w:rFonts w:ascii="Arial" w:hAnsi="Arial" w:cs="Arial"/>
          <w:b/>
          <w:sz w:val="24"/>
          <w:szCs w:val="24"/>
        </w:rPr>
        <w:t xml:space="preserve">10.8.1. Градостроительный регламент зоны </w:t>
      </w:r>
      <w:bookmarkEnd w:id="286"/>
      <w:r w:rsidRPr="007400E1">
        <w:rPr>
          <w:rFonts w:ascii="Arial" w:hAnsi="Arial" w:cs="Arial"/>
          <w:b/>
          <w:sz w:val="24"/>
          <w:szCs w:val="24"/>
        </w:rPr>
        <w:t>отдыха населения (территория общего пользования) (Р-3)</w:t>
      </w:r>
      <w:bookmarkEnd w:id="287"/>
      <w:bookmarkEnd w:id="288"/>
      <w:bookmarkEnd w:id="289"/>
      <w:bookmarkEnd w:id="290"/>
      <w:bookmarkEnd w:id="291"/>
      <w:bookmarkEnd w:id="292"/>
      <w:r w:rsidRPr="007400E1">
        <w:rPr>
          <w:rFonts w:ascii="Arial" w:hAnsi="Arial" w:cs="Arial"/>
          <w:b/>
          <w:sz w:val="24"/>
          <w:szCs w:val="24"/>
        </w:rPr>
        <w:t>.</w:t>
      </w:r>
      <w:bookmarkEnd w:id="293"/>
    </w:p>
    <w:p w:rsidR="007400E1" w:rsidRPr="007400E1" w:rsidRDefault="007400E1" w:rsidP="007400E1">
      <w:pPr>
        <w:autoSpaceDE w:val="0"/>
        <w:ind w:firstLine="540"/>
        <w:jc w:val="both"/>
        <w:rPr>
          <w:rFonts w:ascii="Arial" w:hAnsi="Arial" w:cs="Arial"/>
        </w:rPr>
      </w:pPr>
      <w:r w:rsidRPr="007400E1">
        <w:rPr>
          <w:rFonts w:ascii="Arial" w:hAnsi="Arial" w:cs="Arial"/>
          <w:b/>
          <w:sz w:val="24"/>
          <w:szCs w:val="24"/>
        </w:rPr>
        <w:t>Код (числовое обозначение) вида разрешенного использования земельного участка</w:t>
      </w:r>
      <w:r w:rsidRPr="007400E1">
        <w:rPr>
          <w:rFonts w:ascii="Arial" w:hAnsi="Arial" w:cs="Arial"/>
          <w:sz w:val="24"/>
          <w:szCs w:val="24"/>
        </w:rPr>
        <w:t xml:space="preserve"> – согласно </w:t>
      </w:r>
      <w:r w:rsidRPr="007400E1">
        <w:rPr>
          <w:rFonts w:ascii="Arial" w:hAnsi="Arial" w:cs="Arial"/>
          <w:sz w:val="24"/>
          <w:szCs w:val="24"/>
          <w:u w:val="single"/>
        </w:rPr>
        <w:t>классификатору видов разрешенного использования земельных участков</w:t>
      </w:r>
      <w:r w:rsidRPr="007400E1">
        <w:rPr>
          <w:rFonts w:ascii="Arial" w:hAnsi="Arial" w:cs="Arial"/>
          <w:sz w:val="24"/>
          <w:szCs w:val="24"/>
        </w:rPr>
        <w:t xml:space="preserve"> </w:t>
      </w:r>
      <w:r w:rsidRPr="007400E1">
        <w:rPr>
          <w:rFonts w:ascii="Arial" w:hAnsi="Arial" w:cs="Arial"/>
        </w:rPr>
        <w:t>(Приказа Минэкономразвития России от 01.09.2014г. №540 с учетом Приказа Минэкономразвития России от 30.09.2015г. №709).</w:t>
      </w:r>
    </w:p>
    <w:tbl>
      <w:tblPr>
        <w:tblW w:w="991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1870"/>
        <w:gridCol w:w="748"/>
        <w:gridCol w:w="6545"/>
      </w:tblGrid>
      <w:tr w:rsidR="007400E1" w:rsidRPr="007400E1" w:rsidTr="005F3C56">
        <w:tc>
          <w:tcPr>
            <w:tcW w:w="9911"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rPr>
              <w:br w:type="page"/>
            </w:r>
            <w:r w:rsidRPr="007400E1">
              <w:rPr>
                <w:rFonts w:ascii="Arial" w:hAnsi="Arial" w:cs="Arial"/>
              </w:rPr>
              <w:br w:type="page"/>
            </w:r>
            <w:r w:rsidRPr="007400E1">
              <w:rPr>
                <w:rFonts w:ascii="Arial" w:hAnsi="Arial" w:cs="Arial"/>
                <w:b/>
              </w:rPr>
              <w:t>Р-3 – Зона отдыха населения (территория общего пользования)</w:t>
            </w:r>
          </w:p>
        </w:tc>
      </w:tr>
      <w:tr w:rsidR="007400E1" w:rsidRPr="007400E1" w:rsidTr="005F3C56">
        <w:tc>
          <w:tcPr>
            <w:tcW w:w="748"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 </w:t>
            </w:r>
            <w:proofErr w:type="gramStart"/>
            <w:r w:rsidRPr="007400E1">
              <w:rPr>
                <w:rFonts w:ascii="Arial" w:hAnsi="Arial" w:cs="Arial"/>
                <w:b/>
              </w:rPr>
              <w:t>п</w:t>
            </w:r>
            <w:proofErr w:type="gramEnd"/>
            <w:r w:rsidRPr="007400E1">
              <w:rPr>
                <w:rFonts w:ascii="Arial" w:hAnsi="Arial" w:cs="Arial"/>
                <w:b/>
              </w:rPr>
              <w:t>/п</w:t>
            </w:r>
          </w:p>
        </w:tc>
        <w:tc>
          <w:tcPr>
            <w:tcW w:w="1870"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Наименование вида разрешенного использования </w:t>
            </w:r>
          </w:p>
        </w:tc>
        <w:tc>
          <w:tcPr>
            <w:tcW w:w="748" w:type="dxa"/>
            <w:shd w:val="clear" w:color="auto" w:fill="auto"/>
            <w:vAlign w:val="center"/>
          </w:tcPr>
          <w:p w:rsidR="007400E1" w:rsidRPr="007400E1" w:rsidRDefault="007400E1" w:rsidP="005F3C56">
            <w:pPr>
              <w:jc w:val="center"/>
              <w:rPr>
                <w:rFonts w:ascii="Arial" w:hAnsi="Arial" w:cs="Arial"/>
                <w:b/>
                <w:lang w:val="en-US"/>
              </w:rPr>
            </w:pPr>
            <w:r w:rsidRPr="007400E1">
              <w:rPr>
                <w:rFonts w:ascii="Arial" w:hAnsi="Arial" w:cs="Arial"/>
                <w:b/>
              </w:rPr>
              <w:t>Код</w:t>
            </w:r>
          </w:p>
          <w:p w:rsidR="007400E1" w:rsidRPr="007400E1" w:rsidRDefault="007400E1" w:rsidP="005F3C56">
            <w:pPr>
              <w:jc w:val="center"/>
              <w:rPr>
                <w:rFonts w:ascii="Arial" w:hAnsi="Arial" w:cs="Arial"/>
                <w:b/>
              </w:rPr>
            </w:pPr>
          </w:p>
        </w:tc>
        <w:tc>
          <w:tcPr>
            <w:tcW w:w="6545"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Описание вида разрешенного использования земельного участка </w:t>
            </w:r>
          </w:p>
        </w:tc>
      </w:tr>
      <w:tr w:rsidR="007400E1" w:rsidRPr="007400E1" w:rsidTr="005F3C56">
        <w:tc>
          <w:tcPr>
            <w:tcW w:w="9911"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eastAsia="Calibri" w:hAnsi="Arial" w:cs="Arial"/>
                <w:b/>
              </w:rPr>
              <w:t>Основные виды разрешенного использования</w:t>
            </w:r>
          </w:p>
        </w:tc>
      </w:tr>
      <w:tr w:rsidR="007400E1" w:rsidRPr="007400E1" w:rsidTr="005F3C56">
        <w:trPr>
          <w:trHeight w:val="824"/>
        </w:trPr>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Спорт</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5.1</w:t>
            </w:r>
          </w:p>
        </w:tc>
        <w:tc>
          <w:tcPr>
            <w:tcW w:w="6545"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hAnsi="Arial" w:cs="Arial"/>
              </w:rPr>
              <w:t xml:space="preserve">5.1 -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w:t>
            </w:r>
            <w:r w:rsidRPr="007400E1">
              <w:rPr>
                <w:rFonts w:ascii="Arial" w:hAnsi="Arial" w:cs="Arial"/>
              </w:rPr>
              <w:lastRenderedPageBreak/>
              <w:t>водным (причалы и сооружения, необходимые для водных видов спорта и хранения соответствующего инвентаря, размещение спортивные баз и лагерей)</w:t>
            </w:r>
            <w:proofErr w:type="gramEnd"/>
          </w:p>
        </w:tc>
      </w:tr>
      <w:tr w:rsidR="007400E1" w:rsidRPr="007400E1" w:rsidTr="005F3C56">
        <w:trPr>
          <w:trHeight w:val="528"/>
        </w:trPr>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2</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Природно-познавательный туризм</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5.2</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 xml:space="preserve">5.2 - 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7400E1">
              <w:rPr>
                <w:rFonts w:ascii="Arial" w:eastAsia="Calibri" w:hAnsi="Arial" w:cs="Arial"/>
              </w:rPr>
              <w:t>природовосстановительных</w:t>
            </w:r>
            <w:proofErr w:type="spellEnd"/>
            <w:r w:rsidRPr="007400E1">
              <w:rPr>
                <w:rFonts w:ascii="Arial" w:eastAsia="Calibri" w:hAnsi="Arial" w:cs="Arial"/>
              </w:rPr>
              <w:t xml:space="preserve"> мероприятий</w:t>
            </w:r>
          </w:p>
        </w:tc>
      </w:tr>
      <w:tr w:rsidR="007400E1" w:rsidRPr="007400E1" w:rsidTr="005F3C56">
        <w:trPr>
          <w:trHeight w:val="824"/>
        </w:trPr>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rPr>
              <w:t>Туристическое обслуживание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5.2.1</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 xml:space="preserve">5.2.1 - </w:t>
            </w:r>
            <w:r w:rsidRPr="007400E1">
              <w:rPr>
                <w:rFonts w:ascii="Arial" w:hAnsi="Arial" w:cs="Arial"/>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4</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Курортная деятельность</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9.2</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proofErr w:type="gramStart"/>
            <w:r w:rsidRPr="007400E1">
              <w:rPr>
                <w:rFonts w:ascii="Arial" w:eastAsia="Calibri" w:hAnsi="Arial" w:cs="Arial"/>
              </w:rPr>
              <w:t>9.2 - 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w:t>
            </w:r>
            <w:proofErr w:type="gramEnd"/>
            <w:r w:rsidRPr="007400E1">
              <w:rPr>
                <w:rFonts w:ascii="Arial" w:eastAsia="Calibri" w:hAnsi="Arial" w:cs="Arial"/>
              </w:rPr>
              <w:t xml:space="preserve"> санитарной охраны лечебно-оздоровительных местностей и курорта</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5</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rPr>
              <w:t>Санаторная деятельность</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9.2.1</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9</w:t>
            </w:r>
            <w:r w:rsidRPr="007400E1">
              <w:rPr>
                <w:rFonts w:ascii="Arial" w:hAnsi="Arial" w:cs="Arial"/>
              </w:rPr>
              <w:t>.2.1 - Размещение санаториев и профилакториев,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6</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Причалы для маломерных судов</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5.4</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5.4 - Размещение сооружений, предназначенных для причаливания, хранения и обслуживания яхт, катеров, лодок и других маломерных судов</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Гостиничное обслуживание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4.7</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4.7 -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8</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Бытовое обслуживание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3.3</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3.3 -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9</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Культурное развитие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3.6</w:t>
            </w:r>
          </w:p>
        </w:tc>
        <w:tc>
          <w:tcPr>
            <w:tcW w:w="6545"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 xml:space="preserve">3.6- 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w:t>
            </w:r>
            <w:r w:rsidRPr="007400E1">
              <w:rPr>
                <w:rFonts w:ascii="Arial" w:eastAsia="Calibri" w:hAnsi="Arial" w:cs="Arial"/>
              </w:rPr>
              <w:lastRenderedPageBreak/>
              <w:t>размещения цирков, зверинцев, зоопарков, океанариумов</w:t>
            </w:r>
            <w:proofErr w:type="gramEnd"/>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10</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Земельные участки (территории) общего пользования</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12.0</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rPr>
              <w:t>Коммунальное обслуживание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w:t>
            </w:r>
          </w:p>
        </w:tc>
        <w:tc>
          <w:tcPr>
            <w:tcW w:w="6545"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7400E1">
              <w:rPr>
                <w:rFonts w:ascii="Arial" w:eastAsia="Calibri" w:hAnsi="Arial" w:cs="Arial"/>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7400E1" w:rsidRPr="007400E1" w:rsidTr="005F3C56">
        <w:tc>
          <w:tcPr>
            <w:tcW w:w="9911" w:type="dxa"/>
            <w:gridSpan w:val="4"/>
            <w:shd w:val="clear" w:color="auto" w:fill="auto"/>
            <w:vAlign w:val="center"/>
          </w:tcPr>
          <w:p w:rsidR="007400E1" w:rsidRPr="007400E1" w:rsidRDefault="007400E1" w:rsidP="005F3C56">
            <w:pPr>
              <w:spacing w:before="100" w:beforeAutospacing="1" w:after="100" w:afterAutospacing="1"/>
              <w:jc w:val="center"/>
              <w:rPr>
                <w:rFonts w:ascii="Arial" w:hAnsi="Arial" w:cs="Arial"/>
                <w:b/>
              </w:rPr>
            </w:pPr>
            <w:r w:rsidRPr="007400E1">
              <w:rPr>
                <w:rFonts w:ascii="Arial" w:eastAsia="Calibri" w:hAnsi="Arial" w:cs="Arial"/>
                <w:b/>
              </w:rPr>
              <w:t>Условно разрешенные виды использования</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12</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Магазины</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4.4</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 xml:space="preserve">4.4 - 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7400E1">
                <w:rPr>
                  <w:rFonts w:ascii="Arial" w:eastAsia="Calibri" w:hAnsi="Arial" w:cs="Arial"/>
                </w:rPr>
                <w:t>5000 кв. м</w:t>
              </w:r>
            </w:smartTag>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Деловое управление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4.1</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4.1 - 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14</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Религиозное использование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3.7</w:t>
            </w:r>
          </w:p>
        </w:tc>
        <w:tc>
          <w:tcPr>
            <w:tcW w:w="6545"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3.7-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7400E1" w:rsidRPr="007400E1" w:rsidTr="005F3C56">
        <w:tc>
          <w:tcPr>
            <w:tcW w:w="9911" w:type="dxa"/>
            <w:gridSpan w:val="4"/>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hAnsi="Arial" w:cs="Arial"/>
                <w:b/>
              </w:rPr>
              <w:t>Вспомогательные виды разрешённого использования,</w:t>
            </w:r>
            <w:r w:rsidRPr="007400E1">
              <w:rPr>
                <w:rFonts w:ascii="Arial" w:hAnsi="Arial" w:cs="Arial"/>
              </w:rPr>
              <w:t xml:space="preserve"> </w:t>
            </w:r>
            <w:r w:rsidRPr="007400E1">
              <w:rPr>
                <w:rFonts w:ascii="Arial" w:hAnsi="Arial" w:cs="Arial"/>
                <w:b/>
              </w:rPr>
              <w:t xml:space="preserve">допустимые только в качестве </w:t>
            </w:r>
            <w:proofErr w:type="gramStart"/>
            <w:r w:rsidRPr="007400E1">
              <w:rPr>
                <w:rFonts w:ascii="Arial" w:hAnsi="Arial" w:cs="Arial"/>
                <w:b/>
              </w:rPr>
              <w:t>дополнительных</w:t>
            </w:r>
            <w:proofErr w:type="gramEnd"/>
            <w:r w:rsidRPr="007400E1">
              <w:rPr>
                <w:rFonts w:ascii="Arial" w:hAnsi="Arial" w:cs="Arial"/>
                <w:b/>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15</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Общественное питание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4.6</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4.6 - 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7400E1" w:rsidRPr="007400E1" w:rsidRDefault="007400E1" w:rsidP="007400E1">
      <w:pPr>
        <w:widowControl w:val="0"/>
        <w:suppressAutoHyphens/>
        <w:ind w:firstLine="709"/>
        <w:jc w:val="both"/>
        <w:rPr>
          <w:rFonts w:ascii="Arial" w:hAnsi="Arial" w:cs="Arial"/>
          <w:sz w:val="24"/>
          <w:szCs w:val="24"/>
        </w:rPr>
      </w:pPr>
    </w:p>
    <w:p w:rsidR="007400E1" w:rsidRPr="007400E1" w:rsidRDefault="007400E1" w:rsidP="007400E1">
      <w:pPr>
        <w:widowControl w:val="0"/>
        <w:autoSpaceDE w:val="0"/>
        <w:autoSpaceDN w:val="0"/>
        <w:adjustRightInd w:val="0"/>
        <w:ind w:firstLine="709"/>
        <w:jc w:val="both"/>
        <w:rPr>
          <w:rFonts w:ascii="Arial" w:hAnsi="Arial" w:cs="Arial"/>
          <w:b/>
          <w:sz w:val="24"/>
          <w:szCs w:val="24"/>
        </w:rPr>
      </w:pPr>
      <w:r w:rsidRPr="007400E1">
        <w:rPr>
          <w:rFonts w:ascii="Arial" w:hAnsi="Arial" w:cs="Arial"/>
          <w:b/>
          <w:sz w:val="24"/>
          <w:szCs w:val="24"/>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400E1" w:rsidRPr="007400E1" w:rsidRDefault="007400E1" w:rsidP="007400E1">
      <w:pPr>
        <w:widowControl w:val="0"/>
        <w:suppressAutoHyphens/>
        <w:ind w:firstLine="709"/>
        <w:jc w:val="both"/>
        <w:rPr>
          <w:rFonts w:ascii="Arial" w:eastAsia="Calibri" w:hAnsi="Arial" w:cs="Arial"/>
          <w:sz w:val="24"/>
          <w:szCs w:val="24"/>
        </w:rPr>
      </w:pPr>
      <w:r w:rsidRPr="007400E1">
        <w:rPr>
          <w:rFonts w:ascii="Arial" w:eastAsia="Calibri" w:hAnsi="Arial" w:cs="Arial"/>
          <w:sz w:val="24"/>
          <w:szCs w:val="24"/>
        </w:rPr>
        <w:t>1) предельные (минимальные и (или) максимальные) размеры земельных участков, в том числе их площадь – не устанавливаются;</w:t>
      </w:r>
    </w:p>
    <w:p w:rsidR="007400E1" w:rsidRPr="007400E1" w:rsidRDefault="007400E1" w:rsidP="007400E1">
      <w:pPr>
        <w:widowControl w:val="0"/>
        <w:ind w:firstLine="709"/>
        <w:jc w:val="both"/>
        <w:rPr>
          <w:rFonts w:ascii="Arial" w:eastAsia="Calibri" w:hAnsi="Arial" w:cs="Arial"/>
          <w:sz w:val="24"/>
          <w:szCs w:val="24"/>
        </w:rPr>
      </w:pPr>
      <w:r w:rsidRPr="007400E1">
        <w:rPr>
          <w:rFonts w:ascii="Arial" w:eastAsia="Calibri" w:hAnsi="Arial" w:cs="Arial"/>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етр"/>
        </w:smartTagPr>
        <w:r w:rsidRPr="007400E1">
          <w:rPr>
            <w:rFonts w:ascii="Arial" w:eastAsia="Calibri" w:hAnsi="Arial" w:cs="Arial"/>
            <w:sz w:val="24"/>
            <w:szCs w:val="24"/>
          </w:rPr>
          <w:t>1 метр</w:t>
        </w:r>
      </w:smartTag>
      <w:r w:rsidRPr="007400E1">
        <w:rPr>
          <w:rFonts w:ascii="Arial" w:eastAsia="Calibri" w:hAnsi="Arial" w:cs="Arial"/>
          <w:sz w:val="24"/>
          <w:szCs w:val="24"/>
        </w:rPr>
        <w:t>;</w:t>
      </w:r>
    </w:p>
    <w:p w:rsidR="007400E1" w:rsidRPr="007400E1" w:rsidRDefault="007400E1" w:rsidP="007400E1">
      <w:pPr>
        <w:widowControl w:val="0"/>
        <w:ind w:firstLine="709"/>
        <w:jc w:val="both"/>
        <w:rPr>
          <w:rFonts w:ascii="Arial" w:eastAsia="Calibri" w:hAnsi="Arial" w:cs="Arial"/>
          <w:sz w:val="24"/>
          <w:szCs w:val="24"/>
        </w:rPr>
      </w:pPr>
      <w:r w:rsidRPr="007400E1">
        <w:rPr>
          <w:rFonts w:ascii="Arial" w:eastAsia="Calibri" w:hAnsi="Arial" w:cs="Arial"/>
          <w:sz w:val="24"/>
          <w:szCs w:val="24"/>
        </w:rPr>
        <w:t>3) предельное количество этажей или предельную высоту зданий, строений, сооружений – не устанавливаются;</w:t>
      </w:r>
    </w:p>
    <w:p w:rsidR="007400E1" w:rsidRPr="007400E1" w:rsidRDefault="007400E1" w:rsidP="007400E1">
      <w:pPr>
        <w:widowControl w:val="0"/>
        <w:ind w:firstLine="709"/>
        <w:jc w:val="both"/>
        <w:rPr>
          <w:rFonts w:ascii="Arial" w:eastAsia="Calibri" w:hAnsi="Arial" w:cs="Arial"/>
          <w:sz w:val="24"/>
          <w:szCs w:val="24"/>
        </w:rPr>
      </w:pPr>
      <w:r w:rsidRPr="007400E1">
        <w:rPr>
          <w:rFonts w:ascii="Arial" w:eastAsia="Calibri"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7400E1" w:rsidRPr="007400E1" w:rsidRDefault="007400E1" w:rsidP="007400E1">
      <w:pPr>
        <w:widowControl w:val="0"/>
        <w:autoSpaceDE w:val="0"/>
        <w:autoSpaceDN w:val="0"/>
        <w:adjustRightInd w:val="0"/>
        <w:ind w:firstLine="709"/>
        <w:contextualSpacing/>
        <w:jc w:val="both"/>
        <w:outlineLvl w:val="2"/>
        <w:rPr>
          <w:rFonts w:ascii="Arial" w:eastAsia="Calibri" w:hAnsi="Arial" w:cs="Arial"/>
          <w:b/>
          <w:sz w:val="24"/>
          <w:szCs w:val="24"/>
        </w:rPr>
      </w:pPr>
      <w:r w:rsidRPr="007400E1">
        <w:rPr>
          <w:rFonts w:ascii="Arial" w:eastAsia="Calibri" w:hAnsi="Arial" w:cs="Arial"/>
          <w:b/>
          <w:sz w:val="24"/>
          <w:szCs w:val="24"/>
        </w:rPr>
        <w:t>Ограничения использования земельных участков и объектов капитального строительства.</w:t>
      </w:r>
    </w:p>
    <w:p w:rsidR="007400E1" w:rsidRPr="007400E1" w:rsidRDefault="007400E1" w:rsidP="007400E1">
      <w:pPr>
        <w:widowControl w:val="0"/>
        <w:autoSpaceDE w:val="0"/>
        <w:autoSpaceDN w:val="0"/>
        <w:adjustRightInd w:val="0"/>
        <w:ind w:firstLine="709"/>
        <w:jc w:val="both"/>
        <w:rPr>
          <w:rFonts w:ascii="Arial" w:eastAsia="TimesNewRoman" w:hAnsi="Arial" w:cs="Arial"/>
          <w:sz w:val="24"/>
          <w:szCs w:val="24"/>
        </w:rPr>
      </w:pPr>
      <w:r w:rsidRPr="007400E1">
        <w:rPr>
          <w:rFonts w:ascii="Arial" w:eastAsia="TimesNewRoman" w:hAnsi="Arial" w:cs="Arial"/>
          <w:sz w:val="24"/>
          <w:szCs w:val="24"/>
        </w:rPr>
        <w:t>Ограничения использования для данной территориальной зоны установлены Главой 11 настоящих Правил.</w:t>
      </w:r>
    </w:p>
    <w:p w:rsidR="007400E1" w:rsidRPr="007400E1" w:rsidRDefault="007400E1" w:rsidP="007400E1">
      <w:pPr>
        <w:autoSpaceDE w:val="0"/>
        <w:ind w:firstLine="540"/>
        <w:jc w:val="both"/>
        <w:outlineLvl w:val="0"/>
        <w:rPr>
          <w:rFonts w:ascii="Arial" w:hAnsi="Arial" w:cs="Arial"/>
          <w:b/>
          <w:sz w:val="24"/>
          <w:szCs w:val="24"/>
        </w:rPr>
      </w:pPr>
      <w:bookmarkStart w:id="294" w:name="_Toc286828619"/>
      <w:bookmarkStart w:id="295" w:name="_Toc377719040"/>
      <w:bookmarkStart w:id="296" w:name="_Toc413165115"/>
      <w:bookmarkStart w:id="297" w:name="_Toc429122946"/>
      <w:bookmarkStart w:id="298" w:name="_Toc436639672"/>
      <w:bookmarkStart w:id="299" w:name="_Toc436735486"/>
      <w:bookmarkStart w:id="300" w:name="_Toc444518713"/>
      <w:bookmarkStart w:id="301" w:name="_Toc444850590"/>
      <w:bookmarkStart w:id="302" w:name="_Toc508802646"/>
      <w:r w:rsidRPr="007400E1">
        <w:rPr>
          <w:rFonts w:ascii="Arial" w:hAnsi="Arial" w:cs="Arial"/>
          <w:b/>
          <w:sz w:val="24"/>
          <w:szCs w:val="24"/>
        </w:rPr>
        <w:t xml:space="preserve">Статья 10.9. Градостроительный регламент зоны </w:t>
      </w:r>
      <w:bookmarkEnd w:id="294"/>
      <w:bookmarkEnd w:id="295"/>
      <w:r w:rsidRPr="007400E1">
        <w:rPr>
          <w:rFonts w:ascii="Arial" w:hAnsi="Arial" w:cs="Arial"/>
          <w:b/>
          <w:sz w:val="24"/>
          <w:szCs w:val="24"/>
        </w:rPr>
        <w:t>водозаборных сооружений (Сн-1)</w:t>
      </w:r>
      <w:bookmarkEnd w:id="296"/>
      <w:bookmarkEnd w:id="297"/>
      <w:bookmarkEnd w:id="298"/>
      <w:bookmarkEnd w:id="299"/>
      <w:bookmarkEnd w:id="300"/>
      <w:bookmarkEnd w:id="301"/>
      <w:r w:rsidRPr="007400E1">
        <w:rPr>
          <w:rFonts w:ascii="Arial" w:hAnsi="Arial" w:cs="Arial"/>
          <w:b/>
          <w:sz w:val="24"/>
          <w:szCs w:val="24"/>
        </w:rPr>
        <w:t>.</w:t>
      </w:r>
      <w:bookmarkEnd w:id="302"/>
    </w:p>
    <w:p w:rsidR="007400E1" w:rsidRPr="007400E1" w:rsidRDefault="007400E1" w:rsidP="007400E1">
      <w:pPr>
        <w:autoSpaceDE w:val="0"/>
        <w:ind w:firstLine="540"/>
        <w:jc w:val="both"/>
        <w:rPr>
          <w:rFonts w:ascii="Arial" w:hAnsi="Arial" w:cs="Arial"/>
        </w:rPr>
      </w:pPr>
      <w:r w:rsidRPr="007400E1">
        <w:rPr>
          <w:rFonts w:ascii="Arial" w:hAnsi="Arial" w:cs="Arial"/>
          <w:b/>
          <w:sz w:val="24"/>
          <w:szCs w:val="24"/>
        </w:rPr>
        <w:t>Код (числовое обозначение) вида разрешенного использования земельного участка</w:t>
      </w:r>
      <w:r w:rsidRPr="007400E1">
        <w:rPr>
          <w:rFonts w:ascii="Arial" w:hAnsi="Arial" w:cs="Arial"/>
          <w:sz w:val="24"/>
          <w:szCs w:val="24"/>
        </w:rPr>
        <w:t xml:space="preserve"> – согласно </w:t>
      </w:r>
      <w:r w:rsidRPr="007400E1">
        <w:rPr>
          <w:rFonts w:ascii="Arial" w:hAnsi="Arial" w:cs="Arial"/>
          <w:sz w:val="24"/>
          <w:szCs w:val="24"/>
          <w:u w:val="single"/>
        </w:rPr>
        <w:t>классификатору видов разрешенного использования земельных участков</w:t>
      </w:r>
      <w:r w:rsidRPr="007400E1">
        <w:rPr>
          <w:rFonts w:ascii="Arial" w:hAnsi="Arial" w:cs="Arial"/>
          <w:sz w:val="24"/>
          <w:szCs w:val="24"/>
        </w:rPr>
        <w:t xml:space="preserve"> </w:t>
      </w:r>
      <w:r w:rsidRPr="007400E1">
        <w:rPr>
          <w:rFonts w:ascii="Arial" w:hAnsi="Arial" w:cs="Arial"/>
        </w:rPr>
        <w:t>(Приказа Минэкономразвития России от 01.09.2014г. №540 с учетом Приказа Минэкономразвития России от 30.09.2015г. №709).</w:t>
      </w:r>
    </w:p>
    <w:tbl>
      <w:tblPr>
        <w:tblW w:w="991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1870"/>
        <w:gridCol w:w="748"/>
        <w:gridCol w:w="6545"/>
      </w:tblGrid>
      <w:tr w:rsidR="007400E1" w:rsidRPr="007400E1" w:rsidTr="005F3C56">
        <w:tc>
          <w:tcPr>
            <w:tcW w:w="9911"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rPr>
              <w:br w:type="page"/>
            </w:r>
            <w:r w:rsidRPr="007400E1">
              <w:rPr>
                <w:rFonts w:ascii="Arial" w:hAnsi="Arial" w:cs="Arial"/>
              </w:rPr>
              <w:br w:type="page"/>
            </w:r>
            <w:r w:rsidRPr="007400E1">
              <w:rPr>
                <w:rFonts w:ascii="Arial" w:hAnsi="Arial" w:cs="Arial"/>
                <w:b/>
              </w:rPr>
              <w:t>Сн-1 – Зона водозаборных сооружений</w:t>
            </w:r>
          </w:p>
        </w:tc>
      </w:tr>
      <w:tr w:rsidR="007400E1" w:rsidRPr="007400E1" w:rsidTr="005F3C56">
        <w:tc>
          <w:tcPr>
            <w:tcW w:w="748"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 </w:t>
            </w:r>
            <w:proofErr w:type="gramStart"/>
            <w:r w:rsidRPr="007400E1">
              <w:rPr>
                <w:rFonts w:ascii="Arial" w:hAnsi="Arial" w:cs="Arial"/>
                <w:b/>
              </w:rPr>
              <w:t>п</w:t>
            </w:r>
            <w:proofErr w:type="gramEnd"/>
            <w:r w:rsidRPr="007400E1">
              <w:rPr>
                <w:rFonts w:ascii="Arial" w:hAnsi="Arial" w:cs="Arial"/>
                <w:b/>
              </w:rPr>
              <w:t>/п</w:t>
            </w:r>
          </w:p>
        </w:tc>
        <w:tc>
          <w:tcPr>
            <w:tcW w:w="1870"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Наименование вида разрешенного использования </w:t>
            </w:r>
          </w:p>
        </w:tc>
        <w:tc>
          <w:tcPr>
            <w:tcW w:w="748" w:type="dxa"/>
            <w:shd w:val="clear" w:color="auto" w:fill="auto"/>
            <w:vAlign w:val="center"/>
          </w:tcPr>
          <w:p w:rsidR="007400E1" w:rsidRPr="007400E1" w:rsidRDefault="007400E1" w:rsidP="005F3C56">
            <w:pPr>
              <w:jc w:val="center"/>
              <w:rPr>
                <w:rFonts w:ascii="Arial" w:hAnsi="Arial" w:cs="Arial"/>
                <w:b/>
                <w:lang w:val="en-US"/>
              </w:rPr>
            </w:pPr>
            <w:r w:rsidRPr="007400E1">
              <w:rPr>
                <w:rFonts w:ascii="Arial" w:hAnsi="Arial" w:cs="Arial"/>
                <w:b/>
              </w:rPr>
              <w:t>Код</w:t>
            </w:r>
          </w:p>
          <w:p w:rsidR="007400E1" w:rsidRPr="007400E1" w:rsidRDefault="007400E1" w:rsidP="005F3C56">
            <w:pPr>
              <w:jc w:val="center"/>
              <w:rPr>
                <w:rFonts w:ascii="Arial" w:hAnsi="Arial" w:cs="Arial"/>
                <w:b/>
              </w:rPr>
            </w:pPr>
          </w:p>
        </w:tc>
        <w:tc>
          <w:tcPr>
            <w:tcW w:w="6545"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Описание вида разрешенного использования земельного участка </w:t>
            </w:r>
          </w:p>
        </w:tc>
      </w:tr>
      <w:tr w:rsidR="007400E1" w:rsidRPr="007400E1" w:rsidTr="005F3C56">
        <w:tc>
          <w:tcPr>
            <w:tcW w:w="9911"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eastAsia="Calibri" w:hAnsi="Arial" w:cs="Arial"/>
                <w:b/>
              </w:rPr>
              <w:t>Основные виды разрешенного использования</w:t>
            </w:r>
          </w:p>
        </w:tc>
      </w:tr>
      <w:tr w:rsidR="007400E1" w:rsidRPr="007400E1" w:rsidTr="005F3C56">
        <w:trPr>
          <w:trHeight w:val="824"/>
        </w:trPr>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w:t>
            </w:r>
          </w:p>
        </w:tc>
        <w:tc>
          <w:tcPr>
            <w:tcW w:w="1870" w:type="dxa"/>
            <w:shd w:val="clear" w:color="auto" w:fill="auto"/>
            <w:vAlign w:val="center"/>
          </w:tcPr>
          <w:p w:rsidR="007400E1" w:rsidRPr="007400E1" w:rsidRDefault="007400E1" w:rsidP="005F3C56">
            <w:pPr>
              <w:pStyle w:val="af4"/>
              <w:jc w:val="center"/>
              <w:rPr>
                <w:rFonts w:ascii="Arial" w:hAnsi="Arial" w:cs="Arial"/>
                <w:sz w:val="22"/>
                <w:szCs w:val="22"/>
              </w:rPr>
            </w:pPr>
            <w:r w:rsidRPr="007400E1">
              <w:rPr>
                <w:rFonts w:ascii="Arial" w:hAnsi="Arial" w:cs="Arial"/>
                <w:sz w:val="22"/>
                <w:szCs w:val="22"/>
              </w:rPr>
              <w:t>Специальное пользование водными объектами</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11.2</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b/>
                <w:u w:val="single"/>
              </w:rPr>
            </w:pPr>
            <w:r w:rsidRPr="007400E1">
              <w:rPr>
                <w:rFonts w:ascii="Arial" w:hAnsi="Arial" w:cs="Arial"/>
              </w:rPr>
              <w:t>11.2 - 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7400E1" w:rsidRPr="007400E1" w:rsidTr="005F3C56">
        <w:trPr>
          <w:trHeight w:val="824"/>
        </w:trPr>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w:t>
            </w:r>
          </w:p>
        </w:tc>
        <w:tc>
          <w:tcPr>
            <w:tcW w:w="1870" w:type="dxa"/>
            <w:shd w:val="clear" w:color="auto" w:fill="auto"/>
            <w:vAlign w:val="center"/>
          </w:tcPr>
          <w:p w:rsidR="007400E1" w:rsidRPr="007400E1" w:rsidRDefault="007400E1" w:rsidP="005F3C56">
            <w:pPr>
              <w:pStyle w:val="af4"/>
              <w:jc w:val="center"/>
              <w:rPr>
                <w:rFonts w:ascii="Arial" w:eastAsia="Calibri" w:hAnsi="Arial" w:cs="Arial"/>
                <w:sz w:val="22"/>
                <w:szCs w:val="22"/>
                <w:lang w:eastAsia="en-US"/>
              </w:rPr>
            </w:pPr>
            <w:r w:rsidRPr="007400E1">
              <w:rPr>
                <w:rFonts w:ascii="Arial" w:hAnsi="Arial" w:cs="Arial"/>
                <w:sz w:val="22"/>
                <w:szCs w:val="22"/>
              </w:rPr>
              <w:t>Гидротехнические сооружения</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11.3</w:t>
            </w:r>
          </w:p>
        </w:tc>
        <w:tc>
          <w:tcPr>
            <w:tcW w:w="6545" w:type="dxa"/>
            <w:shd w:val="clear" w:color="auto" w:fill="auto"/>
          </w:tcPr>
          <w:p w:rsidR="007400E1" w:rsidRPr="007400E1" w:rsidRDefault="007400E1" w:rsidP="005F3C56">
            <w:pPr>
              <w:spacing w:before="100" w:beforeAutospacing="1" w:after="100" w:afterAutospacing="1"/>
              <w:jc w:val="both"/>
              <w:rPr>
                <w:rFonts w:ascii="Arial" w:hAnsi="Arial" w:cs="Arial"/>
              </w:rPr>
            </w:pPr>
            <w:r w:rsidRPr="007400E1">
              <w:rPr>
                <w:rFonts w:ascii="Arial" w:hAnsi="Arial" w:cs="Arial"/>
              </w:rPr>
              <w:t xml:space="preserve">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400E1">
              <w:rPr>
                <w:rFonts w:ascii="Arial" w:hAnsi="Arial" w:cs="Arial"/>
              </w:rPr>
              <w:t>рыбозащитных</w:t>
            </w:r>
            <w:proofErr w:type="spellEnd"/>
            <w:r w:rsidRPr="007400E1">
              <w:rPr>
                <w:rFonts w:ascii="Arial" w:hAnsi="Arial" w:cs="Arial"/>
              </w:rPr>
              <w:t xml:space="preserve"> и рыбопропускных сооружений, </w:t>
            </w:r>
            <w:r w:rsidRPr="007400E1">
              <w:rPr>
                <w:rFonts w:ascii="Arial" w:hAnsi="Arial" w:cs="Arial"/>
              </w:rPr>
              <w:lastRenderedPageBreak/>
              <w:t>берегозащитных сооружений)</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Земельные участки (территории) общего пользования</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12.0</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7400E1" w:rsidRPr="007400E1" w:rsidRDefault="007400E1" w:rsidP="005F3C56">
            <w:pPr>
              <w:jc w:val="both"/>
              <w:rPr>
                <w:rFonts w:ascii="Arial" w:eastAsia="Calibri" w:hAnsi="Arial" w:cs="Arial"/>
              </w:rPr>
            </w:pPr>
          </w:p>
        </w:tc>
      </w:tr>
      <w:tr w:rsidR="007400E1" w:rsidRPr="007400E1" w:rsidTr="005F3C56">
        <w:tc>
          <w:tcPr>
            <w:tcW w:w="748" w:type="dxa"/>
            <w:shd w:val="clear" w:color="auto" w:fill="auto"/>
            <w:vAlign w:val="center"/>
          </w:tcPr>
          <w:p w:rsidR="007400E1" w:rsidRPr="007400E1" w:rsidRDefault="007400E1" w:rsidP="005F3C56">
            <w:pPr>
              <w:rPr>
                <w:rFonts w:ascii="Arial" w:hAnsi="Arial" w:cs="Arial"/>
              </w:rPr>
            </w:pPr>
            <w:r w:rsidRPr="007400E1">
              <w:rPr>
                <w:rFonts w:ascii="Arial" w:hAnsi="Arial" w:cs="Arial"/>
              </w:rPr>
              <w:t>4</w:t>
            </w:r>
          </w:p>
        </w:tc>
        <w:tc>
          <w:tcPr>
            <w:tcW w:w="1870" w:type="dxa"/>
            <w:shd w:val="clear" w:color="auto" w:fill="auto"/>
            <w:vAlign w:val="center"/>
          </w:tcPr>
          <w:p w:rsidR="007400E1" w:rsidRPr="007400E1" w:rsidRDefault="007400E1" w:rsidP="005F3C56">
            <w:pPr>
              <w:rPr>
                <w:rFonts w:ascii="Arial" w:hAnsi="Arial" w:cs="Arial"/>
              </w:rPr>
            </w:pPr>
            <w:r w:rsidRPr="007400E1">
              <w:rPr>
                <w:rFonts w:ascii="Arial" w:hAnsi="Arial" w:cs="Arial"/>
              </w:rPr>
              <w:t>Коммунальное обслуживание</w:t>
            </w:r>
          </w:p>
        </w:tc>
        <w:tc>
          <w:tcPr>
            <w:tcW w:w="748" w:type="dxa"/>
            <w:shd w:val="clear" w:color="auto" w:fill="auto"/>
            <w:vAlign w:val="center"/>
          </w:tcPr>
          <w:p w:rsidR="007400E1" w:rsidRPr="007400E1" w:rsidRDefault="007400E1" w:rsidP="005F3C56">
            <w:pPr>
              <w:rPr>
                <w:rFonts w:ascii="Arial" w:hAnsi="Arial" w:cs="Arial"/>
              </w:rPr>
            </w:pPr>
            <w:r w:rsidRPr="007400E1">
              <w:rPr>
                <w:rFonts w:ascii="Arial" w:hAnsi="Arial" w:cs="Arial"/>
              </w:rPr>
              <w:t>3.1</w:t>
            </w:r>
          </w:p>
        </w:tc>
        <w:tc>
          <w:tcPr>
            <w:tcW w:w="6545" w:type="dxa"/>
            <w:shd w:val="clear" w:color="auto" w:fill="auto"/>
          </w:tcPr>
          <w:p w:rsidR="007400E1" w:rsidRPr="007400E1" w:rsidRDefault="007400E1" w:rsidP="005F3C56">
            <w:pPr>
              <w:jc w:val="both"/>
              <w:rPr>
                <w:rFonts w:ascii="Arial" w:hAnsi="Arial" w:cs="Arial"/>
              </w:rPr>
            </w:pPr>
            <w:proofErr w:type="gramStart"/>
            <w:r w:rsidRPr="007400E1">
              <w:rPr>
                <w:rFonts w:ascii="Arial" w:hAnsi="Arial" w:cs="Arial"/>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7400E1">
              <w:rPr>
                <w:rFonts w:ascii="Arial" w:hAnsi="Arial" w:cs="Arial"/>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7400E1" w:rsidRPr="007400E1" w:rsidTr="005F3C56">
        <w:tc>
          <w:tcPr>
            <w:tcW w:w="9911" w:type="dxa"/>
            <w:gridSpan w:val="4"/>
            <w:shd w:val="clear" w:color="auto" w:fill="auto"/>
            <w:vAlign w:val="center"/>
          </w:tcPr>
          <w:p w:rsidR="007400E1" w:rsidRPr="007400E1" w:rsidRDefault="007400E1" w:rsidP="005F3C56">
            <w:pPr>
              <w:spacing w:before="100" w:beforeAutospacing="1" w:after="100" w:afterAutospacing="1"/>
              <w:jc w:val="center"/>
              <w:rPr>
                <w:rFonts w:ascii="Arial" w:hAnsi="Arial" w:cs="Arial"/>
                <w:b/>
              </w:rPr>
            </w:pPr>
            <w:r w:rsidRPr="007400E1">
              <w:rPr>
                <w:rFonts w:ascii="Arial" w:eastAsia="Calibri" w:hAnsi="Arial" w:cs="Arial"/>
                <w:b/>
              </w:rPr>
              <w:t>Условно разрешенные виды использования</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5</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Связь</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6.8</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6.8 -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7400E1" w:rsidRPr="007400E1" w:rsidTr="005F3C56">
        <w:tc>
          <w:tcPr>
            <w:tcW w:w="9911" w:type="dxa"/>
            <w:gridSpan w:val="4"/>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hAnsi="Arial" w:cs="Arial"/>
                <w:b/>
              </w:rPr>
              <w:t>Вспомогательные виды разрешённого использования,</w:t>
            </w:r>
            <w:r w:rsidRPr="007400E1">
              <w:rPr>
                <w:rFonts w:ascii="Arial" w:hAnsi="Arial" w:cs="Arial"/>
              </w:rPr>
              <w:t xml:space="preserve"> </w:t>
            </w:r>
            <w:r w:rsidRPr="007400E1">
              <w:rPr>
                <w:rFonts w:ascii="Arial" w:hAnsi="Arial" w:cs="Arial"/>
                <w:b/>
              </w:rPr>
              <w:t xml:space="preserve">допустимые только в качестве </w:t>
            </w:r>
            <w:proofErr w:type="gramStart"/>
            <w:r w:rsidRPr="007400E1">
              <w:rPr>
                <w:rFonts w:ascii="Arial" w:hAnsi="Arial" w:cs="Arial"/>
                <w:b/>
              </w:rPr>
              <w:t>дополнительных</w:t>
            </w:r>
            <w:proofErr w:type="gramEnd"/>
            <w:r w:rsidRPr="007400E1">
              <w:rPr>
                <w:rFonts w:ascii="Arial" w:hAnsi="Arial" w:cs="Arial"/>
                <w:b/>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7400E1" w:rsidRPr="007400E1" w:rsidTr="005F3C56">
        <w:tc>
          <w:tcPr>
            <w:tcW w:w="9911" w:type="dxa"/>
            <w:gridSpan w:val="4"/>
            <w:shd w:val="clear" w:color="auto" w:fill="auto"/>
            <w:vAlign w:val="center"/>
          </w:tcPr>
          <w:p w:rsidR="007400E1" w:rsidRPr="007400E1" w:rsidRDefault="007400E1" w:rsidP="005F3C56">
            <w:pPr>
              <w:jc w:val="center"/>
              <w:rPr>
                <w:rFonts w:ascii="Arial" w:hAnsi="Arial" w:cs="Arial"/>
              </w:rPr>
            </w:pPr>
            <w:proofErr w:type="gramStart"/>
            <w:r w:rsidRPr="007400E1">
              <w:rPr>
                <w:rFonts w:ascii="Arial" w:eastAsia="Calibri" w:hAnsi="Arial" w:cs="Arial"/>
              </w:rPr>
              <w:t>Для данной зоны не установлены</w:t>
            </w:r>
            <w:proofErr w:type="gramEnd"/>
          </w:p>
        </w:tc>
      </w:tr>
    </w:tbl>
    <w:p w:rsidR="007400E1" w:rsidRPr="007400E1" w:rsidRDefault="007400E1" w:rsidP="007400E1">
      <w:pPr>
        <w:pStyle w:val="ConsNormal"/>
        <w:widowControl/>
        <w:ind w:right="0" w:firstLine="540"/>
        <w:jc w:val="both"/>
        <w:rPr>
          <w:b/>
          <w:sz w:val="24"/>
          <w:szCs w:val="24"/>
        </w:rPr>
      </w:pPr>
    </w:p>
    <w:p w:rsidR="007400E1" w:rsidRPr="007400E1" w:rsidRDefault="007400E1" w:rsidP="007400E1">
      <w:pPr>
        <w:widowControl w:val="0"/>
        <w:autoSpaceDE w:val="0"/>
        <w:autoSpaceDN w:val="0"/>
        <w:adjustRightInd w:val="0"/>
        <w:ind w:firstLine="709"/>
        <w:jc w:val="both"/>
        <w:rPr>
          <w:rFonts w:ascii="Arial" w:hAnsi="Arial" w:cs="Arial"/>
          <w:b/>
          <w:sz w:val="24"/>
          <w:szCs w:val="24"/>
        </w:rPr>
      </w:pPr>
      <w:bookmarkStart w:id="303" w:name="_Toc465688591"/>
      <w:r w:rsidRPr="007400E1">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400E1" w:rsidRPr="007400E1" w:rsidRDefault="007400E1" w:rsidP="007400E1">
      <w:pPr>
        <w:widowControl w:val="0"/>
        <w:suppressAutoHyphens/>
        <w:ind w:firstLine="709"/>
        <w:jc w:val="both"/>
        <w:rPr>
          <w:rFonts w:ascii="Arial" w:eastAsia="Calibri" w:hAnsi="Arial" w:cs="Arial"/>
          <w:sz w:val="24"/>
          <w:szCs w:val="24"/>
        </w:rPr>
      </w:pPr>
      <w:r w:rsidRPr="007400E1">
        <w:rPr>
          <w:rFonts w:ascii="Arial" w:eastAsia="Calibri" w:hAnsi="Arial" w:cs="Arial"/>
          <w:sz w:val="24"/>
          <w:szCs w:val="24"/>
        </w:rPr>
        <w:t>1) предельные (минимальные и (или) максимальные) размеры земельных участков, в том числе их площадь – не устанавливаются;</w:t>
      </w:r>
    </w:p>
    <w:p w:rsidR="007400E1" w:rsidRPr="007400E1" w:rsidRDefault="007400E1" w:rsidP="007400E1">
      <w:pPr>
        <w:widowControl w:val="0"/>
        <w:ind w:firstLine="709"/>
        <w:jc w:val="both"/>
        <w:rPr>
          <w:rFonts w:ascii="Arial" w:eastAsia="Calibri" w:hAnsi="Arial" w:cs="Arial"/>
          <w:sz w:val="24"/>
          <w:szCs w:val="24"/>
        </w:rPr>
      </w:pPr>
      <w:r w:rsidRPr="007400E1">
        <w:rPr>
          <w:rFonts w:ascii="Arial" w:eastAsia="Calibri" w:hAnsi="Arial" w:cs="Arial"/>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етр"/>
        </w:smartTagPr>
        <w:r w:rsidRPr="007400E1">
          <w:rPr>
            <w:rFonts w:ascii="Arial" w:eastAsia="Calibri" w:hAnsi="Arial" w:cs="Arial"/>
            <w:sz w:val="24"/>
            <w:szCs w:val="24"/>
          </w:rPr>
          <w:t>1 метр</w:t>
        </w:r>
      </w:smartTag>
      <w:r w:rsidRPr="007400E1">
        <w:rPr>
          <w:rFonts w:ascii="Arial" w:eastAsia="Calibri" w:hAnsi="Arial" w:cs="Arial"/>
          <w:sz w:val="24"/>
          <w:szCs w:val="24"/>
        </w:rPr>
        <w:t>;</w:t>
      </w:r>
    </w:p>
    <w:p w:rsidR="007400E1" w:rsidRPr="007400E1" w:rsidRDefault="007400E1" w:rsidP="007400E1">
      <w:pPr>
        <w:widowControl w:val="0"/>
        <w:ind w:firstLine="709"/>
        <w:jc w:val="both"/>
        <w:rPr>
          <w:rFonts w:ascii="Arial" w:eastAsia="Calibri" w:hAnsi="Arial" w:cs="Arial"/>
          <w:sz w:val="24"/>
          <w:szCs w:val="24"/>
        </w:rPr>
      </w:pPr>
      <w:r w:rsidRPr="007400E1">
        <w:rPr>
          <w:rFonts w:ascii="Arial" w:eastAsia="Calibri" w:hAnsi="Arial" w:cs="Arial"/>
          <w:sz w:val="24"/>
          <w:szCs w:val="24"/>
        </w:rPr>
        <w:t xml:space="preserve">3) предельное количество этажей или предельную высоту зданий, </w:t>
      </w:r>
      <w:r w:rsidRPr="007400E1">
        <w:rPr>
          <w:rFonts w:ascii="Arial" w:eastAsia="Calibri" w:hAnsi="Arial" w:cs="Arial"/>
          <w:sz w:val="24"/>
          <w:szCs w:val="24"/>
        </w:rPr>
        <w:lastRenderedPageBreak/>
        <w:t>строений, сооружений – не устанавливаются;</w:t>
      </w:r>
    </w:p>
    <w:p w:rsidR="007400E1" w:rsidRPr="007400E1" w:rsidRDefault="007400E1" w:rsidP="007400E1">
      <w:pPr>
        <w:widowControl w:val="0"/>
        <w:ind w:firstLine="709"/>
        <w:jc w:val="both"/>
        <w:rPr>
          <w:rFonts w:ascii="Arial" w:eastAsia="Calibri" w:hAnsi="Arial" w:cs="Arial"/>
          <w:sz w:val="24"/>
          <w:szCs w:val="24"/>
        </w:rPr>
      </w:pPr>
      <w:r w:rsidRPr="007400E1">
        <w:rPr>
          <w:rFonts w:ascii="Arial" w:eastAsia="Calibri"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b/>
          <w:sz w:val="24"/>
          <w:szCs w:val="24"/>
        </w:rPr>
      </w:pPr>
      <w:r w:rsidRPr="007400E1">
        <w:rPr>
          <w:rFonts w:ascii="Arial" w:hAnsi="Arial" w:cs="Arial"/>
          <w:b/>
          <w:sz w:val="24"/>
          <w:szCs w:val="24"/>
        </w:rPr>
        <w:t>Ограничения использования земельных участков и объектов капитального строительства.</w:t>
      </w:r>
      <w:bookmarkEnd w:id="303"/>
    </w:p>
    <w:p w:rsidR="007400E1" w:rsidRPr="007400E1" w:rsidRDefault="007400E1" w:rsidP="007400E1">
      <w:pPr>
        <w:pStyle w:val="ConsNormal"/>
        <w:widowControl/>
        <w:ind w:right="0" w:firstLine="540"/>
        <w:jc w:val="both"/>
        <w:rPr>
          <w:b/>
          <w:sz w:val="24"/>
          <w:szCs w:val="24"/>
        </w:rPr>
      </w:pPr>
      <w:r w:rsidRPr="007400E1">
        <w:rPr>
          <w:sz w:val="24"/>
          <w:szCs w:val="24"/>
        </w:rPr>
        <w:t>Ограничения использования земельных участков и объектов капитального строительства, устанавливаются в соответствии с Главой 11 Настоящих правил.</w:t>
      </w:r>
      <w:r w:rsidRPr="007400E1">
        <w:rPr>
          <w:b/>
          <w:sz w:val="24"/>
          <w:szCs w:val="24"/>
        </w:rPr>
        <w:t xml:space="preserve"> </w:t>
      </w:r>
    </w:p>
    <w:p w:rsidR="007400E1" w:rsidRPr="007400E1" w:rsidRDefault="007400E1" w:rsidP="007400E1">
      <w:pPr>
        <w:autoSpaceDE w:val="0"/>
        <w:ind w:firstLine="540"/>
        <w:jc w:val="both"/>
        <w:outlineLvl w:val="0"/>
        <w:rPr>
          <w:rFonts w:ascii="Arial" w:hAnsi="Arial" w:cs="Arial"/>
          <w:b/>
          <w:sz w:val="24"/>
          <w:szCs w:val="24"/>
        </w:rPr>
      </w:pPr>
      <w:bookmarkStart w:id="304" w:name="_Toc377719041"/>
      <w:bookmarkStart w:id="305" w:name="_Toc413165116"/>
      <w:bookmarkStart w:id="306" w:name="_Toc429122947"/>
      <w:bookmarkStart w:id="307" w:name="_Toc436639673"/>
      <w:bookmarkStart w:id="308" w:name="_Toc436735487"/>
      <w:bookmarkStart w:id="309" w:name="_Toc444518714"/>
      <w:bookmarkStart w:id="310" w:name="_Toc444850591"/>
    </w:p>
    <w:p w:rsidR="007400E1" w:rsidRPr="007400E1" w:rsidRDefault="007400E1" w:rsidP="007400E1">
      <w:pPr>
        <w:autoSpaceDE w:val="0"/>
        <w:ind w:firstLine="540"/>
        <w:jc w:val="both"/>
        <w:outlineLvl w:val="0"/>
        <w:rPr>
          <w:rFonts w:ascii="Arial" w:hAnsi="Arial" w:cs="Arial"/>
          <w:b/>
          <w:sz w:val="24"/>
          <w:szCs w:val="24"/>
        </w:rPr>
      </w:pPr>
      <w:bookmarkStart w:id="311" w:name="_Toc508802647"/>
      <w:r w:rsidRPr="007400E1">
        <w:rPr>
          <w:rFonts w:ascii="Arial" w:hAnsi="Arial" w:cs="Arial"/>
          <w:b/>
          <w:sz w:val="24"/>
          <w:szCs w:val="24"/>
        </w:rPr>
        <w:t xml:space="preserve">Статья 10.10. Градостроительный регламент зоны специального назначения – кладбищ, </w:t>
      </w:r>
      <w:bookmarkEnd w:id="304"/>
      <w:r w:rsidRPr="007400E1">
        <w:rPr>
          <w:rFonts w:ascii="Arial" w:hAnsi="Arial" w:cs="Arial"/>
          <w:b/>
          <w:sz w:val="24"/>
          <w:szCs w:val="24"/>
        </w:rPr>
        <w:t>скотомогильников, объектов размещения отходов потребления   (Сн-2).</w:t>
      </w:r>
      <w:bookmarkEnd w:id="305"/>
      <w:bookmarkEnd w:id="306"/>
      <w:bookmarkEnd w:id="307"/>
      <w:bookmarkEnd w:id="308"/>
      <w:bookmarkEnd w:id="309"/>
      <w:bookmarkEnd w:id="310"/>
      <w:bookmarkEnd w:id="311"/>
    </w:p>
    <w:p w:rsidR="007400E1" w:rsidRPr="007400E1" w:rsidRDefault="007400E1" w:rsidP="007400E1">
      <w:pPr>
        <w:widowControl w:val="0"/>
        <w:ind w:firstLine="709"/>
        <w:jc w:val="both"/>
        <w:rPr>
          <w:rFonts w:ascii="Arial" w:hAnsi="Arial" w:cs="Arial"/>
          <w:sz w:val="24"/>
          <w:szCs w:val="24"/>
        </w:rPr>
      </w:pPr>
      <w:proofErr w:type="gramStart"/>
      <w:r w:rsidRPr="007400E1">
        <w:rPr>
          <w:rFonts w:ascii="Arial" w:hAnsi="Arial" w:cs="Arial"/>
          <w:sz w:val="24"/>
          <w:szCs w:val="24"/>
        </w:rPr>
        <w:t>Площадка для размещения, хранения, захоронения, утилизации, накопления, обработки,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Основными типами погребений на кладбищах являются:</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традиционный;</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с захоронениями после кремации (в урнах);</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смешанный способ погребения.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Выбор участков для размещения кладбищ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w:t>
      </w:r>
      <w:smartTag w:uri="urn:schemas-microsoft-com:office:smarttags" w:element="metricconverter">
        <w:smartTagPr>
          <w:attr w:name="ProductID" w:val="2 м"/>
        </w:smartTagPr>
        <w:r w:rsidRPr="007400E1">
          <w:rPr>
            <w:rFonts w:ascii="Arial" w:hAnsi="Arial" w:cs="Arial"/>
            <w:sz w:val="24"/>
            <w:szCs w:val="24"/>
          </w:rPr>
          <w:t>2 м</w:t>
        </w:r>
      </w:smartTag>
      <w:r w:rsidRPr="007400E1">
        <w:rPr>
          <w:rFonts w:ascii="Arial" w:hAnsi="Arial" w:cs="Arial"/>
          <w:sz w:val="24"/>
          <w:szCs w:val="24"/>
        </w:rPr>
        <w:t xml:space="preserve"> должны быть сухими, легкими, воздухопроницаемыми. Уровень стояния грунтовых вод не должен быть выше </w:t>
      </w:r>
      <w:smartTag w:uri="urn:schemas-microsoft-com:office:smarttags" w:element="metricconverter">
        <w:smartTagPr>
          <w:attr w:name="ProductID" w:val="2,5 м"/>
        </w:smartTagPr>
        <w:r w:rsidRPr="007400E1">
          <w:rPr>
            <w:rFonts w:ascii="Arial" w:hAnsi="Arial" w:cs="Arial"/>
            <w:sz w:val="24"/>
            <w:szCs w:val="24"/>
          </w:rPr>
          <w:t>2,5 м</w:t>
        </w:r>
      </w:smartTag>
      <w:r w:rsidRPr="007400E1">
        <w:rPr>
          <w:rFonts w:ascii="Arial" w:hAnsi="Arial" w:cs="Arial"/>
          <w:sz w:val="24"/>
          <w:szCs w:val="24"/>
        </w:rPr>
        <w:t xml:space="preserve"> от поверхности земли.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 засыпку на поверхность мелкозернистых сухих грунтов.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Для всех типов кладбищ площадь мест захоронения должна составлять не менее 65 - 75% от общей площади кладбища, а площадь зеленых насаждений - не менее 25%.</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Территорию кладбища независимо от способа захоронения следует подразделять на функциональные зоны:</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входную;</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ритуальную;</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административно-хозяйственную;</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захоронений;</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lastRenderedPageBreak/>
        <w:t>- моральной (зеленой) защиты по периметру кладбища.</w:t>
      </w:r>
    </w:p>
    <w:p w:rsidR="007400E1" w:rsidRPr="007400E1" w:rsidRDefault="007400E1" w:rsidP="007400E1">
      <w:pPr>
        <w:widowControl w:val="0"/>
        <w:ind w:firstLine="709"/>
        <w:jc w:val="both"/>
        <w:rPr>
          <w:rFonts w:ascii="Arial" w:hAnsi="Arial" w:cs="Arial"/>
          <w:sz w:val="24"/>
          <w:szCs w:val="24"/>
        </w:rPr>
      </w:pPr>
      <w:proofErr w:type="gramStart"/>
      <w:r w:rsidRPr="007400E1">
        <w:rPr>
          <w:rFonts w:ascii="Arial" w:hAnsi="Arial" w:cs="Arial"/>
          <w:sz w:val="24"/>
          <w:szCs w:val="24"/>
        </w:rPr>
        <w:t xml:space="preserve">Размеры участков кладбищ определяются расчетом исходя из прогнозируемого коэффициента смертности населения, прогнозной численности населения, нормы земельного участка на одно место (раздельно при традиционном или </w:t>
      </w:r>
      <w:proofErr w:type="spellStart"/>
      <w:r w:rsidRPr="007400E1">
        <w:rPr>
          <w:rFonts w:ascii="Arial" w:hAnsi="Arial" w:cs="Arial"/>
          <w:sz w:val="24"/>
          <w:szCs w:val="24"/>
        </w:rPr>
        <w:t>урновом</w:t>
      </w:r>
      <w:proofErr w:type="spellEnd"/>
      <w:r w:rsidRPr="007400E1">
        <w:rPr>
          <w:rFonts w:ascii="Arial" w:hAnsi="Arial" w:cs="Arial"/>
          <w:sz w:val="24"/>
          <w:szCs w:val="24"/>
        </w:rPr>
        <w:t xml:space="preserve"> захоронении), удельного веса площади захоронений в общей площади кладбищ, расчетного кладбищенского периода (время разложения и минерализации тела умершего) - разного для традиционного и </w:t>
      </w:r>
      <w:proofErr w:type="spellStart"/>
      <w:r w:rsidRPr="007400E1">
        <w:rPr>
          <w:rFonts w:ascii="Arial" w:hAnsi="Arial" w:cs="Arial"/>
          <w:sz w:val="24"/>
          <w:szCs w:val="24"/>
        </w:rPr>
        <w:t>урнового</w:t>
      </w:r>
      <w:proofErr w:type="spellEnd"/>
      <w:r w:rsidRPr="007400E1">
        <w:rPr>
          <w:rFonts w:ascii="Arial" w:hAnsi="Arial" w:cs="Arial"/>
          <w:sz w:val="24"/>
          <w:szCs w:val="24"/>
        </w:rPr>
        <w:t xml:space="preserve"> захоронения).</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Размеры территорий кладбищ традиционного и </w:t>
      </w:r>
      <w:proofErr w:type="spellStart"/>
      <w:r w:rsidRPr="007400E1">
        <w:rPr>
          <w:rFonts w:ascii="Arial" w:hAnsi="Arial" w:cs="Arial"/>
          <w:sz w:val="24"/>
          <w:szCs w:val="24"/>
        </w:rPr>
        <w:t>урнового</w:t>
      </w:r>
      <w:proofErr w:type="spellEnd"/>
      <w:r w:rsidRPr="007400E1">
        <w:rPr>
          <w:rFonts w:ascii="Arial" w:hAnsi="Arial" w:cs="Arial"/>
          <w:sz w:val="24"/>
          <w:szCs w:val="24"/>
        </w:rPr>
        <w:t xml:space="preserve"> захоронений исчисляется отдельно для каждого из них, для чего необходимо учесть соотношение этих типов захоронений в общей смертности населения.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Санитарно-защитная зона от кладбищ традиционного и смешанного захоронений:</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hAnsi="Arial" w:cs="Arial"/>
          <w:color w:val="000000"/>
          <w:sz w:val="24"/>
          <w:szCs w:val="24"/>
        </w:rPr>
        <w:t>- закрытые кладбища, мемориальные комплексы, сельские кладбища – 50м;</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площадью до</w:t>
      </w:r>
      <w:r w:rsidRPr="007400E1">
        <w:rPr>
          <w:rFonts w:ascii="Arial" w:hAnsi="Arial" w:cs="Arial"/>
          <w:sz w:val="24"/>
          <w:szCs w:val="24"/>
        </w:rPr>
        <w:t xml:space="preserve"> </w:t>
      </w:r>
      <w:smartTag w:uri="urn:schemas-microsoft-com:office:smarttags" w:element="metricconverter">
        <w:smartTagPr>
          <w:attr w:name="ProductID" w:val="10 га"/>
        </w:smartTagPr>
        <w:r w:rsidRPr="007400E1">
          <w:rPr>
            <w:rFonts w:ascii="Arial" w:hAnsi="Arial" w:cs="Arial"/>
            <w:sz w:val="24"/>
            <w:szCs w:val="24"/>
          </w:rPr>
          <w:t>10 га</w:t>
        </w:r>
      </w:smartTag>
      <w:r w:rsidRPr="007400E1">
        <w:rPr>
          <w:rFonts w:ascii="Arial" w:hAnsi="Arial" w:cs="Arial"/>
          <w:sz w:val="24"/>
          <w:szCs w:val="24"/>
        </w:rPr>
        <w:t xml:space="preserve"> – 100м;</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hAnsi="Arial" w:cs="Arial"/>
          <w:sz w:val="24"/>
          <w:szCs w:val="24"/>
        </w:rPr>
        <w:t xml:space="preserve">- площадью до </w:t>
      </w:r>
      <w:smartTag w:uri="urn:schemas-microsoft-com:office:smarttags" w:element="metricconverter">
        <w:smartTagPr>
          <w:attr w:name="ProductID" w:val="20 га"/>
        </w:smartTagPr>
        <w:r w:rsidRPr="007400E1">
          <w:rPr>
            <w:rFonts w:ascii="Arial" w:hAnsi="Arial" w:cs="Arial"/>
            <w:sz w:val="24"/>
            <w:szCs w:val="24"/>
          </w:rPr>
          <w:t>20 га</w:t>
        </w:r>
      </w:smartTag>
      <w:r w:rsidRPr="007400E1">
        <w:rPr>
          <w:rFonts w:ascii="Arial" w:hAnsi="Arial" w:cs="Arial"/>
          <w:sz w:val="24"/>
          <w:szCs w:val="24"/>
        </w:rPr>
        <w:t xml:space="preserve"> – </w:t>
      </w:r>
      <w:smartTag w:uri="urn:schemas-microsoft-com:office:smarttags" w:element="metricconverter">
        <w:smartTagPr>
          <w:attr w:name="ProductID" w:val="300 м"/>
        </w:smartTagPr>
        <w:r w:rsidRPr="007400E1">
          <w:rPr>
            <w:rFonts w:ascii="Arial" w:hAnsi="Arial" w:cs="Arial"/>
            <w:sz w:val="24"/>
            <w:szCs w:val="24"/>
          </w:rPr>
          <w:t>300 м</w:t>
        </w:r>
      </w:smartTag>
      <w:r w:rsidRPr="007400E1">
        <w:rPr>
          <w:rFonts w:ascii="Arial" w:hAnsi="Arial" w:cs="Arial"/>
          <w:sz w:val="24"/>
          <w:szCs w:val="24"/>
        </w:rPr>
        <w:t>;</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hAnsi="Arial" w:cs="Arial"/>
          <w:sz w:val="24"/>
          <w:szCs w:val="24"/>
        </w:rPr>
        <w:t xml:space="preserve">- от 20 до </w:t>
      </w:r>
      <w:smartTag w:uri="urn:schemas-microsoft-com:office:smarttags" w:element="metricconverter">
        <w:smartTagPr>
          <w:attr w:name="ProductID" w:val="40 га"/>
        </w:smartTagPr>
        <w:r w:rsidRPr="007400E1">
          <w:rPr>
            <w:rFonts w:ascii="Arial" w:hAnsi="Arial" w:cs="Arial"/>
            <w:sz w:val="24"/>
            <w:szCs w:val="24"/>
          </w:rPr>
          <w:t>40 га</w:t>
        </w:r>
      </w:smartTag>
      <w:r w:rsidRPr="007400E1">
        <w:rPr>
          <w:rFonts w:ascii="Arial" w:hAnsi="Arial" w:cs="Arial"/>
          <w:sz w:val="24"/>
          <w:szCs w:val="24"/>
        </w:rPr>
        <w:t xml:space="preserve"> – </w:t>
      </w:r>
      <w:smartTag w:uri="urn:schemas-microsoft-com:office:smarttags" w:element="metricconverter">
        <w:smartTagPr>
          <w:attr w:name="ProductID" w:val="500 м"/>
        </w:smartTagPr>
        <w:r w:rsidRPr="007400E1">
          <w:rPr>
            <w:rFonts w:ascii="Arial" w:hAnsi="Arial" w:cs="Arial"/>
            <w:sz w:val="24"/>
            <w:szCs w:val="24"/>
          </w:rPr>
          <w:t>500 м</w:t>
        </w:r>
      </w:smartTag>
      <w:r w:rsidRPr="007400E1">
        <w:rPr>
          <w:rFonts w:ascii="Arial" w:hAnsi="Arial" w:cs="Arial"/>
          <w:sz w:val="24"/>
          <w:szCs w:val="24"/>
        </w:rPr>
        <w:t>;</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hAnsi="Arial" w:cs="Arial"/>
          <w:sz w:val="24"/>
          <w:szCs w:val="24"/>
        </w:rPr>
        <w:t xml:space="preserve">- от крематориев с количеством печей более одной - </w:t>
      </w:r>
      <w:smartTag w:uri="urn:schemas-microsoft-com:office:smarttags" w:element="metricconverter">
        <w:smartTagPr>
          <w:attr w:name="ProductID" w:val="1000 м"/>
        </w:smartTagPr>
        <w:r w:rsidRPr="007400E1">
          <w:rPr>
            <w:rFonts w:ascii="Arial" w:hAnsi="Arial" w:cs="Arial"/>
            <w:sz w:val="24"/>
            <w:szCs w:val="24"/>
          </w:rPr>
          <w:t>1000 м</w:t>
        </w:r>
      </w:smartTag>
      <w:r w:rsidRPr="007400E1">
        <w:rPr>
          <w:rFonts w:ascii="Arial" w:hAnsi="Arial" w:cs="Arial"/>
          <w:sz w:val="24"/>
          <w:szCs w:val="24"/>
        </w:rPr>
        <w:t>.</w:t>
      </w:r>
    </w:p>
    <w:p w:rsidR="007400E1" w:rsidRPr="007400E1" w:rsidRDefault="007400E1" w:rsidP="007400E1">
      <w:pPr>
        <w:pStyle w:val="aff5"/>
        <w:widowControl w:val="0"/>
        <w:spacing w:after="0" w:line="240" w:lineRule="auto"/>
        <w:ind w:firstLine="709"/>
        <w:rPr>
          <w:rFonts w:ascii="Arial" w:hAnsi="Arial" w:cs="Arial"/>
          <w:sz w:val="24"/>
          <w:szCs w:val="24"/>
          <w:lang w:val="ru-RU"/>
        </w:rPr>
      </w:pPr>
      <w:r w:rsidRPr="007400E1">
        <w:rPr>
          <w:rFonts w:ascii="Arial" w:hAnsi="Arial" w:cs="Arial"/>
          <w:sz w:val="24"/>
          <w:szCs w:val="24"/>
        </w:rPr>
        <w:t>Территория скотомогильника ограждается глухим забором высотой не м</w:t>
      </w:r>
      <w:r w:rsidRPr="007400E1">
        <w:rPr>
          <w:rFonts w:ascii="Arial" w:hAnsi="Arial" w:cs="Arial"/>
          <w:sz w:val="24"/>
          <w:szCs w:val="24"/>
        </w:rPr>
        <w:t>е</w:t>
      </w:r>
      <w:r w:rsidRPr="007400E1">
        <w:rPr>
          <w:rFonts w:ascii="Arial" w:hAnsi="Arial" w:cs="Arial"/>
          <w:sz w:val="24"/>
          <w:szCs w:val="24"/>
        </w:rPr>
        <w:t xml:space="preserve">нее </w:t>
      </w:r>
      <w:smartTag w:uri="urn:schemas-microsoft-com:office:smarttags" w:element="metricconverter">
        <w:smartTagPr>
          <w:attr w:name="ProductID" w:val="2 м"/>
        </w:smartTagPr>
        <w:r w:rsidRPr="007400E1">
          <w:rPr>
            <w:rFonts w:ascii="Arial" w:hAnsi="Arial" w:cs="Arial"/>
            <w:sz w:val="24"/>
            <w:szCs w:val="24"/>
          </w:rPr>
          <w:t>2 м</w:t>
        </w:r>
      </w:smartTag>
      <w:r w:rsidRPr="007400E1">
        <w:rPr>
          <w:rFonts w:ascii="Arial" w:hAnsi="Arial" w:cs="Arial"/>
          <w:sz w:val="24"/>
          <w:szCs w:val="24"/>
          <w:lang w:val="ru-RU"/>
        </w:rPr>
        <w:t>.</w:t>
      </w:r>
      <w:r w:rsidRPr="007400E1">
        <w:rPr>
          <w:rFonts w:ascii="Arial" w:hAnsi="Arial" w:cs="Arial"/>
          <w:sz w:val="24"/>
          <w:szCs w:val="24"/>
        </w:rPr>
        <w:t xml:space="preserve"> с въездными воротами. С внутренней стороны забора траншея глубиной 0,8 – </w:t>
      </w:r>
      <w:smartTag w:uri="urn:schemas-microsoft-com:office:smarttags" w:element="metricconverter">
        <w:smartTagPr>
          <w:attr w:name="ProductID" w:val="1,4 м"/>
        </w:smartTagPr>
        <w:r w:rsidRPr="007400E1">
          <w:rPr>
            <w:rFonts w:ascii="Arial" w:hAnsi="Arial" w:cs="Arial"/>
            <w:sz w:val="24"/>
            <w:szCs w:val="24"/>
          </w:rPr>
          <w:t>1,4 м</w:t>
        </w:r>
      </w:smartTag>
      <w:r w:rsidRPr="007400E1">
        <w:rPr>
          <w:rFonts w:ascii="Arial" w:hAnsi="Arial" w:cs="Arial"/>
          <w:sz w:val="24"/>
          <w:szCs w:val="24"/>
        </w:rPr>
        <w:t xml:space="preserve">. и шириной не менее </w:t>
      </w:r>
      <w:smartTag w:uri="urn:schemas-microsoft-com:office:smarttags" w:element="metricconverter">
        <w:smartTagPr>
          <w:attr w:name="ProductID" w:val="1,5 м"/>
        </w:smartTagPr>
        <w:r w:rsidRPr="007400E1">
          <w:rPr>
            <w:rFonts w:ascii="Arial" w:hAnsi="Arial" w:cs="Arial"/>
            <w:sz w:val="24"/>
            <w:szCs w:val="24"/>
          </w:rPr>
          <w:t>1,5 м</w:t>
        </w:r>
      </w:smartTag>
      <w:r w:rsidRPr="007400E1">
        <w:rPr>
          <w:rFonts w:ascii="Arial" w:hAnsi="Arial" w:cs="Arial"/>
          <w:sz w:val="24"/>
          <w:szCs w:val="24"/>
          <w:lang w:val="ru-RU"/>
        </w:rPr>
        <w:t>.</w:t>
      </w:r>
      <w:r w:rsidRPr="007400E1">
        <w:rPr>
          <w:rFonts w:ascii="Arial" w:hAnsi="Arial" w:cs="Arial"/>
          <w:sz w:val="24"/>
          <w:szCs w:val="24"/>
        </w:rPr>
        <w:t xml:space="preserve"> и переходный мост через траншею.</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1) Полигоны твердых бытовых отходов (ТБО) являются специальными сооружениями, предназначенными для изоляции и обезвреживания ТБО, и дол</w:t>
      </w:r>
      <w:r w:rsidRPr="007400E1">
        <w:rPr>
          <w:rFonts w:ascii="Arial" w:hAnsi="Arial" w:cs="Arial"/>
          <w:sz w:val="24"/>
          <w:szCs w:val="24"/>
        </w:rPr>
        <w:t>ж</w:t>
      </w:r>
      <w:r w:rsidRPr="007400E1">
        <w:rPr>
          <w:rFonts w:ascii="Arial" w:hAnsi="Arial" w:cs="Arial"/>
          <w:sz w:val="24"/>
          <w:szCs w:val="24"/>
        </w:rPr>
        <w:t>ны гарантировать санитарно-эпидемиологическую безопасность населения.</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Полигоны могут быть организованы для любых по величине населенных пунктов. Рек</w:t>
      </w:r>
      <w:r w:rsidRPr="007400E1">
        <w:rPr>
          <w:rFonts w:ascii="Arial" w:hAnsi="Arial" w:cs="Arial"/>
          <w:sz w:val="24"/>
          <w:szCs w:val="24"/>
        </w:rPr>
        <w:t>о</w:t>
      </w:r>
      <w:r w:rsidRPr="007400E1">
        <w:rPr>
          <w:rFonts w:ascii="Arial" w:hAnsi="Arial" w:cs="Arial"/>
          <w:sz w:val="24"/>
          <w:szCs w:val="24"/>
        </w:rPr>
        <w:t>мендуется проектирование централизованных полигонов для групп населенных пунктов.</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Полигоны ТБО проектируются в соответствии с требованиями СП 2.1.7.1038-01, «Инс</w:t>
      </w:r>
      <w:r w:rsidRPr="007400E1">
        <w:rPr>
          <w:rFonts w:ascii="Arial" w:hAnsi="Arial" w:cs="Arial"/>
          <w:sz w:val="24"/>
          <w:szCs w:val="24"/>
        </w:rPr>
        <w:t>т</w:t>
      </w:r>
      <w:r w:rsidRPr="007400E1">
        <w:rPr>
          <w:rFonts w:ascii="Arial" w:hAnsi="Arial" w:cs="Arial"/>
          <w:sz w:val="24"/>
          <w:szCs w:val="24"/>
        </w:rPr>
        <w:t>рукции по проектированию, эксплуатации и рекультивации полигонов для твердых бытовых отходов», утвержденной Минстр</w:t>
      </w:r>
      <w:r w:rsidRPr="007400E1">
        <w:rPr>
          <w:rFonts w:ascii="Arial" w:hAnsi="Arial" w:cs="Arial"/>
          <w:sz w:val="24"/>
          <w:szCs w:val="24"/>
        </w:rPr>
        <w:t>о</w:t>
      </w:r>
      <w:r w:rsidRPr="007400E1">
        <w:rPr>
          <w:rFonts w:ascii="Arial" w:hAnsi="Arial" w:cs="Arial"/>
          <w:sz w:val="24"/>
          <w:szCs w:val="24"/>
        </w:rPr>
        <w:t>ем России от 02.11.1996 г.</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Полигоны ТБО размещаются за пределами жилой зоны, на обособле</w:t>
      </w:r>
      <w:r w:rsidRPr="007400E1">
        <w:rPr>
          <w:rFonts w:ascii="Arial" w:hAnsi="Arial" w:cs="Arial"/>
          <w:sz w:val="24"/>
          <w:szCs w:val="24"/>
        </w:rPr>
        <w:t>н</w:t>
      </w:r>
      <w:r w:rsidRPr="007400E1">
        <w:rPr>
          <w:rFonts w:ascii="Arial" w:hAnsi="Arial" w:cs="Arial"/>
          <w:sz w:val="24"/>
          <w:szCs w:val="24"/>
        </w:rPr>
        <w:t>ных территориях с обеспечением нормативных санитарно-защитных зон.</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При отводе земельного участка определяется срок эксплуатации полигона и мероприятия по возвращению данной территории в состояние пригодное для хозя</w:t>
      </w:r>
      <w:r w:rsidRPr="007400E1">
        <w:rPr>
          <w:rFonts w:ascii="Arial" w:hAnsi="Arial" w:cs="Arial"/>
          <w:sz w:val="24"/>
          <w:szCs w:val="24"/>
        </w:rPr>
        <w:t>й</w:t>
      </w:r>
      <w:r w:rsidRPr="007400E1">
        <w:rPr>
          <w:rFonts w:ascii="Arial" w:hAnsi="Arial" w:cs="Arial"/>
          <w:sz w:val="24"/>
          <w:szCs w:val="24"/>
        </w:rPr>
        <w:t>ственного использования (рекультивация).</w:t>
      </w:r>
    </w:p>
    <w:p w:rsidR="007400E1" w:rsidRPr="007400E1" w:rsidRDefault="007400E1" w:rsidP="007400E1">
      <w:pPr>
        <w:autoSpaceDE w:val="0"/>
        <w:ind w:firstLine="540"/>
        <w:jc w:val="both"/>
        <w:rPr>
          <w:rFonts w:ascii="Arial" w:hAnsi="Arial" w:cs="Arial"/>
          <w:sz w:val="24"/>
          <w:szCs w:val="24"/>
        </w:rPr>
      </w:pPr>
      <w:r w:rsidRPr="007400E1">
        <w:rPr>
          <w:rFonts w:ascii="Arial" w:hAnsi="Arial" w:cs="Arial"/>
          <w:sz w:val="24"/>
          <w:szCs w:val="24"/>
        </w:rPr>
        <w:t>2) Размер санитарно-защитной зоны должен быть уточнен расчетом рассеивания в атмосфере вредных выбросов с последу</w:t>
      </w:r>
      <w:r w:rsidRPr="007400E1">
        <w:rPr>
          <w:rFonts w:ascii="Arial" w:hAnsi="Arial" w:cs="Arial"/>
          <w:sz w:val="24"/>
          <w:szCs w:val="24"/>
        </w:rPr>
        <w:t>ю</w:t>
      </w:r>
      <w:r w:rsidRPr="007400E1">
        <w:rPr>
          <w:rFonts w:ascii="Arial" w:hAnsi="Arial" w:cs="Arial"/>
          <w:sz w:val="24"/>
          <w:szCs w:val="24"/>
        </w:rPr>
        <w:t>щим проведением натурных исследований и измерений. Границы зоны устанавливаются по изолинии 1 ПДК, если она выходит из пр</w:t>
      </w:r>
      <w:r w:rsidRPr="007400E1">
        <w:rPr>
          <w:rFonts w:ascii="Arial" w:hAnsi="Arial" w:cs="Arial"/>
          <w:sz w:val="24"/>
          <w:szCs w:val="24"/>
        </w:rPr>
        <w:t>е</w:t>
      </w:r>
      <w:r w:rsidRPr="007400E1">
        <w:rPr>
          <w:rFonts w:ascii="Arial" w:hAnsi="Arial" w:cs="Arial"/>
          <w:sz w:val="24"/>
          <w:szCs w:val="24"/>
        </w:rPr>
        <w:t>делов нормативной зоны. Санитарно-защитная зона должна иметь зеленые насаждения.</w:t>
      </w:r>
    </w:p>
    <w:p w:rsidR="007400E1" w:rsidRPr="007400E1" w:rsidRDefault="007400E1" w:rsidP="007400E1">
      <w:pPr>
        <w:autoSpaceDE w:val="0"/>
        <w:ind w:firstLine="540"/>
        <w:jc w:val="both"/>
        <w:rPr>
          <w:rFonts w:ascii="Arial" w:hAnsi="Arial" w:cs="Arial"/>
        </w:rPr>
      </w:pPr>
      <w:r w:rsidRPr="007400E1">
        <w:rPr>
          <w:rFonts w:ascii="Arial" w:hAnsi="Arial" w:cs="Arial"/>
          <w:b/>
          <w:sz w:val="24"/>
          <w:szCs w:val="24"/>
        </w:rPr>
        <w:lastRenderedPageBreak/>
        <w:t>Код (числовое обозначение) вида разрешенного использования земельного участка</w:t>
      </w:r>
      <w:r w:rsidRPr="007400E1">
        <w:rPr>
          <w:rFonts w:ascii="Arial" w:hAnsi="Arial" w:cs="Arial"/>
          <w:sz w:val="24"/>
          <w:szCs w:val="24"/>
        </w:rPr>
        <w:t xml:space="preserve"> – согласно </w:t>
      </w:r>
      <w:r w:rsidRPr="007400E1">
        <w:rPr>
          <w:rFonts w:ascii="Arial" w:hAnsi="Arial" w:cs="Arial"/>
          <w:sz w:val="24"/>
          <w:szCs w:val="24"/>
          <w:u w:val="single"/>
        </w:rPr>
        <w:t>классификатору видов разрешенного использования земельных участков</w:t>
      </w:r>
      <w:r w:rsidRPr="007400E1">
        <w:rPr>
          <w:rFonts w:ascii="Arial" w:hAnsi="Arial" w:cs="Arial"/>
          <w:sz w:val="24"/>
          <w:szCs w:val="24"/>
        </w:rPr>
        <w:t xml:space="preserve"> </w:t>
      </w:r>
      <w:r w:rsidRPr="007400E1">
        <w:rPr>
          <w:rFonts w:ascii="Arial" w:hAnsi="Arial" w:cs="Arial"/>
        </w:rPr>
        <w:t>(Приказа Минэкономразвития России от 01.09.2014г. №540 с учетом Приказа Минэкономразвития России от 30.09.2015г. №709).</w:t>
      </w:r>
    </w:p>
    <w:tbl>
      <w:tblPr>
        <w:tblW w:w="991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1870"/>
        <w:gridCol w:w="748"/>
        <w:gridCol w:w="6545"/>
      </w:tblGrid>
      <w:tr w:rsidR="007400E1" w:rsidRPr="007400E1" w:rsidTr="005F3C56">
        <w:tc>
          <w:tcPr>
            <w:tcW w:w="9911"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rPr>
              <w:br w:type="page"/>
            </w:r>
            <w:r w:rsidRPr="007400E1">
              <w:rPr>
                <w:rFonts w:ascii="Arial" w:hAnsi="Arial" w:cs="Arial"/>
              </w:rPr>
              <w:br w:type="page"/>
            </w:r>
            <w:r w:rsidRPr="007400E1">
              <w:rPr>
                <w:rFonts w:ascii="Arial" w:hAnsi="Arial" w:cs="Arial"/>
                <w:b/>
              </w:rPr>
              <w:t xml:space="preserve">Сн-2 –Зона кладбищ, скотомогильников, объектов размещения </w:t>
            </w:r>
          </w:p>
          <w:p w:rsidR="007400E1" w:rsidRPr="007400E1" w:rsidRDefault="007400E1" w:rsidP="005F3C56">
            <w:pPr>
              <w:jc w:val="center"/>
              <w:rPr>
                <w:rFonts w:ascii="Arial" w:hAnsi="Arial" w:cs="Arial"/>
                <w:b/>
              </w:rPr>
            </w:pPr>
            <w:r w:rsidRPr="007400E1">
              <w:rPr>
                <w:rFonts w:ascii="Arial" w:hAnsi="Arial" w:cs="Arial"/>
                <w:b/>
              </w:rPr>
              <w:t>отходов потребления</w:t>
            </w:r>
          </w:p>
        </w:tc>
      </w:tr>
      <w:tr w:rsidR="007400E1" w:rsidRPr="007400E1" w:rsidTr="005F3C56">
        <w:tc>
          <w:tcPr>
            <w:tcW w:w="748"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 </w:t>
            </w:r>
            <w:proofErr w:type="gramStart"/>
            <w:r w:rsidRPr="007400E1">
              <w:rPr>
                <w:rFonts w:ascii="Arial" w:hAnsi="Arial" w:cs="Arial"/>
                <w:b/>
              </w:rPr>
              <w:t>п</w:t>
            </w:r>
            <w:proofErr w:type="gramEnd"/>
            <w:r w:rsidRPr="007400E1">
              <w:rPr>
                <w:rFonts w:ascii="Arial" w:hAnsi="Arial" w:cs="Arial"/>
                <w:b/>
              </w:rPr>
              <w:t>/п</w:t>
            </w:r>
          </w:p>
        </w:tc>
        <w:tc>
          <w:tcPr>
            <w:tcW w:w="1870"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Наименование вида разрешенного использования </w:t>
            </w:r>
          </w:p>
        </w:tc>
        <w:tc>
          <w:tcPr>
            <w:tcW w:w="748" w:type="dxa"/>
            <w:shd w:val="clear" w:color="auto" w:fill="auto"/>
            <w:vAlign w:val="center"/>
          </w:tcPr>
          <w:p w:rsidR="007400E1" w:rsidRPr="007400E1" w:rsidRDefault="007400E1" w:rsidP="005F3C56">
            <w:pPr>
              <w:jc w:val="center"/>
              <w:rPr>
                <w:rFonts w:ascii="Arial" w:hAnsi="Arial" w:cs="Arial"/>
                <w:b/>
                <w:lang w:val="en-US"/>
              </w:rPr>
            </w:pPr>
            <w:r w:rsidRPr="007400E1">
              <w:rPr>
                <w:rFonts w:ascii="Arial" w:hAnsi="Arial" w:cs="Arial"/>
                <w:b/>
              </w:rPr>
              <w:t>Код</w:t>
            </w:r>
          </w:p>
          <w:p w:rsidR="007400E1" w:rsidRPr="007400E1" w:rsidRDefault="007400E1" w:rsidP="005F3C56">
            <w:pPr>
              <w:jc w:val="center"/>
              <w:rPr>
                <w:rFonts w:ascii="Arial" w:hAnsi="Arial" w:cs="Arial"/>
                <w:b/>
              </w:rPr>
            </w:pPr>
          </w:p>
        </w:tc>
        <w:tc>
          <w:tcPr>
            <w:tcW w:w="6545"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Описание вида разрешенного использования земельного участка </w:t>
            </w:r>
          </w:p>
        </w:tc>
      </w:tr>
      <w:tr w:rsidR="007400E1" w:rsidRPr="007400E1" w:rsidTr="005F3C56">
        <w:tc>
          <w:tcPr>
            <w:tcW w:w="9911"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eastAsia="Calibri" w:hAnsi="Arial" w:cs="Arial"/>
                <w:b/>
              </w:rPr>
              <w:t>Основные виды разрешенного использования</w:t>
            </w:r>
          </w:p>
        </w:tc>
      </w:tr>
      <w:tr w:rsidR="007400E1" w:rsidRPr="007400E1" w:rsidTr="005F3C56">
        <w:trPr>
          <w:trHeight w:val="559"/>
        </w:trPr>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w:t>
            </w:r>
          </w:p>
        </w:tc>
        <w:tc>
          <w:tcPr>
            <w:tcW w:w="1870" w:type="dxa"/>
            <w:shd w:val="clear" w:color="auto" w:fill="auto"/>
            <w:vAlign w:val="center"/>
          </w:tcPr>
          <w:p w:rsidR="007400E1" w:rsidRPr="007400E1" w:rsidRDefault="007400E1" w:rsidP="005F3C56">
            <w:pPr>
              <w:pStyle w:val="af4"/>
              <w:jc w:val="center"/>
              <w:rPr>
                <w:rFonts w:ascii="Arial" w:hAnsi="Arial" w:cs="Arial"/>
                <w:sz w:val="22"/>
                <w:szCs w:val="22"/>
              </w:rPr>
            </w:pPr>
            <w:r w:rsidRPr="007400E1">
              <w:rPr>
                <w:rFonts w:ascii="Arial" w:hAnsi="Arial" w:cs="Arial"/>
                <w:sz w:val="22"/>
                <w:szCs w:val="22"/>
              </w:rPr>
              <w:t xml:space="preserve">Ритуальная деятельность </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12.1</w:t>
            </w:r>
          </w:p>
        </w:tc>
        <w:tc>
          <w:tcPr>
            <w:tcW w:w="6545" w:type="dxa"/>
            <w:shd w:val="clear" w:color="auto" w:fill="auto"/>
          </w:tcPr>
          <w:p w:rsidR="007400E1" w:rsidRPr="007400E1" w:rsidRDefault="007400E1" w:rsidP="005F3C56">
            <w:pPr>
              <w:pStyle w:val="af4"/>
              <w:rPr>
                <w:rFonts w:ascii="Arial" w:hAnsi="Arial" w:cs="Arial"/>
                <w:sz w:val="22"/>
                <w:szCs w:val="22"/>
              </w:rPr>
            </w:pPr>
            <w:r w:rsidRPr="007400E1">
              <w:rPr>
                <w:rFonts w:ascii="Arial" w:hAnsi="Arial" w:cs="Arial"/>
                <w:sz w:val="22"/>
                <w:szCs w:val="22"/>
              </w:rPr>
              <w:t>12.1 - Размещение кладбищ, крематориев и мест захоронения; размещение соответствующих культовых сооружений</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Религиозное использование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3.7</w:t>
            </w:r>
          </w:p>
        </w:tc>
        <w:tc>
          <w:tcPr>
            <w:tcW w:w="6545"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3.7- 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roofErr w:type="gramEnd"/>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3</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rPr>
              <w:t>Коммунальное обслуживание</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3.1</w:t>
            </w:r>
          </w:p>
        </w:tc>
        <w:tc>
          <w:tcPr>
            <w:tcW w:w="6545" w:type="dxa"/>
            <w:shd w:val="clear" w:color="auto" w:fill="auto"/>
          </w:tcPr>
          <w:p w:rsidR="007400E1" w:rsidRPr="007400E1" w:rsidRDefault="007400E1" w:rsidP="005F3C56">
            <w:pPr>
              <w:jc w:val="both"/>
              <w:rPr>
                <w:rFonts w:ascii="Arial" w:eastAsia="Calibri" w:hAnsi="Arial" w:cs="Arial"/>
              </w:rPr>
            </w:pPr>
            <w:proofErr w:type="gramStart"/>
            <w:r w:rsidRPr="007400E1">
              <w:rPr>
                <w:rFonts w:ascii="Arial" w:eastAsia="Calibri" w:hAnsi="Arial" w:cs="Arial"/>
              </w:rPr>
              <w:t>3.1 -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w:t>
            </w:r>
            <w:proofErr w:type="gramEnd"/>
            <w:r w:rsidRPr="007400E1">
              <w:rPr>
                <w:rFonts w:ascii="Arial" w:eastAsia="Calibri" w:hAnsi="Arial" w:cs="Arial"/>
              </w:rPr>
              <w:t xml:space="preserve"> также зданий или помещений, предназначенных для приема физических и юридических лиц в связи с предоставлением им коммунальных услуг)</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4</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Земельные участки (территории) общего пользования</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12.0</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eastAsia="Calibri" w:hAnsi="Arial" w:cs="Arial"/>
              </w:rPr>
              <w:t>12.0 -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7400E1" w:rsidRPr="007400E1" w:rsidTr="005F3C56">
        <w:tc>
          <w:tcPr>
            <w:tcW w:w="9911" w:type="dxa"/>
            <w:gridSpan w:val="4"/>
            <w:shd w:val="clear" w:color="auto" w:fill="auto"/>
            <w:vAlign w:val="center"/>
          </w:tcPr>
          <w:p w:rsidR="007400E1" w:rsidRPr="007400E1" w:rsidRDefault="007400E1" w:rsidP="005F3C56">
            <w:pPr>
              <w:spacing w:before="100" w:beforeAutospacing="1" w:after="100" w:afterAutospacing="1"/>
              <w:jc w:val="center"/>
              <w:rPr>
                <w:rFonts w:ascii="Arial" w:hAnsi="Arial" w:cs="Arial"/>
                <w:b/>
              </w:rPr>
            </w:pPr>
            <w:r w:rsidRPr="007400E1">
              <w:rPr>
                <w:rFonts w:ascii="Arial" w:eastAsia="Calibri" w:hAnsi="Arial" w:cs="Arial"/>
                <w:b/>
              </w:rPr>
              <w:t>Условно разрешенные виды использования</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5</w:t>
            </w:r>
          </w:p>
        </w:tc>
        <w:tc>
          <w:tcPr>
            <w:tcW w:w="1870" w:type="dxa"/>
            <w:shd w:val="clear" w:color="auto" w:fill="auto"/>
            <w:vAlign w:val="center"/>
          </w:tcPr>
          <w:p w:rsidR="007400E1" w:rsidRPr="007400E1" w:rsidRDefault="007400E1" w:rsidP="005F3C56">
            <w:pPr>
              <w:pStyle w:val="af4"/>
              <w:jc w:val="center"/>
              <w:rPr>
                <w:rFonts w:ascii="Arial" w:hAnsi="Arial" w:cs="Arial"/>
                <w:sz w:val="22"/>
                <w:szCs w:val="22"/>
              </w:rPr>
            </w:pPr>
            <w:r w:rsidRPr="007400E1">
              <w:rPr>
                <w:rFonts w:ascii="Arial" w:hAnsi="Arial" w:cs="Arial"/>
                <w:sz w:val="22"/>
                <w:szCs w:val="22"/>
              </w:rPr>
              <w:t>Специальная деятельность</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12.2</w:t>
            </w:r>
          </w:p>
        </w:tc>
        <w:tc>
          <w:tcPr>
            <w:tcW w:w="6545" w:type="dxa"/>
            <w:shd w:val="clear" w:color="auto" w:fill="auto"/>
          </w:tcPr>
          <w:p w:rsidR="007400E1" w:rsidRPr="007400E1" w:rsidRDefault="007400E1" w:rsidP="005F3C56">
            <w:pPr>
              <w:pStyle w:val="af4"/>
              <w:rPr>
                <w:rFonts w:ascii="Arial" w:hAnsi="Arial" w:cs="Arial"/>
                <w:sz w:val="22"/>
                <w:szCs w:val="22"/>
              </w:rPr>
            </w:pPr>
            <w:proofErr w:type="gramStart"/>
            <w:r w:rsidRPr="007400E1">
              <w:rPr>
                <w:rFonts w:ascii="Arial" w:hAnsi="Arial" w:cs="Arial"/>
                <w:sz w:val="22"/>
                <w:szCs w:val="22"/>
              </w:rPr>
              <w:t xml:space="preserve">12.2 - Размещение, хранение, захоронение, утилизация, накопление, обработка, обезвреживание отходов </w:t>
            </w:r>
            <w:r w:rsidRPr="007400E1">
              <w:rPr>
                <w:rFonts w:ascii="Arial" w:hAnsi="Arial" w:cs="Arial"/>
                <w:sz w:val="22"/>
                <w:szCs w:val="22"/>
              </w:rPr>
              <w:lastRenderedPageBreak/>
              <w:t>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lastRenderedPageBreak/>
              <w:t>6</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Магазины</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4.4</w:t>
            </w:r>
          </w:p>
        </w:tc>
        <w:tc>
          <w:tcPr>
            <w:tcW w:w="6545" w:type="dxa"/>
            <w:shd w:val="clear" w:color="auto" w:fill="auto"/>
          </w:tcPr>
          <w:p w:rsidR="007400E1" w:rsidRPr="007400E1" w:rsidRDefault="007400E1" w:rsidP="005F3C56">
            <w:pPr>
              <w:spacing w:before="100" w:beforeAutospacing="1" w:after="100" w:afterAutospacing="1"/>
              <w:rPr>
                <w:rFonts w:ascii="Arial" w:eastAsia="Calibri" w:hAnsi="Arial" w:cs="Arial"/>
              </w:rPr>
            </w:pPr>
            <w:r w:rsidRPr="007400E1">
              <w:rPr>
                <w:rFonts w:ascii="Arial" w:eastAsia="Calibri" w:hAnsi="Arial" w:cs="Arial"/>
              </w:rPr>
              <w:t xml:space="preserve">4.4 - 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7400E1">
                <w:rPr>
                  <w:rFonts w:ascii="Arial" w:eastAsia="Calibri" w:hAnsi="Arial" w:cs="Arial"/>
                </w:rPr>
                <w:t>5000 кв. м</w:t>
              </w:r>
            </w:smartTag>
          </w:p>
        </w:tc>
      </w:tr>
      <w:tr w:rsidR="007400E1" w:rsidRPr="007400E1" w:rsidTr="005F3C56">
        <w:tc>
          <w:tcPr>
            <w:tcW w:w="9911" w:type="dxa"/>
            <w:gridSpan w:val="4"/>
            <w:shd w:val="clear" w:color="auto" w:fill="auto"/>
            <w:vAlign w:val="center"/>
          </w:tcPr>
          <w:p w:rsidR="007400E1" w:rsidRPr="007400E1" w:rsidRDefault="007400E1" w:rsidP="005F3C56">
            <w:pPr>
              <w:spacing w:before="100" w:beforeAutospacing="1" w:after="100" w:afterAutospacing="1"/>
              <w:jc w:val="center"/>
              <w:rPr>
                <w:rFonts w:ascii="Arial" w:eastAsia="Calibri" w:hAnsi="Arial" w:cs="Arial"/>
              </w:rPr>
            </w:pPr>
            <w:r w:rsidRPr="007400E1">
              <w:rPr>
                <w:rFonts w:ascii="Arial" w:hAnsi="Arial" w:cs="Arial"/>
                <w:b/>
              </w:rPr>
              <w:t>Вспомогательные виды разрешённого использования,</w:t>
            </w:r>
            <w:r w:rsidRPr="007400E1">
              <w:rPr>
                <w:rFonts w:ascii="Arial" w:hAnsi="Arial" w:cs="Arial"/>
              </w:rPr>
              <w:t xml:space="preserve"> </w:t>
            </w:r>
            <w:r w:rsidRPr="007400E1">
              <w:rPr>
                <w:rFonts w:ascii="Arial" w:hAnsi="Arial" w:cs="Arial"/>
                <w:b/>
              </w:rPr>
              <w:t xml:space="preserve">допустимые только в качестве </w:t>
            </w:r>
            <w:proofErr w:type="gramStart"/>
            <w:r w:rsidRPr="007400E1">
              <w:rPr>
                <w:rFonts w:ascii="Arial" w:hAnsi="Arial" w:cs="Arial"/>
                <w:b/>
              </w:rPr>
              <w:t>дополнительных</w:t>
            </w:r>
            <w:proofErr w:type="gramEnd"/>
            <w:r w:rsidRPr="007400E1">
              <w:rPr>
                <w:rFonts w:ascii="Arial" w:hAnsi="Arial" w:cs="Arial"/>
                <w:b/>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tc>
      </w:tr>
      <w:tr w:rsidR="007400E1" w:rsidRPr="007400E1" w:rsidTr="005F3C56">
        <w:tc>
          <w:tcPr>
            <w:tcW w:w="9911" w:type="dxa"/>
            <w:gridSpan w:val="4"/>
            <w:shd w:val="clear" w:color="auto" w:fill="auto"/>
            <w:vAlign w:val="center"/>
          </w:tcPr>
          <w:p w:rsidR="007400E1" w:rsidRPr="007400E1" w:rsidRDefault="007400E1" w:rsidP="005F3C56">
            <w:pPr>
              <w:jc w:val="center"/>
              <w:rPr>
                <w:rFonts w:ascii="Arial" w:hAnsi="Arial" w:cs="Arial"/>
              </w:rPr>
            </w:pPr>
            <w:proofErr w:type="gramStart"/>
            <w:r w:rsidRPr="007400E1">
              <w:rPr>
                <w:rFonts w:ascii="Arial" w:eastAsia="Calibri" w:hAnsi="Arial" w:cs="Arial"/>
              </w:rPr>
              <w:t>Для данной зоны не установлены</w:t>
            </w:r>
            <w:proofErr w:type="gramEnd"/>
          </w:p>
        </w:tc>
      </w:tr>
    </w:tbl>
    <w:p w:rsidR="007400E1" w:rsidRPr="007400E1" w:rsidRDefault="007400E1" w:rsidP="007400E1">
      <w:pPr>
        <w:pStyle w:val="ConsNormal"/>
        <w:widowControl/>
        <w:ind w:right="0" w:firstLine="540"/>
        <w:jc w:val="both"/>
        <w:rPr>
          <w:b/>
          <w:sz w:val="24"/>
          <w:szCs w:val="24"/>
        </w:rPr>
      </w:pPr>
    </w:p>
    <w:p w:rsidR="007400E1" w:rsidRPr="007400E1" w:rsidRDefault="007400E1" w:rsidP="007400E1">
      <w:pPr>
        <w:widowControl w:val="0"/>
        <w:autoSpaceDE w:val="0"/>
        <w:autoSpaceDN w:val="0"/>
        <w:adjustRightInd w:val="0"/>
        <w:ind w:firstLine="709"/>
        <w:jc w:val="both"/>
        <w:rPr>
          <w:rFonts w:ascii="Arial" w:hAnsi="Arial" w:cs="Arial"/>
          <w:b/>
          <w:sz w:val="24"/>
          <w:szCs w:val="24"/>
        </w:rPr>
      </w:pPr>
      <w:r w:rsidRPr="007400E1">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400E1" w:rsidRPr="007400E1" w:rsidRDefault="007400E1" w:rsidP="007400E1">
      <w:pPr>
        <w:widowControl w:val="0"/>
        <w:suppressAutoHyphens/>
        <w:ind w:firstLine="709"/>
        <w:jc w:val="both"/>
        <w:rPr>
          <w:rFonts w:ascii="Arial" w:eastAsia="Calibri" w:hAnsi="Arial" w:cs="Arial"/>
          <w:sz w:val="24"/>
          <w:szCs w:val="24"/>
        </w:rPr>
      </w:pPr>
      <w:r w:rsidRPr="007400E1">
        <w:rPr>
          <w:rFonts w:ascii="Arial" w:eastAsia="Calibri" w:hAnsi="Arial" w:cs="Arial"/>
          <w:sz w:val="24"/>
          <w:szCs w:val="24"/>
        </w:rPr>
        <w:t>1) предельные (минимальные и (или) максимальные) размеры земельных участков, в том числе их площадь – не устанавливаются;</w:t>
      </w:r>
    </w:p>
    <w:p w:rsidR="007400E1" w:rsidRPr="007400E1" w:rsidRDefault="007400E1" w:rsidP="007400E1">
      <w:pPr>
        <w:widowControl w:val="0"/>
        <w:ind w:firstLine="709"/>
        <w:jc w:val="both"/>
        <w:rPr>
          <w:rFonts w:ascii="Arial" w:eastAsia="Calibri" w:hAnsi="Arial" w:cs="Arial"/>
          <w:sz w:val="24"/>
          <w:szCs w:val="24"/>
        </w:rPr>
      </w:pPr>
      <w:r w:rsidRPr="007400E1">
        <w:rPr>
          <w:rFonts w:ascii="Arial" w:eastAsia="Calibri" w:hAnsi="Arial" w:cs="Arial"/>
          <w:sz w:val="24"/>
          <w:szCs w:val="24"/>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1 метр"/>
        </w:smartTagPr>
        <w:r w:rsidRPr="007400E1">
          <w:rPr>
            <w:rFonts w:ascii="Arial" w:eastAsia="Calibri" w:hAnsi="Arial" w:cs="Arial"/>
            <w:sz w:val="24"/>
            <w:szCs w:val="24"/>
          </w:rPr>
          <w:t>1 метр</w:t>
        </w:r>
      </w:smartTag>
      <w:r w:rsidRPr="007400E1">
        <w:rPr>
          <w:rFonts w:ascii="Arial" w:eastAsia="Calibri" w:hAnsi="Arial" w:cs="Arial"/>
          <w:sz w:val="24"/>
          <w:szCs w:val="24"/>
        </w:rPr>
        <w:t>;</w:t>
      </w:r>
    </w:p>
    <w:p w:rsidR="007400E1" w:rsidRPr="007400E1" w:rsidRDefault="007400E1" w:rsidP="007400E1">
      <w:pPr>
        <w:widowControl w:val="0"/>
        <w:ind w:firstLine="709"/>
        <w:jc w:val="both"/>
        <w:rPr>
          <w:rFonts w:ascii="Arial" w:eastAsia="Calibri" w:hAnsi="Arial" w:cs="Arial"/>
          <w:sz w:val="24"/>
          <w:szCs w:val="24"/>
        </w:rPr>
      </w:pPr>
      <w:r w:rsidRPr="007400E1">
        <w:rPr>
          <w:rFonts w:ascii="Arial" w:eastAsia="Calibri" w:hAnsi="Arial" w:cs="Arial"/>
          <w:sz w:val="24"/>
          <w:szCs w:val="24"/>
        </w:rPr>
        <w:t>3) предельное количество этажей или предельную высоту зданий, строений, сооружений – не устанавливаются;</w:t>
      </w:r>
    </w:p>
    <w:p w:rsidR="007400E1" w:rsidRPr="007400E1" w:rsidRDefault="007400E1" w:rsidP="007400E1">
      <w:pPr>
        <w:widowControl w:val="0"/>
        <w:ind w:firstLine="709"/>
        <w:jc w:val="both"/>
        <w:rPr>
          <w:rFonts w:ascii="Arial" w:eastAsia="Calibri" w:hAnsi="Arial" w:cs="Arial"/>
          <w:sz w:val="24"/>
          <w:szCs w:val="24"/>
        </w:rPr>
      </w:pPr>
      <w:r w:rsidRPr="007400E1">
        <w:rPr>
          <w:rFonts w:ascii="Arial" w:eastAsia="Calibri"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устанавливаются.</w:t>
      </w:r>
    </w:p>
    <w:p w:rsidR="007400E1" w:rsidRPr="007400E1" w:rsidRDefault="007400E1" w:rsidP="007400E1">
      <w:pPr>
        <w:pStyle w:val="af1"/>
        <w:widowControl w:val="0"/>
        <w:autoSpaceDE w:val="0"/>
        <w:autoSpaceDN w:val="0"/>
        <w:adjustRightInd w:val="0"/>
        <w:spacing w:after="0" w:line="240" w:lineRule="auto"/>
        <w:ind w:left="0" w:firstLine="709"/>
        <w:jc w:val="both"/>
        <w:rPr>
          <w:rFonts w:ascii="Arial" w:hAnsi="Arial" w:cs="Arial"/>
          <w:b/>
          <w:sz w:val="24"/>
          <w:szCs w:val="24"/>
        </w:rPr>
      </w:pPr>
      <w:r w:rsidRPr="007400E1">
        <w:rPr>
          <w:rFonts w:ascii="Arial" w:hAnsi="Arial" w:cs="Arial"/>
          <w:b/>
          <w:sz w:val="24"/>
          <w:szCs w:val="24"/>
        </w:rPr>
        <w:t>Ограничения использования земельных участков и объектов капитального строительства.</w:t>
      </w:r>
    </w:p>
    <w:p w:rsidR="007400E1" w:rsidRPr="007400E1" w:rsidRDefault="007400E1" w:rsidP="007400E1">
      <w:pPr>
        <w:pStyle w:val="ConsNormal"/>
        <w:widowControl/>
        <w:ind w:right="0" w:firstLine="540"/>
        <w:jc w:val="both"/>
        <w:rPr>
          <w:sz w:val="24"/>
          <w:szCs w:val="24"/>
        </w:rPr>
      </w:pPr>
      <w:r w:rsidRPr="007400E1">
        <w:rPr>
          <w:sz w:val="24"/>
          <w:szCs w:val="24"/>
        </w:rPr>
        <w:t>Ограничения использования земельных участков и объектов капитального строительства, устанавливаются в соответствии с Главой 11 Настоящих правил.</w:t>
      </w:r>
    </w:p>
    <w:p w:rsidR="007400E1" w:rsidRPr="007400E1" w:rsidRDefault="007400E1" w:rsidP="007400E1">
      <w:pPr>
        <w:pStyle w:val="ConsNormal"/>
        <w:widowControl/>
        <w:ind w:right="0" w:firstLine="540"/>
        <w:jc w:val="both"/>
        <w:rPr>
          <w:b/>
          <w:sz w:val="24"/>
          <w:szCs w:val="24"/>
        </w:rPr>
      </w:pPr>
      <w:r w:rsidRPr="007400E1">
        <w:rPr>
          <w:b/>
          <w:sz w:val="24"/>
          <w:szCs w:val="24"/>
        </w:rPr>
        <w:t xml:space="preserve"> </w:t>
      </w:r>
    </w:p>
    <w:p w:rsidR="007400E1" w:rsidRPr="007400E1" w:rsidRDefault="007400E1" w:rsidP="007400E1">
      <w:pPr>
        <w:autoSpaceDE w:val="0"/>
        <w:ind w:firstLine="540"/>
        <w:jc w:val="both"/>
        <w:outlineLvl w:val="0"/>
        <w:rPr>
          <w:rFonts w:ascii="Arial" w:hAnsi="Arial" w:cs="Arial"/>
          <w:b/>
          <w:sz w:val="24"/>
          <w:szCs w:val="24"/>
        </w:rPr>
      </w:pPr>
      <w:bookmarkStart w:id="312" w:name="_Toc369869309"/>
      <w:bookmarkStart w:id="313" w:name="_Toc377719045"/>
      <w:bookmarkStart w:id="314" w:name="_Toc413165117"/>
      <w:bookmarkStart w:id="315" w:name="_Toc429122948"/>
      <w:bookmarkStart w:id="316" w:name="_Toc436639674"/>
      <w:bookmarkStart w:id="317" w:name="_Toc436735488"/>
      <w:bookmarkStart w:id="318" w:name="_Toc444518716"/>
      <w:bookmarkStart w:id="319" w:name="_Toc444850593"/>
      <w:bookmarkStart w:id="320" w:name="_Toc508802648"/>
      <w:r w:rsidRPr="007400E1">
        <w:rPr>
          <w:rFonts w:ascii="Arial" w:hAnsi="Arial" w:cs="Arial"/>
          <w:b/>
          <w:sz w:val="24"/>
          <w:szCs w:val="24"/>
        </w:rPr>
        <w:t>Статья 10.11. Градостроительный регламент зоны защиты природных ресурсов</w:t>
      </w:r>
      <w:bookmarkEnd w:id="312"/>
      <w:bookmarkEnd w:id="313"/>
      <w:bookmarkEnd w:id="314"/>
      <w:bookmarkEnd w:id="315"/>
      <w:bookmarkEnd w:id="316"/>
      <w:bookmarkEnd w:id="317"/>
      <w:bookmarkEnd w:id="318"/>
      <w:bookmarkEnd w:id="319"/>
      <w:r w:rsidRPr="007400E1">
        <w:rPr>
          <w:rFonts w:ascii="Arial" w:hAnsi="Arial" w:cs="Arial"/>
          <w:b/>
          <w:sz w:val="24"/>
          <w:szCs w:val="24"/>
        </w:rPr>
        <w:t>.</w:t>
      </w:r>
      <w:bookmarkEnd w:id="320"/>
    </w:p>
    <w:p w:rsidR="007400E1" w:rsidRPr="007400E1" w:rsidRDefault="007400E1" w:rsidP="007400E1">
      <w:pPr>
        <w:autoSpaceDE w:val="0"/>
        <w:ind w:firstLine="540"/>
        <w:jc w:val="both"/>
        <w:rPr>
          <w:rFonts w:ascii="Arial" w:hAnsi="Arial" w:cs="Arial"/>
        </w:rPr>
      </w:pPr>
      <w:r w:rsidRPr="007400E1">
        <w:rPr>
          <w:rFonts w:ascii="Arial" w:hAnsi="Arial" w:cs="Arial"/>
          <w:b/>
          <w:sz w:val="24"/>
          <w:szCs w:val="24"/>
        </w:rPr>
        <w:t>Код (числовое обозначение) вида разрешенного использования земельного участка</w:t>
      </w:r>
      <w:r w:rsidRPr="007400E1">
        <w:rPr>
          <w:rFonts w:ascii="Arial" w:hAnsi="Arial" w:cs="Arial"/>
          <w:sz w:val="24"/>
          <w:szCs w:val="24"/>
        </w:rPr>
        <w:t xml:space="preserve"> – согласно </w:t>
      </w:r>
      <w:r w:rsidRPr="007400E1">
        <w:rPr>
          <w:rFonts w:ascii="Arial" w:hAnsi="Arial" w:cs="Arial"/>
          <w:sz w:val="24"/>
          <w:szCs w:val="24"/>
          <w:u w:val="single"/>
        </w:rPr>
        <w:t>классификатору видов разрешенного использования земельных участков</w:t>
      </w:r>
      <w:r w:rsidRPr="007400E1">
        <w:rPr>
          <w:rFonts w:ascii="Arial" w:hAnsi="Arial" w:cs="Arial"/>
          <w:sz w:val="24"/>
          <w:szCs w:val="24"/>
        </w:rPr>
        <w:t xml:space="preserve"> </w:t>
      </w:r>
      <w:r w:rsidRPr="007400E1">
        <w:rPr>
          <w:rFonts w:ascii="Arial" w:hAnsi="Arial" w:cs="Arial"/>
        </w:rPr>
        <w:t>(Приказа Минэкономразвития России от 01.09.2014г. №540 с учетом Приказа Минэкономразвития России от 30.09.2015г. №709).</w:t>
      </w:r>
    </w:p>
    <w:tbl>
      <w:tblPr>
        <w:tblW w:w="9911"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1870"/>
        <w:gridCol w:w="748"/>
        <w:gridCol w:w="6545"/>
      </w:tblGrid>
      <w:tr w:rsidR="007400E1" w:rsidRPr="007400E1" w:rsidTr="005F3C56">
        <w:tc>
          <w:tcPr>
            <w:tcW w:w="748"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 </w:t>
            </w:r>
            <w:proofErr w:type="gramStart"/>
            <w:r w:rsidRPr="007400E1">
              <w:rPr>
                <w:rFonts w:ascii="Arial" w:hAnsi="Arial" w:cs="Arial"/>
                <w:b/>
              </w:rPr>
              <w:t>п</w:t>
            </w:r>
            <w:proofErr w:type="gramEnd"/>
            <w:r w:rsidRPr="007400E1">
              <w:rPr>
                <w:rFonts w:ascii="Arial" w:hAnsi="Arial" w:cs="Arial"/>
                <w:b/>
              </w:rPr>
              <w:t>/п</w:t>
            </w:r>
          </w:p>
        </w:tc>
        <w:tc>
          <w:tcPr>
            <w:tcW w:w="1870"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Наименование вида разрешенного использовани</w:t>
            </w:r>
            <w:r w:rsidRPr="007400E1">
              <w:rPr>
                <w:rFonts w:ascii="Arial" w:hAnsi="Arial" w:cs="Arial"/>
                <w:b/>
              </w:rPr>
              <w:lastRenderedPageBreak/>
              <w:t xml:space="preserve">я </w:t>
            </w:r>
          </w:p>
        </w:tc>
        <w:tc>
          <w:tcPr>
            <w:tcW w:w="748" w:type="dxa"/>
            <w:shd w:val="clear" w:color="auto" w:fill="auto"/>
            <w:vAlign w:val="center"/>
          </w:tcPr>
          <w:p w:rsidR="007400E1" w:rsidRPr="007400E1" w:rsidRDefault="007400E1" w:rsidP="005F3C56">
            <w:pPr>
              <w:jc w:val="center"/>
              <w:rPr>
                <w:rFonts w:ascii="Arial" w:hAnsi="Arial" w:cs="Arial"/>
                <w:b/>
                <w:lang w:val="en-US"/>
              </w:rPr>
            </w:pPr>
            <w:r w:rsidRPr="007400E1">
              <w:rPr>
                <w:rFonts w:ascii="Arial" w:hAnsi="Arial" w:cs="Arial"/>
                <w:b/>
              </w:rPr>
              <w:lastRenderedPageBreak/>
              <w:t>Код</w:t>
            </w:r>
          </w:p>
          <w:p w:rsidR="007400E1" w:rsidRPr="007400E1" w:rsidRDefault="007400E1" w:rsidP="005F3C56">
            <w:pPr>
              <w:jc w:val="center"/>
              <w:rPr>
                <w:rFonts w:ascii="Arial" w:hAnsi="Arial" w:cs="Arial"/>
                <w:b/>
              </w:rPr>
            </w:pPr>
          </w:p>
        </w:tc>
        <w:tc>
          <w:tcPr>
            <w:tcW w:w="6545" w:type="dxa"/>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t xml:space="preserve">Описание вида разрешенного использования земельного участка </w:t>
            </w:r>
          </w:p>
        </w:tc>
      </w:tr>
      <w:tr w:rsidR="007400E1" w:rsidRPr="007400E1" w:rsidTr="005F3C56">
        <w:tc>
          <w:tcPr>
            <w:tcW w:w="9911" w:type="dxa"/>
            <w:gridSpan w:val="4"/>
            <w:shd w:val="clear" w:color="auto" w:fill="auto"/>
            <w:vAlign w:val="center"/>
          </w:tcPr>
          <w:p w:rsidR="007400E1" w:rsidRPr="007400E1" w:rsidRDefault="007400E1" w:rsidP="005F3C56">
            <w:pPr>
              <w:jc w:val="center"/>
              <w:rPr>
                <w:rFonts w:ascii="Arial" w:hAnsi="Arial" w:cs="Arial"/>
                <w:b/>
              </w:rPr>
            </w:pPr>
            <w:r w:rsidRPr="007400E1">
              <w:rPr>
                <w:rFonts w:ascii="Arial" w:hAnsi="Arial" w:cs="Arial"/>
                <w:b/>
              </w:rPr>
              <w:lastRenderedPageBreak/>
              <w:t xml:space="preserve">ЗЗ-1 – </w:t>
            </w:r>
            <w:proofErr w:type="spellStart"/>
            <w:r w:rsidRPr="007400E1">
              <w:rPr>
                <w:rFonts w:ascii="Arial" w:hAnsi="Arial" w:cs="Arial"/>
                <w:b/>
              </w:rPr>
              <w:t>Водоохранные</w:t>
            </w:r>
            <w:proofErr w:type="spellEnd"/>
            <w:r w:rsidRPr="007400E1">
              <w:rPr>
                <w:rFonts w:ascii="Arial" w:hAnsi="Arial" w:cs="Arial"/>
                <w:b/>
              </w:rPr>
              <w:t xml:space="preserve"> зоны источников поверхностных вод</w:t>
            </w:r>
          </w:p>
        </w:tc>
      </w:tr>
      <w:tr w:rsidR="007400E1" w:rsidRPr="007400E1" w:rsidTr="005F3C56">
        <w:trPr>
          <w:trHeight w:val="824"/>
        </w:trPr>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1</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Водные объекты</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11.0</w:t>
            </w:r>
          </w:p>
        </w:tc>
        <w:tc>
          <w:tcPr>
            <w:tcW w:w="6545" w:type="dxa"/>
            <w:shd w:val="clear" w:color="auto" w:fill="auto"/>
            <w:vAlign w:val="center"/>
          </w:tcPr>
          <w:p w:rsidR="007400E1" w:rsidRPr="007400E1" w:rsidRDefault="007400E1" w:rsidP="005F3C56">
            <w:pPr>
              <w:spacing w:before="100" w:beforeAutospacing="1" w:after="100" w:afterAutospacing="1"/>
              <w:jc w:val="both"/>
              <w:rPr>
                <w:rFonts w:ascii="Arial" w:eastAsia="Calibri" w:hAnsi="Arial" w:cs="Arial"/>
              </w:rPr>
            </w:pPr>
            <w:r w:rsidRPr="007400E1">
              <w:rPr>
                <w:rFonts w:ascii="Arial" w:eastAsia="Calibri" w:hAnsi="Arial" w:cs="Arial"/>
              </w:rPr>
              <w:t>11.0 - Ледники, снежники, ручьи, реки, озера, болота, территориальные моря и другие поверхностные водные объекты</w:t>
            </w:r>
          </w:p>
        </w:tc>
      </w:tr>
      <w:tr w:rsidR="007400E1" w:rsidRPr="007400E1" w:rsidTr="005F3C56">
        <w:trPr>
          <w:trHeight w:val="824"/>
        </w:trPr>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2</w:t>
            </w:r>
          </w:p>
        </w:tc>
        <w:tc>
          <w:tcPr>
            <w:tcW w:w="1870" w:type="dxa"/>
            <w:shd w:val="clear" w:color="auto" w:fill="auto"/>
            <w:vAlign w:val="center"/>
          </w:tcPr>
          <w:p w:rsidR="007400E1" w:rsidRPr="007400E1" w:rsidRDefault="007400E1" w:rsidP="005F3C56">
            <w:pPr>
              <w:pStyle w:val="af4"/>
              <w:jc w:val="center"/>
              <w:rPr>
                <w:rFonts w:ascii="Arial" w:hAnsi="Arial" w:cs="Arial"/>
                <w:sz w:val="22"/>
                <w:szCs w:val="22"/>
              </w:rPr>
            </w:pPr>
            <w:bookmarkStart w:id="321" w:name="sub_10111"/>
            <w:r w:rsidRPr="007400E1">
              <w:rPr>
                <w:rFonts w:ascii="Arial" w:hAnsi="Arial" w:cs="Arial"/>
                <w:sz w:val="22"/>
                <w:szCs w:val="22"/>
              </w:rPr>
              <w:t>Общее пользование водными объектами</w:t>
            </w:r>
            <w:bookmarkEnd w:id="321"/>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11.1</w:t>
            </w:r>
          </w:p>
        </w:tc>
        <w:tc>
          <w:tcPr>
            <w:tcW w:w="6545" w:type="dxa"/>
            <w:shd w:val="clear" w:color="auto" w:fill="auto"/>
          </w:tcPr>
          <w:p w:rsidR="007400E1" w:rsidRPr="007400E1" w:rsidRDefault="007400E1" w:rsidP="005F3C56">
            <w:pPr>
              <w:pStyle w:val="af4"/>
              <w:rPr>
                <w:rFonts w:ascii="Arial" w:hAnsi="Arial" w:cs="Arial"/>
                <w:sz w:val="22"/>
                <w:szCs w:val="22"/>
              </w:rPr>
            </w:pPr>
            <w:proofErr w:type="gramStart"/>
            <w:r w:rsidRPr="007400E1">
              <w:rPr>
                <w:rFonts w:ascii="Arial" w:hAnsi="Arial" w:cs="Arial"/>
                <w:sz w:val="22"/>
                <w:szCs w:val="22"/>
              </w:rPr>
              <w:t>11.1 - 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r>
      <w:tr w:rsidR="007400E1" w:rsidRPr="007400E1" w:rsidTr="005F3C56">
        <w:tc>
          <w:tcPr>
            <w:tcW w:w="9911" w:type="dxa"/>
            <w:gridSpan w:val="4"/>
            <w:shd w:val="clear" w:color="auto" w:fill="auto"/>
            <w:vAlign w:val="center"/>
          </w:tcPr>
          <w:p w:rsidR="007400E1" w:rsidRPr="007400E1" w:rsidRDefault="007400E1" w:rsidP="005F3C56">
            <w:pPr>
              <w:jc w:val="center"/>
              <w:rPr>
                <w:rFonts w:ascii="Arial" w:eastAsia="Calibri" w:hAnsi="Arial" w:cs="Arial"/>
              </w:rPr>
            </w:pPr>
            <w:r w:rsidRPr="007400E1">
              <w:rPr>
                <w:rFonts w:ascii="Arial" w:hAnsi="Arial" w:cs="Arial"/>
                <w:b/>
              </w:rPr>
              <w:t xml:space="preserve">ЗЗ-2 – </w:t>
            </w:r>
            <w:proofErr w:type="spellStart"/>
            <w:r w:rsidRPr="007400E1">
              <w:rPr>
                <w:rFonts w:ascii="Arial" w:hAnsi="Arial" w:cs="Arial"/>
                <w:b/>
              </w:rPr>
              <w:t>Водоохранные</w:t>
            </w:r>
            <w:proofErr w:type="spellEnd"/>
            <w:r w:rsidRPr="007400E1">
              <w:rPr>
                <w:rFonts w:ascii="Arial" w:hAnsi="Arial" w:cs="Arial"/>
                <w:b/>
              </w:rPr>
              <w:t xml:space="preserve"> зоны источников подземных вод</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3</w:t>
            </w:r>
          </w:p>
        </w:tc>
        <w:tc>
          <w:tcPr>
            <w:tcW w:w="1870" w:type="dxa"/>
            <w:shd w:val="clear" w:color="auto" w:fill="auto"/>
            <w:vAlign w:val="center"/>
          </w:tcPr>
          <w:p w:rsidR="007400E1" w:rsidRPr="007400E1" w:rsidRDefault="007400E1" w:rsidP="005F3C56">
            <w:pPr>
              <w:pStyle w:val="af4"/>
              <w:jc w:val="center"/>
              <w:rPr>
                <w:rFonts w:ascii="Arial" w:eastAsia="Calibri" w:hAnsi="Arial" w:cs="Arial"/>
                <w:sz w:val="22"/>
                <w:szCs w:val="22"/>
                <w:lang w:eastAsia="en-US"/>
              </w:rPr>
            </w:pPr>
            <w:bookmarkStart w:id="322" w:name="sub_10113"/>
            <w:r w:rsidRPr="007400E1">
              <w:rPr>
                <w:rFonts w:ascii="Arial" w:hAnsi="Arial" w:cs="Arial"/>
                <w:sz w:val="22"/>
                <w:szCs w:val="22"/>
              </w:rPr>
              <w:t>Гидротехнические сооружения</w:t>
            </w:r>
            <w:bookmarkEnd w:id="322"/>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11.3</w:t>
            </w:r>
          </w:p>
        </w:tc>
        <w:tc>
          <w:tcPr>
            <w:tcW w:w="6545" w:type="dxa"/>
            <w:shd w:val="clear" w:color="auto" w:fill="auto"/>
          </w:tcPr>
          <w:p w:rsidR="007400E1" w:rsidRPr="007400E1" w:rsidRDefault="007400E1" w:rsidP="005F3C56">
            <w:pPr>
              <w:jc w:val="both"/>
              <w:rPr>
                <w:rFonts w:ascii="Arial" w:eastAsia="Calibri" w:hAnsi="Arial" w:cs="Arial"/>
              </w:rPr>
            </w:pPr>
            <w:r w:rsidRPr="007400E1">
              <w:rPr>
                <w:rFonts w:ascii="Arial" w:hAnsi="Arial" w:cs="Arial"/>
              </w:rPr>
              <w:t xml:space="preserve">11.3 -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400E1">
              <w:rPr>
                <w:rFonts w:ascii="Arial" w:hAnsi="Arial" w:cs="Arial"/>
              </w:rPr>
              <w:t>рыбозащитных</w:t>
            </w:r>
            <w:proofErr w:type="spellEnd"/>
            <w:r w:rsidRPr="007400E1">
              <w:rPr>
                <w:rFonts w:ascii="Arial" w:hAnsi="Arial" w:cs="Arial"/>
              </w:rPr>
              <w:t xml:space="preserve"> и рыбопропускных сооружений, берегозащитных сооружений)</w:t>
            </w:r>
          </w:p>
        </w:tc>
      </w:tr>
      <w:tr w:rsidR="007400E1" w:rsidRPr="007400E1" w:rsidTr="005F3C56">
        <w:tc>
          <w:tcPr>
            <w:tcW w:w="9911" w:type="dxa"/>
            <w:gridSpan w:val="4"/>
            <w:shd w:val="clear" w:color="auto" w:fill="auto"/>
            <w:vAlign w:val="center"/>
          </w:tcPr>
          <w:p w:rsidR="007400E1" w:rsidRPr="007400E1" w:rsidRDefault="007400E1" w:rsidP="005F3C56">
            <w:pPr>
              <w:jc w:val="center"/>
              <w:rPr>
                <w:rFonts w:ascii="Arial" w:hAnsi="Arial" w:cs="Arial"/>
              </w:rPr>
            </w:pPr>
            <w:r w:rsidRPr="007400E1">
              <w:rPr>
                <w:rFonts w:ascii="Arial" w:hAnsi="Arial" w:cs="Arial"/>
                <w:b/>
              </w:rPr>
              <w:t>ЗЗ-3 – Зона естественного природного ландшафта</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4</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Охрана природных территорий</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9.1</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proofErr w:type="gramStart"/>
            <w:r w:rsidRPr="007400E1">
              <w:rPr>
                <w:rFonts w:ascii="Arial" w:eastAsia="Calibri" w:hAnsi="Arial" w:cs="Arial"/>
              </w:rPr>
              <w:t>9.1 - 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5</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Курортная деятельность</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9.2</w:t>
            </w:r>
          </w:p>
        </w:tc>
        <w:tc>
          <w:tcPr>
            <w:tcW w:w="6545" w:type="dxa"/>
            <w:shd w:val="clear" w:color="auto" w:fill="auto"/>
          </w:tcPr>
          <w:p w:rsidR="007400E1" w:rsidRPr="007400E1" w:rsidRDefault="007400E1" w:rsidP="005F3C56">
            <w:pPr>
              <w:spacing w:before="100" w:beforeAutospacing="1" w:after="100" w:afterAutospacing="1"/>
              <w:jc w:val="both"/>
              <w:rPr>
                <w:rFonts w:ascii="Arial" w:eastAsia="Calibri" w:hAnsi="Arial" w:cs="Arial"/>
              </w:rPr>
            </w:pPr>
            <w:proofErr w:type="gramStart"/>
            <w:r w:rsidRPr="007400E1">
              <w:rPr>
                <w:rFonts w:ascii="Arial" w:eastAsia="Calibri" w:hAnsi="Arial" w:cs="Arial"/>
              </w:rPr>
              <w:t>9.2 - 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w:t>
            </w:r>
            <w:proofErr w:type="gramEnd"/>
            <w:r w:rsidRPr="007400E1">
              <w:rPr>
                <w:rFonts w:ascii="Arial" w:eastAsia="Calibri" w:hAnsi="Arial" w:cs="Arial"/>
              </w:rPr>
              <w:t xml:space="preserve"> санитарной охраны лечебно-оздоровительных местностей и курорта</w:t>
            </w:r>
          </w:p>
        </w:tc>
      </w:tr>
      <w:tr w:rsidR="007400E1" w:rsidRPr="007400E1" w:rsidTr="005F3C56">
        <w:tc>
          <w:tcPr>
            <w:tcW w:w="9911" w:type="dxa"/>
            <w:gridSpan w:val="4"/>
            <w:shd w:val="clear" w:color="auto" w:fill="auto"/>
            <w:vAlign w:val="center"/>
          </w:tcPr>
          <w:p w:rsidR="007400E1" w:rsidRPr="007400E1" w:rsidRDefault="007400E1" w:rsidP="005F3C56">
            <w:pPr>
              <w:jc w:val="center"/>
              <w:rPr>
                <w:rFonts w:ascii="Arial" w:hAnsi="Arial" w:cs="Arial"/>
              </w:rPr>
            </w:pPr>
            <w:r w:rsidRPr="007400E1">
              <w:rPr>
                <w:rFonts w:ascii="Arial" w:hAnsi="Arial" w:cs="Arial"/>
                <w:b/>
              </w:rPr>
              <w:t>ЗЗ-4 – Защитные зоны природной среды (буферные зоны особо охраняемых природных объектов, памятников истории и культуры)</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6</w:t>
            </w:r>
          </w:p>
        </w:tc>
        <w:tc>
          <w:tcPr>
            <w:tcW w:w="1870" w:type="dxa"/>
            <w:shd w:val="clear" w:color="auto" w:fill="auto"/>
            <w:vAlign w:val="center"/>
          </w:tcPr>
          <w:p w:rsidR="007400E1" w:rsidRPr="007400E1" w:rsidRDefault="007400E1" w:rsidP="005F3C56">
            <w:pPr>
              <w:jc w:val="center"/>
              <w:rPr>
                <w:rFonts w:ascii="Arial" w:eastAsia="Calibri" w:hAnsi="Arial" w:cs="Arial"/>
              </w:rPr>
            </w:pPr>
            <w:bookmarkStart w:id="323" w:name="sub_1090"/>
            <w:r w:rsidRPr="007400E1">
              <w:rPr>
                <w:rFonts w:ascii="Arial" w:eastAsia="Calibri" w:hAnsi="Arial" w:cs="Arial"/>
              </w:rPr>
              <w:t>Деятельность по особой охране и изучению природы</w:t>
            </w:r>
            <w:bookmarkEnd w:id="323"/>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9.0</w:t>
            </w:r>
          </w:p>
        </w:tc>
        <w:tc>
          <w:tcPr>
            <w:tcW w:w="6545" w:type="dxa"/>
            <w:shd w:val="clear" w:color="auto" w:fill="auto"/>
          </w:tcPr>
          <w:p w:rsidR="007400E1" w:rsidRPr="007400E1" w:rsidRDefault="007400E1" w:rsidP="005F3C56">
            <w:pPr>
              <w:jc w:val="both"/>
              <w:rPr>
                <w:rFonts w:ascii="Arial" w:hAnsi="Arial" w:cs="Arial"/>
              </w:rPr>
            </w:pPr>
            <w:r w:rsidRPr="007400E1">
              <w:rPr>
                <w:rFonts w:ascii="Arial" w:eastAsia="Calibri" w:hAnsi="Arial" w:cs="Arial"/>
              </w:rPr>
              <w:t xml:space="preserve">9.0 - 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w:t>
            </w:r>
            <w:r w:rsidRPr="007400E1">
              <w:rPr>
                <w:rFonts w:ascii="Arial" w:eastAsia="Calibri" w:hAnsi="Arial" w:cs="Arial"/>
              </w:rPr>
              <w:lastRenderedPageBreak/>
              <w:t>памятники природы, дендрологические парки, ботанические сады)</w:t>
            </w:r>
          </w:p>
        </w:tc>
      </w:tr>
      <w:tr w:rsidR="007400E1" w:rsidRPr="007400E1" w:rsidTr="005F3C56">
        <w:tc>
          <w:tcPr>
            <w:tcW w:w="9911" w:type="dxa"/>
            <w:gridSpan w:val="4"/>
            <w:shd w:val="clear" w:color="auto" w:fill="auto"/>
            <w:vAlign w:val="center"/>
          </w:tcPr>
          <w:p w:rsidR="007400E1" w:rsidRPr="007400E1" w:rsidRDefault="007400E1" w:rsidP="005F3C56">
            <w:pPr>
              <w:jc w:val="center"/>
              <w:rPr>
                <w:rFonts w:ascii="Arial" w:hAnsi="Arial" w:cs="Arial"/>
              </w:rPr>
            </w:pPr>
            <w:r w:rsidRPr="007400E1">
              <w:rPr>
                <w:rFonts w:ascii="Arial" w:hAnsi="Arial" w:cs="Arial"/>
                <w:b/>
              </w:rPr>
              <w:lastRenderedPageBreak/>
              <w:t>ЗЗ-5 – Зоны защитной историко-культурной среды (буферные зоны особо  охраняемых объектов историко-культурной среды и памятников истории и культуры)</w:t>
            </w:r>
          </w:p>
        </w:tc>
      </w:tr>
      <w:tr w:rsidR="007400E1" w:rsidRPr="007400E1" w:rsidTr="005F3C56">
        <w:tc>
          <w:tcPr>
            <w:tcW w:w="748" w:type="dxa"/>
            <w:shd w:val="clear" w:color="auto" w:fill="auto"/>
            <w:vAlign w:val="center"/>
          </w:tcPr>
          <w:p w:rsidR="007400E1" w:rsidRPr="007400E1" w:rsidRDefault="007400E1" w:rsidP="005F3C56">
            <w:pPr>
              <w:rPr>
                <w:rFonts w:ascii="Arial" w:eastAsia="Calibri" w:hAnsi="Arial" w:cs="Arial"/>
              </w:rPr>
            </w:pPr>
            <w:r w:rsidRPr="007400E1">
              <w:rPr>
                <w:rFonts w:ascii="Arial" w:eastAsia="Calibri" w:hAnsi="Arial" w:cs="Arial"/>
              </w:rPr>
              <w:t>7</w:t>
            </w:r>
          </w:p>
        </w:tc>
        <w:tc>
          <w:tcPr>
            <w:tcW w:w="1870"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Историко-культурная деятельность</w:t>
            </w:r>
          </w:p>
        </w:tc>
        <w:tc>
          <w:tcPr>
            <w:tcW w:w="748" w:type="dxa"/>
            <w:shd w:val="clear" w:color="auto" w:fill="auto"/>
            <w:vAlign w:val="center"/>
          </w:tcPr>
          <w:p w:rsidR="007400E1" w:rsidRPr="007400E1" w:rsidRDefault="007400E1" w:rsidP="005F3C56">
            <w:pPr>
              <w:jc w:val="center"/>
              <w:rPr>
                <w:rFonts w:ascii="Arial" w:eastAsia="Calibri" w:hAnsi="Arial" w:cs="Arial"/>
              </w:rPr>
            </w:pPr>
            <w:r w:rsidRPr="007400E1">
              <w:rPr>
                <w:rFonts w:ascii="Arial" w:eastAsia="Calibri" w:hAnsi="Arial" w:cs="Arial"/>
              </w:rPr>
              <w:t>9.3</w:t>
            </w:r>
          </w:p>
        </w:tc>
        <w:tc>
          <w:tcPr>
            <w:tcW w:w="6545" w:type="dxa"/>
            <w:shd w:val="clear" w:color="auto" w:fill="auto"/>
          </w:tcPr>
          <w:p w:rsidR="007400E1" w:rsidRPr="007400E1" w:rsidRDefault="007400E1" w:rsidP="005F3C56">
            <w:pPr>
              <w:jc w:val="both"/>
              <w:rPr>
                <w:rFonts w:ascii="Arial" w:hAnsi="Arial" w:cs="Arial"/>
              </w:rPr>
            </w:pPr>
            <w:proofErr w:type="gramStart"/>
            <w:r w:rsidRPr="007400E1">
              <w:rPr>
                <w:rFonts w:ascii="Arial" w:eastAsia="Calibri" w:hAnsi="Arial" w:cs="Arial"/>
              </w:rPr>
              <w:t>9.3 -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bl>
    <w:p w:rsidR="007400E1" w:rsidRPr="007400E1" w:rsidRDefault="007400E1" w:rsidP="007400E1">
      <w:pPr>
        <w:widowControl w:val="0"/>
        <w:ind w:firstLine="709"/>
        <w:jc w:val="both"/>
        <w:outlineLvl w:val="0"/>
        <w:rPr>
          <w:rFonts w:ascii="Arial" w:hAnsi="Arial" w:cs="Arial"/>
          <w:b/>
          <w:sz w:val="24"/>
          <w:szCs w:val="24"/>
        </w:rPr>
      </w:pPr>
      <w:bookmarkStart w:id="324" w:name="_Toc368567216"/>
      <w:bookmarkStart w:id="325" w:name="_Toc436639676"/>
      <w:bookmarkStart w:id="326" w:name="_Toc436735490"/>
    </w:p>
    <w:p w:rsidR="007400E1" w:rsidRPr="007400E1" w:rsidRDefault="007400E1" w:rsidP="007400E1">
      <w:pPr>
        <w:widowControl w:val="0"/>
        <w:ind w:firstLine="709"/>
        <w:jc w:val="both"/>
        <w:outlineLvl w:val="1"/>
        <w:rPr>
          <w:rFonts w:ascii="Arial" w:hAnsi="Arial" w:cs="Arial"/>
          <w:b/>
          <w:sz w:val="24"/>
          <w:szCs w:val="24"/>
        </w:rPr>
      </w:pPr>
      <w:bookmarkStart w:id="327" w:name="_Toc444518717"/>
      <w:bookmarkStart w:id="328" w:name="_Toc444850594"/>
    </w:p>
    <w:p w:rsidR="007400E1" w:rsidRPr="007400E1" w:rsidRDefault="007400E1" w:rsidP="007400E1">
      <w:pPr>
        <w:widowControl w:val="0"/>
        <w:ind w:firstLine="709"/>
        <w:jc w:val="both"/>
        <w:outlineLvl w:val="1"/>
        <w:rPr>
          <w:rFonts w:ascii="Arial" w:hAnsi="Arial" w:cs="Arial"/>
          <w:b/>
          <w:sz w:val="24"/>
          <w:szCs w:val="24"/>
        </w:rPr>
      </w:pPr>
      <w:bookmarkStart w:id="329" w:name="_Toc508802649"/>
      <w:r w:rsidRPr="007400E1">
        <w:rPr>
          <w:rFonts w:ascii="Arial" w:hAnsi="Arial" w:cs="Arial"/>
          <w:b/>
          <w:sz w:val="24"/>
          <w:szCs w:val="24"/>
        </w:rPr>
        <w:t>Глава 11. Градостроительные регламенты в части ограничения использования земельных участков и объектов капитального строительства.</w:t>
      </w:r>
      <w:bookmarkEnd w:id="327"/>
      <w:bookmarkEnd w:id="328"/>
      <w:bookmarkEnd w:id="329"/>
    </w:p>
    <w:p w:rsidR="007400E1" w:rsidRPr="007400E1" w:rsidRDefault="007400E1" w:rsidP="007400E1">
      <w:pPr>
        <w:widowControl w:val="0"/>
        <w:ind w:firstLine="709"/>
        <w:jc w:val="both"/>
        <w:rPr>
          <w:rFonts w:ascii="Arial" w:hAnsi="Arial" w:cs="Arial"/>
          <w:b/>
          <w:sz w:val="24"/>
          <w:szCs w:val="24"/>
        </w:rPr>
      </w:pPr>
      <w:bookmarkStart w:id="330" w:name="_Toc286828623"/>
    </w:p>
    <w:p w:rsidR="007400E1" w:rsidRPr="007400E1" w:rsidRDefault="007400E1" w:rsidP="007400E1">
      <w:pPr>
        <w:widowControl w:val="0"/>
        <w:ind w:firstLine="709"/>
        <w:jc w:val="both"/>
        <w:outlineLvl w:val="0"/>
        <w:rPr>
          <w:rFonts w:ascii="Arial" w:hAnsi="Arial" w:cs="Arial"/>
          <w:b/>
          <w:sz w:val="24"/>
          <w:szCs w:val="24"/>
        </w:rPr>
      </w:pPr>
      <w:bookmarkStart w:id="331" w:name="_Toc508802650"/>
      <w:r w:rsidRPr="007400E1">
        <w:rPr>
          <w:rFonts w:ascii="Arial" w:hAnsi="Arial" w:cs="Arial"/>
          <w:b/>
          <w:sz w:val="24"/>
          <w:szCs w:val="24"/>
        </w:rPr>
        <w:t>11.1. Ограничения использования земельных участков и объектов капитального строительства</w:t>
      </w:r>
      <w:bookmarkEnd w:id="330"/>
      <w:r w:rsidRPr="007400E1">
        <w:rPr>
          <w:rFonts w:ascii="Arial" w:hAnsi="Arial" w:cs="Arial"/>
          <w:b/>
          <w:sz w:val="24"/>
          <w:szCs w:val="24"/>
        </w:rPr>
        <w:t>.</w:t>
      </w:r>
      <w:bookmarkEnd w:id="331"/>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11.1.1. Зоны с особыми условиями использования территорий отображены на схеме границ зон с особыми условиями использования территорий сельского поселения.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11.1.2. Устанавливаются следующие виды ограничений:</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ограничения использования земельных участков и объектов капитального строительства в границах санитарно-защитных зон (п. 11.2 настоящих Правил);</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 (п. 11.3 настоящих Правил);</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 ограничения использования земельных участков и объектов капитального строительства в </w:t>
      </w:r>
      <w:proofErr w:type="spellStart"/>
      <w:r w:rsidRPr="007400E1">
        <w:rPr>
          <w:rFonts w:ascii="Arial" w:hAnsi="Arial" w:cs="Arial"/>
          <w:sz w:val="24"/>
          <w:szCs w:val="24"/>
        </w:rPr>
        <w:t>водоохранных</w:t>
      </w:r>
      <w:proofErr w:type="spellEnd"/>
      <w:r w:rsidRPr="007400E1">
        <w:rPr>
          <w:rFonts w:ascii="Arial" w:hAnsi="Arial" w:cs="Arial"/>
          <w:sz w:val="24"/>
          <w:szCs w:val="24"/>
        </w:rPr>
        <w:t xml:space="preserve"> зонах водных объектов (п. 11.4 настоящих Правил);</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ограничения градостроительных изменений на территории прибрежной защитной полосы (п. 11.5 настоящих Правил);</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ограничения использования земельных участков с существующим и прогнозируемым высоким стоянием уровня грунтовых вод (п. 11.6 настоящих Правил);</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lastRenderedPageBreak/>
        <w:t>- ограничения градостроительных изменений на территории зон охраны естественных ландшафтов (п. 11.7 настоящих Правил);</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hAnsi="Arial" w:cs="Arial"/>
          <w:sz w:val="24"/>
          <w:szCs w:val="24"/>
        </w:rPr>
        <w:t>- </w:t>
      </w:r>
      <w:r w:rsidRPr="007400E1">
        <w:rPr>
          <w:rFonts w:ascii="Arial" w:eastAsia="Times New Roman" w:hAnsi="Arial" w:cs="Arial"/>
          <w:sz w:val="24"/>
          <w:szCs w:val="24"/>
          <w:lang w:eastAsia="ru-RU"/>
        </w:rPr>
        <w:t>ограничения</w:t>
      </w:r>
      <w:r w:rsidRPr="007400E1">
        <w:rPr>
          <w:rFonts w:ascii="Arial" w:hAnsi="Arial" w:cs="Arial"/>
          <w:sz w:val="24"/>
          <w:szCs w:val="24"/>
        </w:rPr>
        <w:t xml:space="preserve"> градостроительных изменений на территории объектов культурного наследия </w:t>
      </w:r>
      <w:r w:rsidRPr="007400E1">
        <w:rPr>
          <w:rFonts w:ascii="Arial" w:eastAsia="Times New Roman" w:hAnsi="Arial" w:cs="Arial"/>
          <w:sz w:val="24"/>
          <w:szCs w:val="24"/>
          <w:lang w:eastAsia="ru-RU"/>
        </w:rPr>
        <w:t>(ст. 11.8 настоящих Правил)</w:t>
      </w:r>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 (п. 11.9 настоящих Правил);</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 (п. 11.10 настоящих Правил);</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ограничения использования земельных участков и объектов капитального строительства на территории коммуникационных коридоров (п. 11.11 настоящих Правил).</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11.1.3. В пределах границ зон ограничений градостроительные регламенты, установленные в части II настоящих Правил, применяются с учетом требований, предусмотренных главой 9 настоящих Правил.</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11.1.4. 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7400E1" w:rsidRPr="007400E1" w:rsidRDefault="007400E1" w:rsidP="007400E1">
      <w:pPr>
        <w:widowControl w:val="0"/>
        <w:ind w:firstLine="709"/>
        <w:jc w:val="both"/>
        <w:rPr>
          <w:rFonts w:ascii="Arial" w:hAnsi="Arial" w:cs="Arial"/>
          <w:sz w:val="24"/>
          <w:szCs w:val="24"/>
        </w:rPr>
      </w:pPr>
    </w:p>
    <w:p w:rsidR="007400E1" w:rsidRPr="007400E1" w:rsidRDefault="007400E1" w:rsidP="007400E1">
      <w:pPr>
        <w:widowControl w:val="0"/>
        <w:ind w:firstLine="709"/>
        <w:jc w:val="both"/>
        <w:outlineLvl w:val="0"/>
        <w:rPr>
          <w:rFonts w:ascii="Arial" w:hAnsi="Arial" w:cs="Arial"/>
          <w:b/>
          <w:sz w:val="24"/>
          <w:szCs w:val="24"/>
        </w:rPr>
      </w:pPr>
      <w:bookmarkStart w:id="332" w:name="_Toc283113421"/>
      <w:bookmarkStart w:id="333" w:name="_Toc286828624"/>
      <w:bookmarkStart w:id="334" w:name="_Toc508802651"/>
      <w:r w:rsidRPr="007400E1">
        <w:rPr>
          <w:rFonts w:ascii="Arial" w:hAnsi="Arial" w:cs="Arial"/>
          <w:b/>
          <w:sz w:val="24"/>
          <w:szCs w:val="24"/>
        </w:rPr>
        <w:t>11.2. Ограничения использования земельных участков и объектов капитального строительства в границах санитарно-защитных зон</w:t>
      </w:r>
      <w:bookmarkEnd w:id="332"/>
      <w:bookmarkEnd w:id="333"/>
      <w:r w:rsidRPr="007400E1">
        <w:rPr>
          <w:rFonts w:ascii="Arial" w:hAnsi="Arial" w:cs="Arial"/>
          <w:b/>
          <w:sz w:val="24"/>
          <w:szCs w:val="24"/>
        </w:rPr>
        <w:t>.</w:t>
      </w:r>
      <w:bookmarkEnd w:id="334"/>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11.2.1. На территории санитарных, защитных 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11.2.2.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11.2.3. В соответствии с указанным режимом вводятся следующие ограничения: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 на территории СЗЗ не допускается размещение:</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размещение жилой застройки, включая отдельные жилые дома;</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размещение ландшафтно-рекреационных зон, зон отдыха, территорий курортов, санаториев и домов отдыха;</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размещение территорий садоводческих товариществ и коттеджных застроек, коллективных или индивидуальных дачных и садово-огородных участков;</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размещение спортивных сооружений, детских площадок, </w:t>
      </w:r>
      <w:r w:rsidRPr="007400E1">
        <w:rPr>
          <w:rFonts w:ascii="Arial" w:eastAsia="Times New Roman" w:hAnsi="Arial" w:cs="Arial"/>
          <w:sz w:val="24"/>
          <w:szCs w:val="24"/>
          <w:lang w:eastAsia="ru-RU"/>
        </w:rPr>
        <w:lastRenderedPageBreak/>
        <w:t>образовательных и детских учреждений, лечебно-профилактических и оздоровительных учреждений общего пользования;</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других территорий с нормируемыми показателями качества среды обитания.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 в СЗЗ и на территории объектов других отраслей промышленности не допускается размещать:</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объекты пищевых отраслей промышленности;</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оптовые склады продовольственного сырья и пищевых продуктов;</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комплексы водопроводных сооружений для подготовки и хранения питьевой воды, которые могут повлиять на качество продукции;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3) в границах СЗЗ промышленного объекта или производства допускается:</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размещение промышленных объектов или производств;</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размещение зданий управлений, конструкторских бюро, зданий административного назначения, научно-исследовательских лабораторий);</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размещение поликлиник, спортивно-оздоровительных сооружений закрытого типа;</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размещение бань, прачечных, объектов торговли и общественного питания, мотелей, гостиницы;</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размещение местных и транзитных коммуникаций, ЛЭП, электроподстанций, </w:t>
      </w:r>
      <w:proofErr w:type="spellStart"/>
      <w:r w:rsidRPr="007400E1">
        <w:rPr>
          <w:rFonts w:ascii="Arial" w:eastAsia="Times New Roman" w:hAnsi="Arial" w:cs="Arial"/>
          <w:sz w:val="24"/>
          <w:szCs w:val="24"/>
          <w:lang w:eastAsia="ru-RU"/>
        </w:rPr>
        <w:t>нефте</w:t>
      </w:r>
      <w:proofErr w:type="spellEnd"/>
      <w:r w:rsidRPr="007400E1">
        <w:rPr>
          <w:rFonts w:ascii="Arial" w:eastAsia="Times New Roman" w:hAnsi="Arial" w:cs="Arial"/>
          <w:sz w:val="24"/>
          <w:szCs w:val="24"/>
          <w:lang w:eastAsia="ru-RU"/>
        </w:rPr>
        <w:t xml:space="preserve">- и газопроводов, артезианских скважин для технического водоснабжения, </w:t>
      </w:r>
      <w:proofErr w:type="spellStart"/>
      <w:r w:rsidRPr="007400E1">
        <w:rPr>
          <w:rFonts w:ascii="Arial" w:eastAsia="Times New Roman" w:hAnsi="Arial" w:cs="Arial"/>
          <w:sz w:val="24"/>
          <w:szCs w:val="24"/>
          <w:lang w:eastAsia="ru-RU"/>
        </w:rPr>
        <w:t>водоохлаждающих</w:t>
      </w:r>
      <w:proofErr w:type="spellEnd"/>
      <w:r w:rsidRPr="007400E1">
        <w:rPr>
          <w:rFonts w:ascii="Arial" w:eastAsia="Times New Roman" w:hAnsi="Arial" w:cs="Arial"/>
          <w:sz w:val="24"/>
          <w:szCs w:val="24"/>
          <w:lang w:eastAsia="ru-RU"/>
        </w:rPr>
        <w:t xml:space="preserve"> сооружений для подготовки технической воды, канализационных насосных станций, сооружений оборотного водоснабжения.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11.2.4. На территориях СЗЗ кладбищ, крематориев, зданий и сооружений похоронного назначения в соответствии с СанПиН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11.2.5.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w:t>
      </w:r>
      <w:r w:rsidRPr="007400E1">
        <w:rPr>
          <w:rFonts w:ascii="Arial" w:hAnsi="Arial" w:cs="Arial"/>
          <w:sz w:val="24"/>
          <w:szCs w:val="24"/>
        </w:rPr>
        <w:lastRenderedPageBreak/>
        <w:t>корректировки границ СЗЗ.</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(ЗСР).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rsidR="007400E1" w:rsidRPr="007400E1" w:rsidRDefault="007400E1" w:rsidP="007400E1">
      <w:pPr>
        <w:widowControl w:val="0"/>
        <w:ind w:firstLine="709"/>
        <w:jc w:val="both"/>
        <w:outlineLvl w:val="0"/>
        <w:rPr>
          <w:rFonts w:ascii="Arial" w:hAnsi="Arial" w:cs="Arial"/>
          <w:b/>
          <w:sz w:val="24"/>
          <w:szCs w:val="24"/>
        </w:rPr>
      </w:pPr>
      <w:bookmarkStart w:id="335" w:name="_Toc283113422"/>
      <w:bookmarkStart w:id="336" w:name="_Toc286828625"/>
      <w:bookmarkStart w:id="337" w:name="_Toc508802652"/>
      <w:r w:rsidRPr="007400E1">
        <w:rPr>
          <w:rFonts w:ascii="Arial" w:hAnsi="Arial" w:cs="Arial"/>
          <w:b/>
          <w:sz w:val="24"/>
          <w:szCs w:val="24"/>
        </w:rPr>
        <w:t>11.3.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335"/>
      <w:bookmarkEnd w:id="336"/>
      <w:r w:rsidRPr="007400E1">
        <w:rPr>
          <w:rFonts w:ascii="Arial" w:hAnsi="Arial" w:cs="Arial"/>
          <w:b/>
          <w:sz w:val="24"/>
          <w:szCs w:val="24"/>
        </w:rPr>
        <w:t>.</w:t>
      </w:r>
      <w:bookmarkEnd w:id="337"/>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11.3.2.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w:t>
      </w:r>
      <w:proofErr w:type="gramStart"/>
      <w:r w:rsidRPr="007400E1">
        <w:rPr>
          <w:rFonts w:ascii="Arial" w:hAnsi="Arial" w:cs="Arial"/>
          <w:sz w:val="24"/>
          <w:szCs w:val="24"/>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11.3.3. Каждый конкретный источник хозяйственно-питьевого водоснабжения должен иметь проекты зон санитарной охраны (ЗСО).</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11.3.4.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11.3.5. Определение границ поясов ЗСО подземных источников водоснабжения.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 границы первого пояса ЗСО подземного источника водоснабжения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- 30 м – при использовании защищенных подземных вод;</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- 50 м – при использовании недостаточно защищенных подземных вод.</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2)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w:t>
      </w:r>
      <w:smartTag w:uri="urn:schemas-microsoft-com:office:smarttags" w:element="metricconverter">
        <w:smartTagPr>
          <w:attr w:name="ProductID" w:val="150 м"/>
        </w:smartTagPr>
        <w:r w:rsidRPr="007400E1">
          <w:rPr>
            <w:rFonts w:ascii="Arial" w:hAnsi="Arial" w:cs="Arial"/>
            <w:sz w:val="24"/>
            <w:szCs w:val="24"/>
          </w:rPr>
          <w:t>150 м</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lastRenderedPageBreak/>
        <w:t>3) границы второго пояса ЗСО определяются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(от 100 до 400 суток).</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 границы третьего пояса ЗСО определяется гидродинамическими расчетами. Время движения химического загрязнения к водозабору должно быть больше расчетного (нормативный срок эксплуатации водозабора – 25 - 50 лет).</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11.3.6. Определение границ поясов ЗСО поверхностных источников водоснабжения.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 границы первого пояса ЗСО поверхностных источников устанавливается с учетом конкретных условий в следующих пределах:</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для водотоков:</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вверх по течению – не менее </w:t>
      </w:r>
      <w:smartTag w:uri="urn:schemas-microsoft-com:office:smarttags" w:element="metricconverter">
        <w:smartTagPr>
          <w:attr w:name="ProductID" w:val="200 м"/>
        </w:smartTagPr>
        <w:r w:rsidRPr="007400E1">
          <w:rPr>
            <w:rFonts w:ascii="Arial" w:eastAsia="Times New Roman" w:hAnsi="Arial" w:cs="Arial"/>
            <w:sz w:val="24"/>
            <w:szCs w:val="24"/>
            <w:lang w:eastAsia="ru-RU"/>
          </w:rPr>
          <w:t>200 м</w:t>
        </w:r>
      </w:smartTag>
      <w:r w:rsidRPr="007400E1">
        <w:rPr>
          <w:rFonts w:ascii="Arial" w:eastAsia="Times New Roman" w:hAnsi="Arial" w:cs="Arial"/>
          <w:sz w:val="24"/>
          <w:szCs w:val="24"/>
          <w:lang w:eastAsia="ru-RU"/>
        </w:rPr>
        <w:t xml:space="preserve"> от водозабора;</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вниз по течению – не менее </w:t>
      </w:r>
      <w:smartTag w:uri="urn:schemas-microsoft-com:office:smarttags" w:element="metricconverter">
        <w:smartTagPr>
          <w:attr w:name="ProductID" w:val="100 м"/>
        </w:smartTagPr>
        <w:r w:rsidRPr="007400E1">
          <w:rPr>
            <w:rFonts w:ascii="Arial" w:eastAsia="Times New Roman" w:hAnsi="Arial" w:cs="Arial"/>
            <w:sz w:val="24"/>
            <w:szCs w:val="24"/>
            <w:lang w:eastAsia="ru-RU"/>
          </w:rPr>
          <w:t>100 м</w:t>
        </w:r>
      </w:smartTag>
      <w:r w:rsidRPr="007400E1">
        <w:rPr>
          <w:rFonts w:ascii="Arial" w:eastAsia="Times New Roman" w:hAnsi="Arial" w:cs="Arial"/>
          <w:sz w:val="24"/>
          <w:szCs w:val="24"/>
          <w:lang w:eastAsia="ru-RU"/>
        </w:rPr>
        <w:t xml:space="preserve"> от водозабора;</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по прилегающему к водозабору берегу – не менее </w:t>
      </w:r>
      <w:smartTag w:uri="urn:schemas-microsoft-com:office:smarttags" w:element="metricconverter">
        <w:smartTagPr>
          <w:attr w:name="ProductID" w:val="100 м"/>
        </w:smartTagPr>
        <w:r w:rsidRPr="007400E1">
          <w:rPr>
            <w:rFonts w:ascii="Arial" w:eastAsia="Times New Roman" w:hAnsi="Arial" w:cs="Arial"/>
            <w:sz w:val="24"/>
            <w:szCs w:val="24"/>
            <w:lang w:eastAsia="ru-RU"/>
          </w:rPr>
          <w:t>100 м</w:t>
        </w:r>
      </w:smartTag>
      <w:r w:rsidRPr="007400E1">
        <w:rPr>
          <w:rFonts w:ascii="Arial" w:eastAsia="Times New Roman" w:hAnsi="Arial" w:cs="Arial"/>
          <w:sz w:val="24"/>
          <w:szCs w:val="24"/>
          <w:lang w:eastAsia="ru-RU"/>
        </w:rPr>
        <w:t xml:space="preserve"> от линии уреза воды летне-осенней межени;</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в направлении к противоположному от водозабора берегу при ширине реки или канала менее </w:t>
      </w:r>
      <w:smartTag w:uri="urn:schemas-microsoft-com:office:smarttags" w:element="metricconverter">
        <w:smartTagPr>
          <w:attr w:name="ProductID" w:val="100 м"/>
        </w:smartTagPr>
        <w:r w:rsidRPr="007400E1">
          <w:rPr>
            <w:rFonts w:ascii="Arial" w:eastAsia="Times New Roman" w:hAnsi="Arial" w:cs="Arial"/>
            <w:sz w:val="24"/>
            <w:szCs w:val="24"/>
            <w:lang w:eastAsia="ru-RU"/>
          </w:rPr>
          <w:t>100 м</w:t>
        </w:r>
      </w:smartTag>
      <w:r w:rsidRPr="007400E1">
        <w:rPr>
          <w:rFonts w:ascii="Arial" w:eastAsia="Times New Roman" w:hAnsi="Arial" w:cs="Arial"/>
          <w:sz w:val="24"/>
          <w:szCs w:val="24"/>
          <w:lang w:eastAsia="ru-RU"/>
        </w:rPr>
        <w:t xml:space="preserve">. – вся акватория и противоположный берег шириной </w:t>
      </w:r>
      <w:smartTag w:uri="urn:schemas-microsoft-com:office:smarttags" w:element="metricconverter">
        <w:smartTagPr>
          <w:attr w:name="ProductID" w:val="50 м"/>
        </w:smartTagPr>
        <w:r w:rsidRPr="007400E1">
          <w:rPr>
            <w:rFonts w:ascii="Arial" w:eastAsia="Times New Roman" w:hAnsi="Arial" w:cs="Arial"/>
            <w:sz w:val="24"/>
            <w:szCs w:val="24"/>
            <w:lang w:eastAsia="ru-RU"/>
          </w:rPr>
          <w:t>50 м</w:t>
        </w:r>
      </w:smartTag>
      <w:r w:rsidRPr="007400E1">
        <w:rPr>
          <w:rFonts w:ascii="Arial" w:eastAsia="Times New Roman" w:hAnsi="Arial" w:cs="Arial"/>
          <w:sz w:val="24"/>
          <w:szCs w:val="24"/>
          <w:lang w:eastAsia="ru-RU"/>
        </w:rPr>
        <w:t xml:space="preserve">, при ширине реки или канала более </w:t>
      </w:r>
      <w:smartTag w:uri="urn:schemas-microsoft-com:office:smarttags" w:element="metricconverter">
        <w:smartTagPr>
          <w:attr w:name="ProductID" w:val="100 м"/>
        </w:smartTagPr>
        <w:r w:rsidRPr="007400E1">
          <w:rPr>
            <w:rFonts w:ascii="Arial" w:eastAsia="Times New Roman" w:hAnsi="Arial" w:cs="Arial"/>
            <w:sz w:val="24"/>
            <w:szCs w:val="24"/>
            <w:lang w:eastAsia="ru-RU"/>
          </w:rPr>
          <w:t>100 м</w:t>
        </w:r>
      </w:smartTag>
      <w:r w:rsidRPr="007400E1">
        <w:rPr>
          <w:rFonts w:ascii="Arial" w:eastAsia="Times New Roman" w:hAnsi="Arial" w:cs="Arial"/>
          <w:sz w:val="24"/>
          <w:szCs w:val="24"/>
          <w:lang w:eastAsia="ru-RU"/>
        </w:rPr>
        <w:t xml:space="preserve">. – полоса акватории шириной не менее </w:t>
      </w:r>
      <w:smartTag w:uri="urn:schemas-microsoft-com:office:smarttags" w:element="metricconverter">
        <w:smartTagPr>
          <w:attr w:name="ProductID" w:val="100 м"/>
        </w:smartTagPr>
        <w:r w:rsidRPr="007400E1">
          <w:rPr>
            <w:rFonts w:ascii="Arial" w:eastAsia="Times New Roman" w:hAnsi="Arial" w:cs="Arial"/>
            <w:sz w:val="24"/>
            <w:szCs w:val="24"/>
            <w:lang w:eastAsia="ru-RU"/>
          </w:rPr>
          <w:t>100 м</w:t>
        </w:r>
      </w:smartTag>
      <w:r w:rsidRPr="007400E1">
        <w:rPr>
          <w:rFonts w:ascii="Arial" w:eastAsia="Times New Roman" w:hAnsi="Arial" w:cs="Arial"/>
          <w:sz w:val="24"/>
          <w:szCs w:val="24"/>
          <w:lang w:eastAsia="ru-RU"/>
        </w:rPr>
        <w:t>;</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для водоемов (водохранилища, озера, пруды) в зависимости от местных санитарных и гидрологических условий, но не менее </w:t>
      </w:r>
      <w:smartTag w:uri="urn:schemas-microsoft-com:office:smarttags" w:element="metricconverter">
        <w:smartTagPr>
          <w:attr w:name="ProductID" w:val="100 м"/>
        </w:smartTagPr>
        <w:r w:rsidRPr="007400E1">
          <w:rPr>
            <w:rFonts w:ascii="Arial" w:eastAsia="Times New Roman" w:hAnsi="Arial" w:cs="Arial"/>
            <w:sz w:val="24"/>
            <w:szCs w:val="24"/>
            <w:lang w:eastAsia="ru-RU"/>
          </w:rPr>
          <w:t>100 м</w:t>
        </w:r>
      </w:smartTag>
      <w:r w:rsidRPr="007400E1">
        <w:rPr>
          <w:rFonts w:ascii="Arial" w:eastAsia="Times New Roman" w:hAnsi="Arial" w:cs="Arial"/>
          <w:sz w:val="24"/>
          <w:szCs w:val="24"/>
          <w:lang w:eastAsia="ru-RU"/>
        </w:rPr>
        <w:t xml:space="preserve"> во всех направлениях по акватории водозабора и по прилегающему к водозабору берегу.</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 границы второго пояса ЗСО поверхностных источников водоснабжения устанавливается:</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на водотоке: </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должна быть удалена вверх по течению водозабора на столько, чтобы время пробега по основному водотоку и его притокам, было не менее 5 суток – для II и не менее 3-х суток – для III климатического района;</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граница ниже по течению должна быть не менее </w:t>
      </w:r>
      <w:smartTag w:uri="urn:schemas-microsoft-com:office:smarttags" w:element="metricconverter">
        <w:smartTagPr>
          <w:attr w:name="ProductID" w:val="250 м"/>
        </w:smartTagPr>
        <w:r w:rsidRPr="007400E1">
          <w:rPr>
            <w:rFonts w:ascii="Arial" w:eastAsia="Times New Roman" w:hAnsi="Arial" w:cs="Arial"/>
            <w:sz w:val="24"/>
            <w:szCs w:val="24"/>
            <w:lang w:eastAsia="ru-RU"/>
          </w:rPr>
          <w:t>250 м</w:t>
        </w:r>
      </w:smartTag>
      <w:r w:rsidRPr="007400E1">
        <w:rPr>
          <w:rFonts w:ascii="Arial" w:eastAsia="Times New Roman" w:hAnsi="Arial" w:cs="Arial"/>
          <w:sz w:val="24"/>
          <w:szCs w:val="24"/>
          <w:lang w:eastAsia="ru-RU"/>
        </w:rPr>
        <w:t xml:space="preserve"> от водозабора;</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боковые границы от уреза воды должны быть расположены на расстоянии:</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при равнинном рельефе местности – не менее </w:t>
      </w:r>
      <w:smartTag w:uri="urn:schemas-microsoft-com:office:smarttags" w:element="metricconverter">
        <w:smartTagPr>
          <w:attr w:name="ProductID" w:val="500 м"/>
        </w:smartTagPr>
        <w:r w:rsidRPr="007400E1">
          <w:rPr>
            <w:rFonts w:ascii="Arial" w:eastAsia="Times New Roman" w:hAnsi="Arial" w:cs="Arial"/>
            <w:sz w:val="24"/>
            <w:szCs w:val="24"/>
            <w:lang w:eastAsia="ru-RU"/>
          </w:rPr>
          <w:t>500 м</w:t>
        </w:r>
      </w:smartTag>
      <w:r w:rsidRPr="007400E1">
        <w:rPr>
          <w:rFonts w:ascii="Arial" w:eastAsia="Times New Roman" w:hAnsi="Arial" w:cs="Arial"/>
          <w:sz w:val="24"/>
          <w:szCs w:val="24"/>
          <w:lang w:eastAsia="ru-RU"/>
        </w:rPr>
        <w:t>;</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при гористом рельефе местности – до вершины первого склона, обращенного в сторону источника водоснабжения, но не менее </w:t>
      </w:r>
      <w:smartTag w:uri="urn:schemas-microsoft-com:office:smarttags" w:element="metricconverter">
        <w:smartTagPr>
          <w:attr w:name="ProductID" w:val="750 м"/>
        </w:smartTagPr>
        <w:r w:rsidRPr="007400E1">
          <w:rPr>
            <w:rFonts w:ascii="Arial" w:eastAsia="Times New Roman" w:hAnsi="Arial" w:cs="Arial"/>
            <w:sz w:val="24"/>
            <w:szCs w:val="24"/>
            <w:lang w:eastAsia="ru-RU"/>
          </w:rPr>
          <w:t>750 м</w:t>
        </w:r>
      </w:smartTag>
      <w:r w:rsidRPr="007400E1">
        <w:rPr>
          <w:rFonts w:ascii="Arial" w:eastAsia="Times New Roman" w:hAnsi="Arial" w:cs="Arial"/>
          <w:sz w:val="24"/>
          <w:szCs w:val="24"/>
          <w:lang w:eastAsia="ru-RU"/>
        </w:rPr>
        <w:t xml:space="preserve"> при пологом склоне и не менее </w:t>
      </w:r>
      <w:smartTag w:uri="urn:schemas-microsoft-com:office:smarttags" w:element="metricconverter">
        <w:smartTagPr>
          <w:attr w:name="ProductID" w:val="1000 м"/>
        </w:smartTagPr>
        <w:r w:rsidRPr="007400E1">
          <w:rPr>
            <w:rFonts w:ascii="Arial" w:eastAsia="Times New Roman" w:hAnsi="Arial" w:cs="Arial"/>
            <w:sz w:val="24"/>
            <w:szCs w:val="24"/>
            <w:lang w:eastAsia="ru-RU"/>
          </w:rPr>
          <w:t>1000 м</w:t>
        </w:r>
      </w:smartTag>
      <w:r w:rsidRPr="007400E1">
        <w:rPr>
          <w:rFonts w:ascii="Arial" w:eastAsia="Times New Roman" w:hAnsi="Arial" w:cs="Arial"/>
          <w:sz w:val="24"/>
          <w:szCs w:val="24"/>
          <w:lang w:eastAsia="ru-RU"/>
        </w:rPr>
        <w:t xml:space="preserve"> при крутом;</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на водоемах: </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должны быть удалены по акватории во все стороны от водозабора на расстояние </w:t>
      </w:r>
      <w:smartTag w:uri="urn:schemas-microsoft-com:office:smarttags" w:element="metricconverter">
        <w:smartTagPr>
          <w:attr w:name="ProductID" w:val="3 км"/>
        </w:smartTagPr>
        <w:r w:rsidRPr="007400E1">
          <w:rPr>
            <w:rFonts w:ascii="Arial" w:eastAsia="Times New Roman" w:hAnsi="Arial" w:cs="Arial"/>
            <w:sz w:val="24"/>
            <w:szCs w:val="24"/>
            <w:lang w:eastAsia="ru-RU"/>
          </w:rPr>
          <w:t>3 км</w:t>
        </w:r>
      </w:smartTag>
      <w:r w:rsidRPr="007400E1">
        <w:rPr>
          <w:rFonts w:ascii="Arial" w:eastAsia="Times New Roman" w:hAnsi="Arial" w:cs="Arial"/>
          <w:sz w:val="24"/>
          <w:szCs w:val="24"/>
          <w:lang w:eastAsia="ru-RU"/>
        </w:rPr>
        <w:t xml:space="preserve"> – при наличии нагонных ветров до 10% и </w:t>
      </w:r>
      <w:smartTag w:uri="urn:schemas-microsoft-com:office:smarttags" w:element="metricconverter">
        <w:smartTagPr>
          <w:attr w:name="ProductID" w:val="5 км"/>
        </w:smartTagPr>
        <w:r w:rsidRPr="007400E1">
          <w:rPr>
            <w:rFonts w:ascii="Arial" w:eastAsia="Times New Roman" w:hAnsi="Arial" w:cs="Arial"/>
            <w:sz w:val="24"/>
            <w:szCs w:val="24"/>
            <w:lang w:eastAsia="ru-RU"/>
          </w:rPr>
          <w:t>5 км</w:t>
        </w:r>
      </w:smartTag>
      <w:r w:rsidRPr="007400E1">
        <w:rPr>
          <w:rFonts w:ascii="Arial" w:eastAsia="Times New Roman" w:hAnsi="Arial" w:cs="Arial"/>
          <w:sz w:val="24"/>
          <w:szCs w:val="24"/>
          <w:lang w:eastAsia="ru-RU"/>
        </w:rPr>
        <w:t xml:space="preserve"> – при наличии нагонных ветров более 10%;</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боковые границы должны быть удалены на расстояние:</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при равнинном рельефе местности - не менее </w:t>
      </w:r>
      <w:smartTag w:uri="urn:schemas-microsoft-com:office:smarttags" w:element="metricconverter">
        <w:smartTagPr>
          <w:attr w:name="ProductID" w:val="500 м"/>
        </w:smartTagPr>
        <w:r w:rsidRPr="007400E1">
          <w:rPr>
            <w:rFonts w:ascii="Arial" w:eastAsia="Times New Roman" w:hAnsi="Arial" w:cs="Arial"/>
            <w:sz w:val="24"/>
            <w:szCs w:val="24"/>
            <w:lang w:eastAsia="ru-RU"/>
          </w:rPr>
          <w:t>500 м</w:t>
        </w:r>
      </w:smartTag>
      <w:r w:rsidRPr="007400E1">
        <w:rPr>
          <w:rFonts w:ascii="Arial" w:eastAsia="Times New Roman" w:hAnsi="Arial" w:cs="Arial"/>
          <w:sz w:val="24"/>
          <w:szCs w:val="24"/>
          <w:lang w:eastAsia="ru-RU"/>
        </w:rPr>
        <w:t>;</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при гористом рельефе местности – до вершины первого склона, обращенного в сторону источника водоснабжения, но не менее </w:t>
      </w:r>
      <w:smartTag w:uri="urn:schemas-microsoft-com:office:smarttags" w:element="metricconverter">
        <w:smartTagPr>
          <w:attr w:name="ProductID" w:val="750 м"/>
        </w:smartTagPr>
        <w:r w:rsidRPr="007400E1">
          <w:rPr>
            <w:rFonts w:ascii="Arial" w:eastAsia="Times New Roman" w:hAnsi="Arial" w:cs="Arial"/>
            <w:sz w:val="24"/>
            <w:szCs w:val="24"/>
            <w:lang w:eastAsia="ru-RU"/>
          </w:rPr>
          <w:t>750 м</w:t>
        </w:r>
      </w:smartTag>
      <w:r w:rsidRPr="007400E1">
        <w:rPr>
          <w:rFonts w:ascii="Arial" w:eastAsia="Times New Roman" w:hAnsi="Arial" w:cs="Arial"/>
          <w:sz w:val="24"/>
          <w:szCs w:val="24"/>
          <w:lang w:eastAsia="ru-RU"/>
        </w:rPr>
        <w:t xml:space="preserve"> при пологом склоне и не менее </w:t>
      </w:r>
      <w:smartTag w:uri="urn:schemas-microsoft-com:office:smarttags" w:element="metricconverter">
        <w:smartTagPr>
          <w:attr w:name="ProductID" w:val="1000 м"/>
        </w:smartTagPr>
        <w:r w:rsidRPr="007400E1">
          <w:rPr>
            <w:rFonts w:ascii="Arial" w:eastAsia="Times New Roman" w:hAnsi="Arial" w:cs="Arial"/>
            <w:sz w:val="24"/>
            <w:szCs w:val="24"/>
            <w:lang w:eastAsia="ru-RU"/>
          </w:rPr>
          <w:t>1000 м</w:t>
        </w:r>
      </w:smartTag>
      <w:r w:rsidRPr="007400E1">
        <w:rPr>
          <w:rFonts w:ascii="Arial" w:eastAsia="Times New Roman" w:hAnsi="Arial" w:cs="Arial"/>
          <w:sz w:val="24"/>
          <w:szCs w:val="24"/>
          <w:lang w:eastAsia="ru-RU"/>
        </w:rPr>
        <w:t xml:space="preserve"> при крутом.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3) границы третьего пояса ЗСО поверхностных источников </w:t>
      </w:r>
      <w:r w:rsidRPr="007400E1">
        <w:rPr>
          <w:rFonts w:ascii="Arial" w:hAnsi="Arial" w:cs="Arial"/>
          <w:sz w:val="24"/>
          <w:szCs w:val="24"/>
        </w:rPr>
        <w:lastRenderedPageBreak/>
        <w:t>водоснабжения устанавливаются:</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на водотоке: </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вверх и вниз по течению должны совпадают с границами второго пояса; </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боковые границы должны проходить по линии водоразделов в пределах 3 - 5 километров, включая притоки;</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на водоеме </w:t>
      </w:r>
      <w:proofErr w:type="gramStart"/>
      <w:r w:rsidRPr="007400E1">
        <w:rPr>
          <w:rFonts w:ascii="Arial" w:eastAsia="Times New Roman" w:hAnsi="Arial" w:cs="Arial"/>
          <w:sz w:val="24"/>
          <w:szCs w:val="24"/>
          <w:lang w:eastAsia="ru-RU"/>
        </w:rPr>
        <w:t>должны полностью совпадают</w:t>
      </w:r>
      <w:proofErr w:type="gramEnd"/>
      <w:r w:rsidRPr="007400E1">
        <w:rPr>
          <w:rFonts w:ascii="Arial" w:eastAsia="Times New Roman" w:hAnsi="Arial" w:cs="Arial"/>
          <w:sz w:val="24"/>
          <w:szCs w:val="24"/>
          <w:lang w:eastAsia="ru-RU"/>
        </w:rPr>
        <w:t xml:space="preserve"> с границами второго пояса.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11.3.7. Определение границ ЗСО водопроводных сооружений и водоводов.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 граница первого пояса ЗСО водопроводных сооружений принимается на расстоянии:</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7400E1">
          <w:rPr>
            <w:rFonts w:ascii="Arial" w:eastAsia="Times New Roman" w:hAnsi="Arial" w:cs="Arial"/>
            <w:sz w:val="24"/>
            <w:szCs w:val="24"/>
            <w:lang w:eastAsia="ru-RU"/>
          </w:rPr>
          <w:t>30 м</w:t>
        </w:r>
      </w:smartTag>
      <w:r w:rsidRPr="007400E1">
        <w:rPr>
          <w:rFonts w:ascii="Arial" w:eastAsia="Times New Roman" w:hAnsi="Arial" w:cs="Arial"/>
          <w:sz w:val="24"/>
          <w:szCs w:val="24"/>
          <w:lang w:eastAsia="ru-RU"/>
        </w:rPr>
        <w:t>;</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от водонапорных башен - не менее </w:t>
      </w:r>
      <w:smartTag w:uri="urn:schemas-microsoft-com:office:smarttags" w:element="metricconverter">
        <w:smartTagPr>
          <w:attr w:name="ProductID" w:val="10 м"/>
        </w:smartTagPr>
        <w:r w:rsidRPr="007400E1">
          <w:rPr>
            <w:rFonts w:ascii="Arial" w:eastAsia="Times New Roman" w:hAnsi="Arial" w:cs="Arial"/>
            <w:sz w:val="24"/>
            <w:szCs w:val="24"/>
            <w:lang w:eastAsia="ru-RU"/>
          </w:rPr>
          <w:t>10 м</w:t>
        </w:r>
      </w:smartTag>
      <w:r w:rsidRPr="007400E1">
        <w:rPr>
          <w:rFonts w:ascii="Arial" w:eastAsia="Times New Roman" w:hAnsi="Arial" w:cs="Arial"/>
          <w:sz w:val="24"/>
          <w:szCs w:val="24"/>
          <w:lang w:eastAsia="ru-RU"/>
        </w:rPr>
        <w:t>;</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от остальных помещений (отстойники, </w:t>
      </w:r>
      <w:proofErr w:type="spellStart"/>
      <w:r w:rsidRPr="007400E1">
        <w:rPr>
          <w:rFonts w:ascii="Arial" w:eastAsia="Times New Roman" w:hAnsi="Arial" w:cs="Arial"/>
          <w:sz w:val="24"/>
          <w:szCs w:val="24"/>
          <w:lang w:eastAsia="ru-RU"/>
        </w:rPr>
        <w:t>реагентное</w:t>
      </w:r>
      <w:proofErr w:type="spellEnd"/>
      <w:r w:rsidRPr="007400E1">
        <w:rPr>
          <w:rFonts w:ascii="Arial" w:eastAsia="Times New Roman" w:hAnsi="Arial" w:cs="Arial"/>
          <w:sz w:val="24"/>
          <w:szCs w:val="24"/>
          <w:lang w:eastAsia="ru-RU"/>
        </w:rPr>
        <w:t xml:space="preserve"> хозяйство, склад хлора, насосные станции и др.) - не менее </w:t>
      </w:r>
      <w:smartTag w:uri="urn:schemas-microsoft-com:office:smarttags" w:element="metricconverter">
        <w:smartTagPr>
          <w:attr w:name="ProductID" w:val="15 м"/>
        </w:smartTagPr>
        <w:r w:rsidRPr="007400E1">
          <w:rPr>
            <w:rFonts w:ascii="Arial" w:eastAsia="Times New Roman" w:hAnsi="Arial" w:cs="Arial"/>
            <w:sz w:val="24"/>
            <w:szCs w:val="24"/>
            <w:lang w:eastAsia="ru-RU"/>
          </w:rPr>
          <w:t>15 м</w:t>
        </w:r>
      </w:smartTag>
      <w:r w:rsidRPr="007400E1">
        <w:rPr>
          <w:rFonts w:ascii="Arial" w:eastAsia="Times New Roman" w:hAnsi="Arial" w:cs="Arial"/>
          <w:sz w:val="24"/>
          <w:szCs w:val="24"/>
          <w:lang w:eastAsia="ru-RU"/>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3)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4) ширину санитарно-защитной полосы следует принимать по обе стороны от крайних линий водопровода:</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при отсутствии грунтовых вод – не менее </w:t>
      </w:r>
      <w:smartTag w:uri="urn:schemas-microsoft-com:office:smarttags" w:element="metricconverter">
        <w:smartTagPr>
          <w:attr w:name="ProductID" w:val="10 м"/>
        </w:smartTagPr>
        <w:r w:rsidRPr="007400E1">
          <w:rPr>
            <w:rFonts w:ascii="Arial" w:eastAsia="Times New Roman" w:hAnsi="Arial" w:cs="Arial"/>
            <w:sz w:val="24"/>
            <w:szCs w:val="24"/>
            <w:lang w:eastAsia="ru-RU"/>
          </w:rPr>
          <w:t>10 м</w:t>
        </w:r>
      </w:smartTag>
      <w:r w:rsidRPr="007400E1">
        <w:rPr>
          <w:rFonts w:ascii="Arial" w:eastAsia="Times New Roman" w:hAnsi="Arial" w:cs="Arial"/>
          <w:sz w:val="24"/>
          <w:szCs w:val="24"/>
          <w:lang w:eastAsia="ru-RU"/>
        </w:rPr>
        <w:t xml:space="preserve"> при диаметре водоводов до </w:t>
      </w:r>
      <w:smartTag w:uri="urn:schemas-microsoft-com:office:smarttags" w:element="metricconverter">
        <w:smartTagPr>
          <w:attr w:name="ProductID" w:val="1000 мм"/>
        </w:smartTagPr>
        <w:r w:rsidRPr="007400E1">
          <w:rPr>
            <w:rFonts w:ascii="Arial" w:eastAsia="Times New Roman" w:hAnsi="Arial" w:cs="Arial"/>
            <w:sz w:val="24"/>
            <w:szCs w:val="24"/>
            <w:lang w:eastAsia="ru-RU"/>
          </w:rPr>
          <w:t>1000 мм</w:t>
        </w:r>
      </w:smartTag>
      <w:r w:rsidRPr="007400E1">
        <w:rPr>
          <w:rFonts w:ascii="Arial" w:eastAsia="Times New Roman" w:hAnsi="Arial" w:cs="Arial"/>
          <w:sz w:val="24"/>
          <w:szCs w:val="24"/>
          <w:lang w:eastAsia="ru-RU"/>
        </w:rPr>
        <w:t xml:space="preserve"> и не менее </w:t>
      </w:r>
      <w:smartTag w:uri="urn:schemas-microsoft-com:office:smarttags" w:element="metricconverter">
        <w:smartTagPr>
          <w:attr w:name="ProductID" w:val="20 м"/>
        </w:smartTagPr>
        <w:r w:rsidRPr="007400E1">
          <w:rPr>
            <w:rFonts w:ascii="Arial" w:eastAsia="Times New Roman" w:hAnsi="Arial" w:cs="Arial"/>
            <w:sz w:val="24"/>
            <w:szCs w:val="24"/>
            <w:lang w:eastAsia="ru-RU"/>
          </w:rPr>
          <w:t>20 м</w:t>
        </w:r>
      </w:smartTag>
      <w:r w:rsidRPr="007400E1">
        <w:rPr>
          <w:rFonts w:ascii="Arial" w:eastAsia="Times New Roman" w:hAnsi="Arial" w:cs="Arial"/>
          <w:sz w:val="24"/>
          <w:szCs w:val="24"/>
          <w:lang w:eastAsia="ru-RU"/>
        </w:rPr>
        <w:t xml:space="preserve"> при диаметре водоводов более </w:t>
      </w:r>
      <w:smartTag w:uri="urn:schemas-microsoft-com:office:smarttags" w:element="metricconverter">
        <w:smartTagPr>
          <w:attr w:name="ProductID" w:val="1000 мм"/>
        </w:smartTagPr>
        <w:r w:rsidRPr="007400E1">
          <w:rPr>
            <w:rFonts w:ascii="Arial" w:eastAsia="Times New Roman" w:hAnsi="Arial" w:cs="Arial"/>
            <w:sz w:val="24"/>
            <w:szCs w:val="24"/>
            <w:lang w:eastAsia="ru-RU"/>
          </w:rPr>
          <w:t>1000 мм</w:t>
        </w:r>
      </w:smartTag>
      <w:r w:rsidRPr="007400E1">
        <w:rPr>
          <w:rFonts w:ascii="Arial" w:eastAsia="Times New Roman" w:hAnsi="Arial" w:cs="Arial"/>
          <w:sz w:val="24"/>
          <w:szCs w:val="24"/>
          <w:lang w:eastAsia="ru-RU"/>
        </w:rPr>
        <w:t>;</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при наличии грунтовых вод – не менее </w:t>
      </w:r>
      <w:smartTag w:uri="urn:schemas-microsoft-com:office:smarttags" w:element="metricconverter">
        <w:smartTagPr>
          <w:attr w:name="ProductID" w:val="50 м"/>
        </w:smartTagPr>
        <w:r w:rsidRPr="007400E1">
          <w:rPr>
            <w:rFonts w:ascii="Arial" w:eastAsia="Times New Roman" w:hAnsi="Arial" w:cs="Arial"/>
            <w:sz w:val="24"/>
            <w:szCs w:val="24"/>
            <w:lang w:eastAsia="ru-RU"/>
          </w:rPr>
          <w:t>50 м</w:t>
        </w:r>
      </w:smartTag>
      <w:r w:rsidRPr="007400E1">
        <w:rPr>
          <w:rFonts w:ascii="Arial" w:eastAsia="Times New Roman" w:hAnsi="Arial" w:cs="Arial"/>
          <w:sz w:val="24"/>
          <w:szCs w:val="24"/>
          <w:lang w:eastAsia="ru-RU"/>
        </w:rPr>
        <w:t xml:space="preserve"> вне зависимости от диаметра водоводов.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11.3.8.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w:t>
      </w:r>
      <w:r w:rsidRPr="007400E1">
        <w:rPr>
          <w:rFonts w:ascii="Arial" w:hAnsi="Arial" w:cs="Arial"/>
          <w:spacing w:val="-10"/>
          <w:sz w:val="24"/>
          <w:szCs w:val="24"/>
        </w:rPr>
        <w:t>мероприятий, направленных на предупреждение ухудшения качества воды, которые определены СанПиН 2.1.4.1110-02 «Зоны санитарной охраны источников водоснабжения и</w:t>
      </w:r>
      <w:r w:rsidRPr="007400E1">
        <w:rPr>
          <w:rFonts w:ascii="Arial" w:hAnsi="Arial" w:cs="Arial"/>
          <w:sz w:val="24"/>
          <w:szCs w:val="24"/>
        </w:rPr>
        <w:t xml:space="preserve"> водопроводов питьевого назначения» и СНиП 2.04.02-84* «Водоснабжение. Наружные сети и сооружения».</w:t>
      </w:r>
    </w:p>
    <w:p w:rsidR="007400E1" w:rsidRPr="007400E1" w:rsidRDefault="007400E1" w:rsidP="007400E1">
      <w:pPr>
        <w:pStyle w:val="af2"/>
        <w:widowControl w:val="0"/>
        <w:ind w:right="266"/>
        <w:jc w:val="center"/>
        <w:rPr>
          <w:rFonts w:ascii="Arial" w:hAnsi="Arial" w:cs="Arial"/>
          <w:sz w:val="24"/>
          <w:szCs w:val="24"/>
        </w:rPr>
      </w:pPr>
      <w:r w:rsidRPr="007400E1">
        <w:rPr>
          <w:rFonts w:ascii="Arial" w:hAnsi="Arial" w:cs="Arial"/>
          <w:sz w:val="24"/>
          <w:szCs w:val="24"/>
        </w:rPr>
        <w:t xml:space="preserve">Таблица. Регламенты </w:t>
      </w:r>
      <w:proofErr w:type="gramStart"/>
      <w:r w:rsidRPr="007400E1">
        <w:rPr>
          <w:rFonts w:ascii="Arial" w:hAnsi="Arial" w:cs="Arial"/>
          <w:sz w:val="24"/>
          <w:szCs w:val="24"/>
        </w:rPr>
        <w:t>использования территорий зон санитарной охраны источников водоснабжения</w:t>
      </w:r>
      <w:proofErr w:type="gramEnd"/>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4898"/>
        <w:gridCol w:w="64"/>
        <w:gridCol w:w="4169"/>
      </w:tblGrid>
      <w:tr w:rsidR="007400E1" w:rsidRPr="007400E1" w:rsidTr="005F3C56">
        <w:trPr>
          <w:trHeight w:val="20"/>
        </w:trPr>
        <w:tc>
          <w:tcPr>
            <w:tcW w:w="2682" w:type="pct"/>
            <w:tcBorders>
              <w:top w:val="single" w:sz="4" w:space="0" w:color="auto"/>
              <w:left w:val="single" w:sz="4" w:space="0" w:color="auto"/>
              <w:bottom w:val="single" w:sz="4" w:space="0" w:color="auto"/>
              <w:right w:val="single" w:sz="4" w:space="0" w:color="auto"/>
            </w:tcBorders>
          </w:tcPr>
          <w:p w:rsidR="007400E1" w:rsidRPr="007400E1" w:rsidRDefault="007400E1" w:rsidP="005F3C56">
            <w:pPr>
              <w:pStyle w:val="Style5"/>
              <w:spacing w:line="240" w:lineRule="auto"/>
              <w:ind w:firstLine="34"/>
              <w:rPr>
                <w:rStyle w:val="FontStyle25"/>
                <w:rFonts w:ascii="Arial" w:hAnsi="Arial" w:cs="Arial"/>
                <w:b/>
                <w:sz w:val="20"/>
                <w:szCs w:val="20"/>
              </w:rPr>
            </w:pPr>
            <w:r w:rsidRPr="007400E1">
              <w:rPr>
                <w:rStyle w:val="FontStyle25"/>
                <w:rFonts w:ascii="Arial" w:hAnsi="Arial" w:cs="Arial"/>
                <w:b/>
                <w:sz w:val="20"/>
                <w:szCs w:val="20"/>
              </w:rPr>
              <w:t>Запрещается</w:t>
            </w:r>
          </w:p>
        </w:tc>
        <w:tc>
          <w:tcPr>
            <w:tcW w:w="2318" w:type="pct"/>
            <w:gridSpan w:val="2"/>
            <w:tcBorders>
              <w:top w:val="single" w:sz="4" w:space="0" w:color="auto"/>
              <w:left w:val="single" w:sz="4" w:space="0" w:color="auto"/>
              <w:bottom w:val="single" w:sz="4" w:space="0" w:color="auto"/>
              <w:right w:val="single" w:sz="4" w:space="0" w:color="auto"/>
            </w:tcBorders>
          </w:tcPr>
          <w:p w:rsidR="007400E1" w:rsidRPr="007400E1" w:rsidRDefault="007400E1" w:rsidP="005F3C56">
            <w:pPr>
              <w:pStyle w:val="Style5"/>
              <w:spacing w:line="240" w:lineRule="auto"/>
              <w:ind w:firstLine="34"/>
              <w:rPr>
                <w:rStyle w:val="FontStyle25"/>
                <w:rFonts w:ascii="Arial" w:hAnsi="Arial" w:cs="Arial"/>
                <w:b/>
                <w:sz w:val="20"/>
                <w:szCs w:val="20"/>
              </w:rPr>
            </w:pPr>
            <w:r w:rsidRPr="007400E1">
              <w:rPr>
                <w:rStyle w:val="FontStyle25"/>
                <w:rFonts w:ascii="Arial" w:hAnsi="Arial" w:cs="Arial"/>
                <w:b/>
                <w:sz w:val="20"/>
                <w:szCs w:val="20"/>
              </w:rPr>
              <w:t>Допускается</w:t>
            </w:r>
          </w:p>
        </w:tc>
      </w:tr>
      <w:tr w:rsidR="007400E1" w:rsidRPr="007400E1" w:rsidTr="005F3C5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Style5"/>
              <w:spacing w:line="240" w:lineRule="auto"/>
              <w:ind w:firstLine="34"/>
              <w:rPr>
                <w:rStyle w:val="FontStyle25"/>
                <w:rFonts w:ascii="Arial" w:hAnsi="Arial" w:cs="Arial"/>
                <w:b/>
                <w:sz w:val="20"/>
                <w:szCs w:val="20"/>
              </w:rPr>
            </w:pPr>
            <w:r w:rsidRPr="007400E1">
              <w:rPr>
                <w:rStyle w:val="FontStyle25"/>
                <w:rFonts w:ascii="Arial" w:hAnsi="Arial" w:cs="Arial"/>
                <w:b/>
                <w:sz w:val="20"/>
                <w:szCs w:val="20"/>
              </w:rPr>
              <w:t>Подземные источники водоснабжения</w:t>
            </w:r>
          </w:p>
        </w:tc>
      </w:tr>
      <w:tr w:rsidR="007400E1" w:rsidRPr="007400E1" w:rsidTr="005F3C56">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7400E1" w:rsidRPr="007400E1" w:rsidRDefault="007400E1" w:rsidP="005F3C56">
            <w:pPr>
              <w:pStyle w:val="Style5"/>
              <w:spacing w:line="240" w:lineRule="auto"/>
              <w:rPr>
                <w:rStyle w:val="FontStyle25"/>
                <w:rFonts w:ascii="Arial" w:hAnsi="Arial" w:cs="Arial"/>
                <w:b/>
                <w:i/>
                <w:sz w:val="20"/>
                <w:szCs w:val="20"/>
              </w:rPr>
            </w:pPr>
            <w:r w:rsidRPr="007400E1">
              <w:rPr>
                <w:rStyle w:val="FontStyle25"/>
                <w:rFonts w:ascii="Arial" w:hAnsi="Arial" w:cs="Arial"/>
                <w:b/>
                <w:i/>
                <w:sz w:val="20"/>
                <w:szCs w:val="20"/>
              </w:rPr>
              <w:t>I  пояс  ЗСО</w:t>
            </w:r>
          </w:p>
        </w:tc>
      </w:tr>
      <w:tr w:rsidR="007400E1" w:rsidRPr="007400E1" w:rsidTr="005F3C56">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af1"/>
              <w:widowControl w:val="0"/>
              <w:numPr>
                <w:ilvl w:val="0"/>
                <w:numId w:val="11"/>
              </w:numPr>
              <w:tabs>
                <w:tab w:val="left" w:pos="274"/>
              </w:tabs>
              <w:kinsoku w:val="0"/>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все виды строительства,</w:t>
            </w:r>
            <w:r w:rsidRPr="007400E1">
              <w:rPr>
                <w:rFonts w:ascii="Arial" w:hAnsi="Arial" w:cs="Arial"/>
                <w:sz w:val="20"/>
                <w:szCs w:val="20"/>
              </w:rPr>
              <w:t xml:space="preserve"> не имеющие непосредственного отношения к эксплуатации, реконструкции и расширению водопроводных сооружений</w:t>
            </w:r>
            <w:r w:rsidRPr="007400E1">
              <w:rPr>
                <w:rStyle w:val="FontStyle25"/>
                <w:rFonts w:ascii="Arial" w:hAnsi="Arial" w:cs="Arial"/>
                <w:sz w:val="20"/>
                <w:szCs w:val="20"/>
              </w:rPr>
              <w:t>;</w:t>
            </w:r>
          </w:p>
          <w:p w:rsidR="007400E1" w:rsidRPr="007400E1" w:rsidRDefault="007400E1" w:rsidP="005F3C56">
            <w:pPr>
              <w:pStyle w:val="Style5"/>
              <w:numPr>
                <w:ilvl w:val="0"/>
                <w:numId w:val="11"/>
              </w:numPr>
              <w:tabs>
                <w:tab w:val="left" w:pos="274"/>
              </w:tabs>
              <w:kinsoku w:val="0"/>
              <w:spacing w:line="240" w:lineRule="auto"/>
              <w:ind w:left="0" w:hanging="10"/>
              <w:jc w:val="left"/>
              <w:rPr>
                <w:rStyle w:val="FontStyle25"/>
                <w:rFonts w:ascii="Arial" w:hAnsi="Arial" w:cs="Arial"/>
                <w:sz w:val="20"/>
                <w:szCs w:val="20"/>
              </w:rPr>
            </w:pPr>
            <w:r w:rsidRPr="007400E1">
              <w:rPr>
                <w:rStyle w:val="FontStyle25"/>
                <w:rFonts w:ascii="Arial" w:hAnsi="Arial" w:cs="Arial"/>
                <w:sz w:val="20"/>
                <w:szCs w:val="20"/>
              </w:rPr>
              <w:t>размещение жилых и хозяйственно-бытовых зданий;</w:t>
            </w:r>
          </w:p>
          <w:p w:rsidR="007400E1" w:rsidRPr="007400E1" w:rsidRDefault="007400E1" w:rsidP="005F3C56">
            <w:pPr>
              <w:pStyle w:val="Style5"/>
              <w:numPr>
                <w:ilvl w:val="0"/>
                <w:numId w:val="11"/>
              </w:numPr>
              <w:tabs>
                <w:tab w:val="left" w:pos="274"/>
              </w:tabs>
              <w:kinsoku w:val="0"/>
              <w:spacing w:line="240" w:lineRule="auto"/>
              <w:ind w:left="0" w:hanging="10"/>
              <w:jc w:val="left"/>
              <w:rPr>
                <w:rStyle w:val="FontStyle25"/>
                <w:rFonts w:ascii="Arial" w:hAnsi="Arial" w:cs="Arial"/>
                <w:sz w:val="20"/>
                <w:szCs w:val="20"/>
              </w:rPr>
            </w:pPr>
            <w:r w:rsidRPr="007400E1">
              <w:rPr>
                <w:rStyle w:val="FontStyle25"/>
                <w:rFonts w:ascii="Arial" w:hAnsi="Arial" w:cs="Arial"/>
                <w:sz w:val="20"/>
                <w:szCs w:val="20"/>
              </w:rPr>
              <w:t>проживание людей;</w:t>
            </w:r>
          </w:p>
          <w:p w:rsidR="007400E1" w:rsidRPr="007400E1" w:rsidRDefault="007400E1" w:rsidP="005F3C56">
            <w:pPr>
              <w:pStyle w:val="Style5"/>
              <w:numPr>
                <w:ilvl w:val="0"/>
                <w:numId w:val="11"/>
              </w:numPr>
              <w:tabs>
                <w:tab w:val="left" w:pos="274"/>
              </w:tabs>
              <w:kinsoku w:val="0"/>
              <w:spacing w:line="240" w:lineRule="auto"/>
              <w:ind w:left="0" w:hanging="10"/>
              <w:jc w:val="left"/>
              <w:rPr>
                <w:rStyle w:val="FontStyle25"/>
                <w:rFonts w:ascii="Arial" w:hAnsi="Arial" w:cs="Arial"/>
                <w:sz w:val="20"/>
                <w:szCs w:val="20"/>
              </w:rPr>
            </w:pPr>
            <w:r w:rsidRPr="007400E1">
              <w:rPr>
                <w:rStyle w:val="FontStyle25"/>
                <w:rFonts w:ascii="Arial" w:hAnsi="Arial" w:cs="Arial"/>
                <w:sz w:val="20"/>
                <w:szCs w:val="20"/>
              </w:rPr>
              <w:t>посадка высокоствольных деревьев;</w:t>
            </w:r>
          </w:p>
          <w:p w:rsidR="007400E1" w:rsidRPr="007400E1" w:rsidRDefault="007400E1" w:rsidP="005F3C56">
            <w:pPr>
              <w:pStyle w:val="Style5"/>
              <w:numPr>
                <w:ilvl w:val="0"/>
                <w:numId w:val="11"/>
              </w:numPr>
              <w:tabs>
                <w:tab w:val="left" w:pos="274"/>
              </w:tabs>
              <w:kinsoku w:val="0"/>
              <w:spacing w:line="240" w:lineRule="auto"/>
              <w:ind w:left="0" w:hanging="10"/>
              <w:jc w:val="left"/>
              <w:rPr>
                <w:rStyle w:val="FontStyle25"/>
                <w:rFonts w:ascii="Arial" w:hAnsi="Arial" w:cs="Arial"/>
                <w:sz w:val="20"/>
                <w:szCs w:val="20"/>
              </w:rPr>
            </w:pPr>
            <w:r w:rsidRPr="007400E1">
              <w:rPr>
                <w:rStyle w:val="FontStyle25"/>
                <w:rFonts w:ascii="Arial" w:hAnsi="Arial" w:cs="Arial"/>
                <w:sz w:val="20"/>
                <w:szCs w:val="20"/>
              </w:rPr>
              <w:t>применение ядохимикатов и удобрений.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af1"/>
              <w:widowControl w:val="0"/>
              <w:numPr>
                <w:ilvl w:val="0"/>
                <w:numId w:val="11"/>
              </w:numPr>
              <w:tabs>
                <w:tab w:val="left" w:pos="274"/>
              </w:tabs>
              <w:kinsoku w:val="0"/>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ограждение и охрана;</w:t>
            </w:r>
          </w:p>
          <w:p w:rsidR="007400E1" w:rsidRPr="007400E1" w:rsidRDefault="007400E1" w:rsidP="005F3C56">
            <w:pPr>
              <w:pStyle w:val="af1"/>
              <w:widowControl w:val="0"/>
              <w:numPr>
                <w:ilvl w:val="0"/>
                <w:numId w:val="11"/>
              </w:numPr>
              <w:tabs>
                <w:tab w:val="left" w:pos="274"/>
              </w:tabs>
              <w:kinsoku w:val="0"/>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озеленение;</w:t>
            </w:r>
          </w:p>
          <w:p w:rsidR="007400E1" w:rsidRPr="007400E1" w:rsidRDefault="007400E1" w:rsidP="005F3C56">
            <w:pPr>
              <w:pStyle w:val="af1"/>
              <w:widowControl w:val="0"/>
              <w:numPr>
                <w:ilvl w:val="0"/>
                <w:numId w:val="11"/>
              </w:numPr>
              <w:tabs>
                <w:tab w:val="left" w:pos="274"/>
              </w:tabs>
              <w:kinsoku w:val="0"/>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отвод поверхностного стока за ее пределы;</w:t>
            </w:r>
          </w:p>
          <w:p w:rsidR="007400E1" w:rsidRPr="007400E1" w:rsidRDefault="007400E1" w:rsidP="005F3C56">
            <w:pPr>
              <w:pStyle w:val="af1"/>
              <w:widowControl w:val="0"/>
              <w:numPr>
                <w:ilvl w:val="0"/>
                <w:numId w:val="11"/>
              </w:numPr>
              <w:tabs>
                <w:tab w:val="left" w:pos="274"/>
              </w:tabs>
              <w:kinsoku w:val="0"/>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асфальтирование дорожек к сооружениям.</w:t>
            </w:r>
          </w:p>
        </w:tc>
      </w:tr>
      <w:tr w:rsidR="007400E1" w:rsidRPr="007400E1" w:rsidTr="005F3C56">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7400E1" w:rsidRPr="007400E1" w:rsidRDefault="007400E1" w:rsidP="005F3C56">
            <w:pPr>
              <w:pStyle w:val="Style5"/>
              <w:kinsoku w:val="0"/>
              <w:spacing w:line="240" w:lineRule="auto"/>
              <w:rPr>
                <w:rStyle w:val="FontStyle25"/>
                <w:rFonts w:ascii="Arial" w:hAnsi="Arial" w:cs="Arial"/>
                <w:b/>
                <w:i/>
                <w:sz w:val="20"/>
                <w:szCs w:val="20"/>
              </w:rPr>
            </w:pPr>
            <w:r w:rsidRPr="007400E1">
              <w:rPr>
                <w:rStyle w:val="FontStyle25"/>
                <w:rFonts w:ascii="Arial" w:hAnsi="Arial" w:cs="Arial"/>
                <w:b/>
                <w:i/>
                <w:sz w:val="20"/>
                <w:szCs w:val="20"/>
              </w:rPr>
              <w:lastRenderedPageBreak/>
              <w:t>II  пояс ЗСО</w:t>
            </w:r>
          </w:p>
        </w:tc>
      </w:tr>
      <w:tr w:rsidR="007400E1" w:rsidRPr="007400E1" w:rsidTr="005F3C56">
        <w:trPr>
          <w:trHeight w:val="20"/>
        </w:trPr>
        <w:tc>
          <w:tcPr>
            <w:tcW w:w="2717" w:type="pct"/>
            <w:gridSpan w:val="2"/>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af1"/>
              <w:widowControl w:val="0"/>
              <w:numPr>
                <w:ilvl w:val="0"/>
                <w:numId w:val="11"/>
              </w:numPr>
              <w:tabs>
                <w:tab w:val="left" w:pos="274"/>
              </w:tabs>
              <w:kinsoku w:val="0"/>
              <w:autoSpaceDE w:val="0"/>
              <w:autoSpaceDN w:val="0"/>
              <w:adjustRightInd w:val="0"/>
              <w:spacing w:after="0" w:line="240" w:lineRule="auto"/>
              <w:ind w:left="0" w:hanging="10"/>
              <w:rPr>
                <w:rStyle w:val="FontStyle25"/>
                <w:rFonts w:ascii="Arial" w:eastAsia="Times New Roman" w:hAnsi="Arial" w:cs="Arial"/>
                <w:sz w:val="20"/>
                <w:szCs w:val="20"/>
              </w:rPr>
            </w:pPr>
            <w:r w:rsidRPr="007400E1">
              <w:rPr>
                <w:rStyle w:val="FontStyle25"/>
                <w:rFonts w:ascii="Arial" w:eastAsia="Times New Roman" w:hAnsi="Arial" w:cs="Arial"/>
                <w:sz w:val="20"/>
                <w:szCs w:val="20"/>
              </w:rPr>
              <w:t>закачка отработанных вод в подземные горизонты, подземное складирование твердых отходов и разработки недр земли;</w:t>
            </w:r>
          </w:p>
          <w:p w:rsidR="007400E1" w:rsidRPr="007400E1" w:rsidRDefault="007400E1" w:rsidP="005F3C56">
            <w:pPr>
              <w:pStyle w:val="af1"/>
              <w:widowControl w:val="0"/>
              <w:numPr>
                <w:ilvl w:val="0"/>
                <w:numId w:val="11"/>
              </w:numPr>
              <w:tabs>
                <w:tab w:val="left" w:pos="274"/>
              </w:tabs>
              <w:kinsoku w:val="0"/>
              <w:autoSpaceDE w:val="0"/>
              <w:autoSpaceDN w:val="0"/>
              <w:adjustRightInd w:val="0"/>
              <w:spacing w:after="0" w:line="240" w:lineRule="auto"/>
              <w:ind w:left="0" w:hanging="10"/>
              <w:rPr>
                <w:rStyle w:val="FontStyle25"/>
                <w:rFonts w:ascii="Arial" w:eastAsia="Times New Roman" w:hAnsi="Arial" w:cs="Arial"/>
                <w:sz w:val="20"/>
                <w:szCs w:val="20"/>
              </w:rPr>
            </w:pPr>
            <w:r w:rsidRPr="007400E1">
              <w:rPr>
                <w:rStyle w:val="FontStyle25"/>
                <w:rFonts w:ascii="Arial" w:eastAsia="Times New Roman" w:hAnsi="Arial" w:cs="Arial"/>
                <w:sz w:val="20"/>
                <w:szCs w:val="20"/>
              </w:rPr>
              <w:t xml:space="preserve">размещения складов ГСМ, ядохимикатов и минеральных удобрений, накопителей </w:t>
            </w:r>
            <w:proofErr w:type="spellStart"/>
            <w:r w:rsidRPr="007400E1">
              <w:rPr>
                <w:rStyle w:val="FontStyle25"/>
                <w:rFonts w:ascii="Arial" w:eastAsia="Times New Roman" w:hAnsi="Arial" w:cs="Arial"/>
                <w:sz w:val="20"/>
                <w:szCs w:val="20"/>
              </w:rPr>
              <w:t>промстоков</w:t>
            </w:r>
            <w:proofErr w:type="spellEnd"/>
            <w:r w:rsidRPr="007400E1">
              <w:rPr>
                <w:rStyle w:val="FontStyle25"/>
                <w:rFonts w:ascii="Arial" w:eastAsia="Times New Roman" w:hAnsi="Arial" w:cs="Arial"/>
                <w:sz w:val="20"/>
                <w:szCs w:val="20"/>
              </w:rPr>
              <w:t xml:space="preserve">, </w:t>
            </w:r>
            <w:proofErr w:type="spellStart"/>
            <w:r w:rsidRPr="007400E1">
              <w:rPr>
                <w:rStyle w:val="FontStyle25"/>
                <w:rFonts w:ascii="Arial" w:eastAsia="Times New Roman" w:hAnsi="Arial" w:cs="Arial"/>
                <w:sz w:val="20"/>
                <w:szCs w:val="20"/>
              </w:rPr>
              <w:t>шламохранилищ</w:t>
            </w:r>
            <w:proofErr w:type="spellEnd"/>
            <w:r w:rsidRPr="007400E1">
              <w:rPr>
                <w:rStyle w:val="FontStyle25"/>
                <w:rFonts w:ascii="Arial" w:eastAsia="Times New Roman" w:hAnsi="Arial" w:cs="Arial"/>
                <w:sz w:val="20"/>
                <w:szCs w:val="20"/>
              </w:rPr>
              <w:t xml:space="preserve"> и других объектов, обусловливающих опасность химического загрязнения подземных вод;</w:t>
            </w:r>
          </w:p>
          <w:p w:rsidR="007400E1" w:rsidRPr="007400E1" w:rsidRDefault="007400E1" w:rsidP="005F3C56">
            <w:pPr>
              <w:pStyle w:val="af1"/>
              <w:widowControl w:val="0"/>
              <w:numPr>
                <w:ilvl w:val="0"/>
                <w:numId w:val="11"/>
              </w:numPr>
              <w:tabs>
                <w:tab w:val="left" w:pos="274"/>
              </w:tabs>
              <w:kinsoku w:val="0"/>
              <w:autoSpaceDE w:val="0"/>
              <w:autoSpaceDN w:val="0"/>
              <w:adjustRightInd w:val="0"/>
              <w:spacing w:after="0" w:line="240" w:lineRule="auto"/>
              <w:ind w:left="0" w:hanging="10"/>
              <w:rPr>
                <w:rStyle w:val="FontStyle25"/>
                <w:rFonts w:ascii="Arial" w:eastAsia="Times New Roman" w:hAnsi="Arial" w:cs="Arial"/>
                <w:sz w:val="20"/>
                <w:szCs w:val="20"/>
              </w:rPr>
            </w:pPr>
            <w:r w:rsidRPr="007400E1">
              <w:rPr>
                <w:rStyle w:val="FontStyle25"/>
                <w:rFonts w:ascii="Arial" w:eastAsia="Times New Roman" w:hAnsi="Arial" w:cs="Arial"/>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400E1" w:rsidRPr="007400E1" w:rsidRDefault="007400E1" w:rsidP="005F3C56">
            <w:pPr>
              <w:pStyle w:val="af1"/>
              <w:widowControl w:val="0"/>
              <w:numPr>
                <w:ilvl w:val="0"/>
                <w:numId w:val="11"/>
              </w:numPr>
              <w:tabs>
                <w:tab w:val="left" w:pos="274"/>
              </w:tabs>
              <w:kinsoku w:val="0"/>
              <w:autoSpaceDE w:val="0"/>
              <w:autoSpaceDN w:val="0"/>
              <w:adjustRightInd w:val="0"/>
              <w:spacing w:after="0" w:line="240" w:lineRule="auto"/>
              <w:ind w:left="0" w:hanging="10"/>
              <w:rPr>
                <w:rStyle w:val="FontStyle25"/>
                <w:rFonts w:ascii="Arial" w:eastAsia="Times New Roman" w:hAnsi="Arial" w:cs="Arial"/>
                <w:sz w:val="20"/>
                <w:szCs w:val="20"/>
              </w:rPr>
            </w:pPr>
            <w:r w:rsidRPr="007400E1">
              <w:rPr>
                <w:rStyle w:val="FontStyle25"/>
                <w:rFonts w:ascii="Arial" w:eastAsia="Times New Roman" w:hAnsi="Arial" w:cs="Arial"/>
                <w:sz w:val="20"/>
                <w:szCs w:val="20"/>
              </w:rPr>
              <w:t>применение удобрений и ядохимикатов;</w:t>
            </w:r>
          </w:p>
          <w:p w:rsidR="007400E1" w:rsidRPr="007400E1" w:rsidRDefault="007400E1" w:rsidP="005F3C56">
            <w:pPr>
              <w:pStyle w:val="af1"/>
              <w:widowControl w:val="0"/>
              <w:numPr>
                <w:ilvl w:val="0"/>
                <w:numId w:val="11"/>
              </w:numPr>
              <w:tabs>
                <w:tab w:val="left" w:pos="274"/>
              </w:tabs>
              <w:kinsoku w:val="0"/>
              <w:autoSpaceDE w:val="0"/>
              <w:autoSpaceDN w:val="0"/>
              <w:adjustRightInd w:val="0"/>
              <w:spacing w:after="0" w:line="240" w:lineRule="auto"/>
              <w:ind w:left="0" w:hanging="10"/>
              <w:rPr>
                <w:rStyle w:val="FontStyle25"/>
                <w:rFonts w:ascii="Arial" w:eastAsia="Times New Roman" w:hAnsi="Arial" w:cs="Arial"/>
                <w:sz w:val="20"/>
                <w:szCs w:val="20"/>
              </w:rPr>
            </w:pPr>
            <w:r w:rsidRPr="007400E1">
              <w:rPr>
                <w:rStyle w:val="FontStyle25"/>
                <w:rFonts w:ascii="Arial" w:eastAsia="Times New Roman" w:hAnsi="Arial" w:cs="Arial"/>
                <w:sz w:val="20"/>
                <w:szCs w:val="20"/>
              </w:rPr>
              <w:t>рубка леса главного пользования и реконструкции.</w:t>
            </w:r>
          </w:p>
        </w:tc>
        <w:tc>
          <w:tcPr>
            <w:tcW w:w="2283" w:type="pct"/>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af1"/>
              <w:widowControl w:val="0"/>
              <w:numPr>
                <w:ilvl w:val="0"/>
                <w:numId w:val="11"/>
              </w:numPr>
              <w:tabs>
                <w:tab w:val="left" w:pos="274"/>
              </w:tabs>
              <w:kinsoku w:val="0"/>
              <w:autoSpaceDE w:val="0"/>
              <w:autoSpaceDN w:val="0"/>
              <w:adjustRightInd w:val="0"/>
              <w:spacing w:after="0" w:line="240" w:lineRule="auto"/>
              <w:ind w:left="0" w:hanging="10"/>
              <w:rPr>
                <w:rStyle w:val="FontStyle25"/>
                <w:rFonts w:ascii="Arial" w:eastAsia="Times New Roman" w:hAnsi="Arial" w:cs="Arial"/>
                <w:sz w:val="20"/>
                <w:szCs w:val="20"/>
              </w:rPr>
            </w:pPr>
            <w:r w:rsidRPr="007400E1">
              <w:rPr>
                <w:rStyle w:val="FontStyle25"/>
                <w:rFonts w:ascii="Arial" w:eastAsia="Times New Roman" w:hAnsi="Arial" w:cs="Arial"/>
                <w:sz w:val="20"/>
                <w:szCs w:val="20"/>
              </w:rPr>
              <w:t>тампонирование или восстановление всех старых, бездействующих, дефектных или неправильно эксплуатируемых скважин;</w:t>
            </w:r>
          </w:p>
          <w:p w:rsidR="007400E1" w:rsidRPr="007400E1" w:rsidRDefault="007400E1" w:rsidP="005F3C56">
            <w:pPr>
              <w:pStyle w:val="af1"/>
              <w:widowControl w:val="0"/>
              <w:numPr>
                <w:ilvl w:val="0"/>
                <w:numId w:val="11"/>
              </w:numPr>
              <w:tabs>
                <w:tab w:val="left" w:pos="274"/>
              </w:tabs>
              <w:kinsoku w:val="0"/>
              <w:autoSpaceDE w:val="0"/>
              <w:autoSpaceDN w:val="0"/>
              <w:adjustRightInd w:val="0"/>
              <w:spacing w:after="0" w:line="240" w:lineRule="auto"/>
              <w:ind w:left="0" w:hanging="10"/>
              <w:rPr>
                <w:rStyle w:val="FontStyle25"/>
                <w:rFonts w:ascii="Arial" w:eastAsia="Times New Roman" w:hAnsi="Arial" w:cs="Arial"/>
                <w:sz w:val="20"/>
                <w:szCs w:val="20"/>
              </w:rPr>
            </w:pPr>
            <w:r w:rsidRPr="007400E1">
              <w:rPr>
                <w:rStyle w:val="FontStyle25"/>
                <w:rFonts w:ascii="Arial" w:eastAsia="Times New Roman" w:hAnsi="Arial" w:cs="Arial"/>
                <w:sz w:val="20"/>
                <w:szCs w:val="20"/>
              </w:rPr>
              <w:t>бурение новых скважин и новое строительство, имеющее непосредственное отношение к эксплуатации водопроводных сооружений;</w:t>
            </w:r>
          </w:p>
          <w:p w:rsidR="007400E1" w:rsidRPr="007400E1" w:rsidRDefault="007400E1" w:rsidP="005F3C56">
            <w:pPr>
              <w:pStyle w:val="af1"/>
              <w:widowControl w:val="0"/>
              <w:numPr>
                <w:ilvl w:val="0"/>
                <w:numId w:val="11"/>
              </w:numPr>
              <w:tabs>
                <w:tab w:val="left" w:pos="274"/>
              </w:tabs>
              <w:kinsoku w:val="0"/>
              <w:autoSpaceDE w:val="0"/>
              <w:autoSpaceDN w:val="0"/>
              <w:adjustRightInd w:val="0"/>
              <w:spacing w:after="0" w:line="240" w:lineRule="auto"/>
              <w:ind w:left="0" w:hanging="10"/>
              <w:rPr>
                <w:rStyle w:val="FontStyle25"/>
                <w:rFonts w:ascii="Arial" w:eastAsia="Times New Roman" w:hAnsi="Arial" w:cs="Arial"/>
                <w:sz w:val="20"/>
                <w:szCs w:val="20"/>
              </w:rPr>
            </w:pPr>
            <w:r w:rsidRPr="007400E1">
              <w:rPr>
                <w:rStyle w:val="FontStyle25"/>
                <w:rFonts w:ascii="Arial" w:eastAsia="Times New Roman" w:hAnsi="Arial" w:cs="Arial"/>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7400E1" w:rsidRPr="007400E1" w:rsidTr="005F3C5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Style5"/>
              <w:spacing w:line="240" w:lineRule="auto"/>
              <w:ind w:firstLine="34"/>
              <w:rPr>
                <w:rStyle w:val="FontStyle25"/>
                <w:rFonts w:ascii="Arial" w:hAnsi="Arial" w:cs="Arial"/>
                <w:sz w:val="20"/>
                <w:szCs w:val="20"/>
              </w:rPr>
            </w:pPr>
            <w:r w:rsidRPr="007400E1">
              <w:rPr>
                <w:rStyle w:val="FontStyle25"/>
                <w:rFonts w:ascii="Arial" w:hAnsi="Arial" w:cs="Arial"/>
                <w:b/>
                <w:i/>
                <w:sz w:val="20"/>
                <w:szCs w:val="20"/>
              </w:rPr>
              <w:t>III  пояс ЗСО</w:t>
            </w:r>
          </w:p>
        </w:tc>
      </w:tr>
      <w:tr w:rsidR="007400E1" w:rsidRPr="007400E1" w:rsidTr="005F3C56">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eastAsia="Times New Roman" w:hAnsi="Arial" w:cs="Arial"/>
                <w:sz w:val="20"/>
                <w:szCs w:val="20"/>
              </w:rPr>
            </w:pPr>
            <w:r w:rsidRPr="007400E1">
              <w:rPr>
                <w:rStyle w:val="FontStyle25"/>
                <w:rFonts w:ascii="Arial" w:eastAsia="Times New Roman" w:hAnsi="Arial" w:cs="Arial"/>
                <w:sz w:val="20"/>
                <w:szCs w:val="20"/>
              </w:rPr>
              <w:t xml:space="preserve">закачка отработанных вод в подземные горизонты, </w:t>
            </w:r>
            <w:proofErr w:type="gramStart"/>
            <w:r w:rsidRPr="007400E1">
              <w:rPr>
                <w:rStyle w:val="FontStyle25"/>
                <w:rFonts w:ascii="Arial" w:eastAsia="Times New Roman" w:hAnsi="Arial" w:cs="Arial"/>
                <w:sz w:val="20"/>
                <w:szCs w:val="20"/>
              </w:rPr>
              <w:t>подземное</w:t>
            </w:r>
            <w:proofErr w:type="gramEnd"/>
            <w:r w:rsidRPr="007400E1">
              <w:rPr>
                <w:rStyle w:val="FontStyle25"/>
                <w:rFonts w:ascii="Arial" w:eastAsia="Times New Roman" w:hAnsi="Arial" w:cs="Arial"/>
                <w:sz w:val="20"/>
                <w:szCs w:val="20"/>
              </w:rPr>
              <w:t xml:space="preserve"> складирования твердых отходов и разработки недр земли;</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eastAsia="Times New Roman" w:hAnsi="Arial" w:cs="Arial"/>
                <w:sz w:val="20"/>
                <w:szCs w:val="20"/>
              </w:rPr>
              <w:t xml:space="preserve">размещения складов ГСМ, ядохимикатов и минеральных удобрений, накопителей </w:t>
            </w:r>
            <w:proofErr w:type="spellStart"/>
            <w:r w:rsidRPr="007400E1">
              <w:rPr>
                <w:rStyle w:val="FontStyle25"/>
                <w:rFonts w:ascii="Arial" w:eastAsia="Times New Roman" w:hAnsi="Arial" w:cs="Arial"/>
                <w:sz w:val="20"/>
                <w:szCs w:val="20"/>
              </w:rPr>
              <w:t>промстоков</w:t>
            </w:r>
            <w:proofErr w:type="spellEnd"/>
            <w:r w:rsidRPr="007400E1">
              <w:rPr>
                <w:rStyle w:val="FontStyle25"/>
                <w:rFonts w:ascii="Arial" w:eastAsia="Times New Roman" w:hAnsi="Arial" w:cs="Arial"/>
                <w:sz w:val="20"/>
                <w:szCs w:val="20"/>
              </w:rPr>
              <w:t xml:space="preserve">, </w:t>
            </w:r>
            <w:proofErr w:type="spellStart"/>
            <w:r w:rsidRPr="007400E1">
              <w:rPr>
                <w:rStyle w:val="FontStyle25"/>
                <w:rFonts w:ascii="Arial" w:eastAsia="Times New Roman" w:hAnsi="Arial" w:cs="Arial"/>
                <w:sz w:val="20"/>
                <w:szCs w:val="20"/>
              </w:rPr>
              <w:t>шламохранилищ</w:t>
            </w:r>
            <w:proofErr w:type="spellEnd"/>
            <w:r w:rsidRPr="007400E1">
              <w:rPr>
                <w:rStyle w:val="FontStyle25"/>
                <w:rFonts w:ascii="Arial" w:eastAsia="Times New Roman" w:hAnsi="Arial" w:cs="Arial"/>
                <w:sz w:val="20"/>
                <w:szCs w:val="20"/>
              </w:rPr>
              <w:t xml:space="preserve">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eastAsia="Times New Roman" w:hAnsi="Arial" w:cs="Arial"/>
                <w:sz w:val="20"/>
                <w:szCs w:val="20"/>
              </w:rPr>
            </w:pPr>
            <w:proofErr w:type="gramStart"/>
            <w:r w:rsidRPr="007400E1">
              <w:rPr>
                <w:rStyle w:val="FontStyle25"/>
                <w:rFonts w:ascii="Arial" w:eastAsia="Times New Roman" w:hAnsi="Arial" w:cs="Arial"/>
                <w:sz w:val="20"/>
                <w:szCs w:val="20"/>
              </w:rPr>
              <w:t>т</w:t>
            </w:r>
            <w:proofErr w:type="gramEnd"/>
            <w:r w:rsidRPr="007400E1">
              <w:rPr>
                <w:rStyle w:val="FontStyle25"/>
                <w:rFonts w:ascii="Arial" w:eastAsia="Times New Roman" w:hAnsi="Arial" w:cs="Arial"/>
                <w:sz w:val="20"/>
                <w:szCs w:val="20"/>
              </w:rPr>
              <w:t>ампонирование или восстановление всех старых, бездействующих, дефектных или неправильно эксплуатируемых скважин;</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eastAsia="Times New Roman" w:hAnsi="Arial" w:cs="Arial"/>
                <w:sz w:val="20"/>
                <w:szCs w:val="20"/>
              </w:rPr>
              <w:t>бурение новых скважин и новое строительство, имеющее непосредственное отношение к эксплуатации водопроводных сооружений.</w:t>
            </w:r>
          </w:p>
        </w:tc>
      </w:tr>
      <w:tr w:rsidR="007400E1" w:rsidRPr="007400E1" w:rsidTr="005F3C56">
        <w:trPr>
          <w:trHeight w:val="210"/>
        </w:trPr>
        <w:tc>
          <w:tcPr>
            <w:tcW w:w="5000" w:type="pct"/>
            <w:gridSpan w:val="3"/>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widowControl w:val="0"/>
              <w:autoSpaceDE w:val="0"/>
              <w:autoSpaceDN w:val="0"/>
              <w:adjustRightInd w:val="0"/>
              <w:ind w:firstLine="34"/>
              <w:rPr>
                <w:rFonts w:ascii="Arial" w:hAnsi="Arial" w:cs="Arial"/>
                <w:sz w:val="20"/>
                <w:szCs w:val="20"/>
              </w:rPr>
            </w:pPr>
            <w:r w:rsidRPr="007400E1">
              <w:rPr>
                <w:rStyle w:val="FontStyle25"/>
                <w:rFonts w:ascii="Arial" w:hAnsi="Arial" w:cs="Arial"/>
                <w:b/>
                <w:sz w:val="20"/>
                <w:szCs w:val="20"/>
              </w:rPr>
              <w:t>Поверхностные источники водоснабжения</w:t>
            </w:r>
          </w:p>
        </w:tc>
      </w:tr>
      <w:tr w:rsidR="007400E1" w:rsidRPr="007400E1" w:rsidTr="005F3C56">
        <w:trPr>
          <w:trHeight w:val="85"/>
        </w:trPr>
        <w:tc>
          <w:tcPr>
            <w:tcW w:w="5000" w:type="pct"/>
            <w:gridSpan w:val="3"/>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widowControl w:val="0"/>
              <w:ind w:firstLine="34"/>
              <w:rPr>
                <w:rStyle w:val="FontStyle25"/>
                <w:rFonts w:ascii="Arial" w:hAnsi="Arial" w:cs="Arial"/>
                <w:b/>
                <w:i/>
                <w:sz w:val="20"/>
                <w:szCs w:val="20"/>
              </w:rPr>
            </w:pPr>
            <w:r w:rsidRPr="007400E1">
              <w:rPr>
                <w:rStyle w:val="FontStyle25"/>
                <w:rFonts w:ascii="Arial" w:hAnsi="Arial" w:cs="Arial"/>
                <w:b/>
                <w:i/>
                <w:sz w:val="20"/>
                <w:szCs w:val="20"/>
              </w:rPr>
              <w:t>I  пояс  ЗСО</w:t>
            </w:r>
          </w:p>
        </w:tc>
      </w:tr>
      <w:tr w:rsidR="007400E1" w:rsidRPr="007400E1" w:rsidTr="005F3C56">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eastAsia="Times New Roman" w:hAnsi="Arial" w:cs="Arial"/>
                <w:sz w:val="20"/>
                <w:szCs w:val="20"/>
              </w:rPr>
            </w:pPr>
            <w:r w:rsidRPr="007400E1">
              <w:rPr>
                <w:rStyle w:val="FontStyle25"/>
                <w:rFonts w:ascii="Arial" w:hAnsi="Arial" w:cs="Arial"/>
                <w:sz w:val="20"/>
                <w:szCs w:val="20"/>
              </w:rPr>
              <w:t>все виды строительства,</w:t>
            </w:r>
            <w:r w:rsidRPr="007400E1">
              <w:rPr>
                <w:rStyle w:val="FontStyle25"/>
                <w:rFonts w:ascii="Arial" w:eastAsia="Times New Roman" w:hAnsi="Arial" w:cs="Arial"/>
                <w:sz w:val="20"/>
                <w:szCs w:val="20"/>
              </w:rPr>
              <w:t xml:space="preserve"> не имеющие непосредственного отношения к эксплуатации, реконструкции и расширению водопроводных сооружений</w:t>
            </w:r>
            <w:r w:rsidRPr="007400E1">
              <w:rPr>
                <w:rStyle w:val="FontStyle25"/>
                <w:rFonts w:ascii="Arial" w:hAnsi="Arial" w:cs="Arial"/>
                <w:sz w:val="20"/>
                <w:szCs w:val="20"/>
              </w:rPr>
              <w:t>;</w:t>
            </w:r>
          </w:p>
          <w:p w:rsidR="007400E1" w:rsidRPr="007400E1" w:rsidRDefault="007400E1" w:rsidP="005F3C56">
            <w:pPr>
              <w:pStyle w:val="Style5"/>
              <w:numPr>
                <w:ilvl w:val="0"/>
                <w:numId w:val="11"/>
              </w:numPr>
              <w:tabs>
                <w:tab w:val="left" w:pos="274"/>
              </w:tabs>
              <w:spacing w:line="240" w:lineRule="auto"/>
              <w:ind w:left="0" w:hanging="10"/>
              <w:jc w:val="left"/>
              <w:rPr>
                <w:rStyle w:val="FontStyle25"/>
                <w:rFonts w:ascii="Arial" w:hAnsi="Arial" w:cs="Arial"/>
                <w:sz w:val="20"/>
                <w:szCs w:val="20"/>
                <w:lang w:eastAsia="en-US"/>
              </w:rPr>
            </w:pPr>
            <w:r w:rsidRPr="007400E1">
              <w:rPr>
                <w:rStyle w:val="FontStyle25"/>
                <w:rFonts w:ascii="Arial" w:hAnsi="Arial" w:cs="Arial"/>
                <w:sz w:val="20"/>
                <w:szCs w:val="20"/>
                <w:lang w:eastAsia="en-US"/>
              </w:rPr>
              <w:t>размещение жилых и хозяйственно-бытовых зданий;</w:t>
            </w:r>
          </w:p>
          <w:p w:rsidR="007400E1" w:rsidRPr="007400E1" w:rsidRDefault="007400E1" w:rsidP="005F3C56">
            <w:pPr>
              <w:pStyle w:val="Style5"/>
              <w:numPr>
                <w:ilvl w:val="0"/>
                <w:numId w:val="11"/>
              </w:numPr>
              <w:tabs>
                <w:tab w:val="left" w:pos="274"/>
              </w:tabs>
              <w:spacing w:line="240" w:lineRule="auto"/>
              <w:ind w:left="0" w:hanging="10"/>
              <w:jc w:val="left"/>
              <w:rPr>
                <w:rStyle w:val="FontStyle25"/>
                <w:rFonts w:ascii="Arial" w:hAnsi="Arial" w:cs="Arial"/>
                <w:sz w:val="20"/>
                <w:szCs w:val="20"/>
                <w:lang w:eastAsia="en-US"/>
              </w:rPr>
            </w:pPr>
            <w:r w:rsidRPr="007400E1">
              <w:rPr>
                <w:rStyle w:val="FontStyle25"/>
                <w:rFonts w:ascii="Arial" w:hAnsi="Arial" w:cs="Arial"/>
                <w:sz w:val="20"/>
                <w:szCs w:val="20"/>
                <w:lang w:eastAsia="en-US"/>
              </w:rPr>
              <w:t>проживание людей;</w:t>
            </w:r>
          </w:p>
          <w:p w:rsidR="007400E1" w:rsidRPr="007400E1" w:rsidRDefault="007400E1" w:rsidP="005F3C56">
            <w:pPr>
              <w:pStyle w:val="Style5"/>
              <w:numPr>
                <w:ilvl w:val="0"/>
                <w:numId w:val="11"/>
              </w:numPr>
              <w:tabs>
                <w:tab w:val="left" w:pos="274"/>
              </w:tabs>
              <w:spacing w:line="240" w:lineRule="auto"/>
              <w:ind w:left="0" w:hanging="10"/>
              <w:jc w:val="left"/>
              <w:rPr>
                <w:rStyle w:val="FontStyle25"/>
                <w:rFonts w:ascii="Arial" w:hAnsi="Arial" w:cs="Arial"/>
                <w:sz w:val="20"/>
                <w:szCs w:val="20"/>
                <w:lang w:eastAsia="en-US"/>
              </w:rPr>
            </w:pPr>
            <w:r w:rsidRPr="007400E1">
              <w:rPr>
                <w:rStyle w:val="FontStyle25"/>
                <w:rFonts w:ascii="Arial" w:hAnsi="Arial" w:cs="Arial"/>
                <w:sz w:val="20"/>
                <w:szCs w:val="20"/>
                <w:lang w:eastAsia="en-US"/>
              </w:rPr>
              <w:t>посадка высокоствольных деревьев;</w:t>
            </w:r>
          </w:p>
          <w:p w:rsidR="007400E1" w:rsidRPr="007400E1" w:rsidRDefault="007400E1" w:rsidP="005F3C56">
            <w:pPr>
              <w:pStyle w:val="Style5"/>
              <w:numPr>
                <w:ilvl w:val="0"/>
                <w:numId w:val="11"/>
              </w:numPr>
              <w:tabs>
                <w:tab w:val="left" w:pos="274"/>
              </w:tabs>
              <w:spacing w:line="240" w:lineRule="auto"/>
              <w:ind w:left="0" w:hanging="10"/>
              <w:jc w:val="left"/>
              <w:rPr>
                <w:rStyle w:val="FontStyle25"/>
                <w:rFonts w:ascii="Arial" w:hAnsi="Arial" w:cs="Arial"/>
                <w:sz w:val="20"/>
                <w:szCs w:val="20"/>
                <w:lang w:eastAsia="en-US"/>
              </w:rPr>
            </w:pPr>
            <w:r w:rsidRPr="007400E1">
              <w:rPr>
                <w:rStyle w:val="FontStyle25"/>
                <w:rFonts w:ascii="Arial" w:hAnsi="Arial" w:cs="Arial"/>
                <w:sz w:val="20"/>
                <w:szCs w:val="20"/>
                <w:lang w:eastAsia="en-US"/>
              </w:rPr>
              <w:t>применение ядохимикатов и удобрений;</w:t>
            </w:r>
          </w:p>
          <w:p w:rsidR="007400E1" w:rsidRPr="007400E1" w:rsidRDefault="007400E1" w:rsidP="005F3C56">
            <w:pPr>
              <w:pStyle w:val="Style5"/>
              <w:numPr>
                <w:ilvl w:val="0"/>
                <w:numId w:val="11"/>
              </w:numPr>
              <w:tabs>
                <w:tab w:val="left" w:pos="274"/>
              </w:tabs>
              <w:spacing w:line="240" w:lineRule="auto"/>
              <w:ind w:left="0" w:hanging="10"/>
              <w:jc w:val="left"/>
              <w:rPr>
                <w:rStyle w:val="FontStyle25"/>
                <w:rFonts w:ascii="Arial" w:hAnsi="Arial" w:cs="Arial"/>
                <w:sz w:val="20"/>
                <w:szCs w:val="20"/>
                <w:lang w:eastAsia="en-US"/>
              </w:rPr>
            </w:pPr>
            <w:r w:rsidRPr="007400E1">
              <w:rPr>
                <w:rStyle w:val="FontStyle25"/>
                <w:rFonts w:ascii="Arial" w:hAnsi="Arial" w:cs="Arial"/>
                <w:sz w:val="20"/>
                <w:szCs w:val="20"/>
                <w:lang w:eastAsia="en-US"/>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Style5"/>
              <w:numPr>
                <w:ilvl w:val="0"/>
                <w:numId w:val="11"/>
              </w:numPr>
              <w:tabs>
                <w:tab w:val="left" w:pos="274"/>
              </w:tabs>
              <w:spacing w:line="240" w:lineRule="auto"/>
              <w:ind w:left="0" w:hanging="10"/>
              <w:jc w:val="left"/>
              <w:rPr>
                <w:rStyle w:val="FontStyle25"/>
                <w:rFonts w:ascii="Arial" w:hAnsi="Arial" w:cs="Arial"/>
                <w:sz w:val="20"/>
                <w:szCs w:val="20"/>
                <w:lang w:eastAsia="en-US"/>
              </w:rPr>
            </w:pPr>
            <w:r w:rsidRPr="007400E1">
              <w:rPr>
                <w:rStyle w:val="FontStyle25"/>
                <w:rFonts w:ascii="Arial" w:hAnsi="Arial" w:cs="Arial"/>
                <w:sz w:val="20"/>
                <w:szCs w:val="20"/>
                <w:lang w:eastAsia="en-US"/>
              </w:rPr>
              <w:t>ограждение и охрана;</w:t>
            </w:r>
          </w:p>
          <w:p w:rsidR="007400E1" w:rsidRPr="007400E1" w:rsidRDefault="007400E1" w:rsidP="005F3C56">
            <w:pPr>
              <w:pStyle w:val="Style5"/>
              <w:numPr>
                <w:ilvl w:val="0"/>
                <w:numId w:val="11"/>
              </w:numPr>
              <w:tabs>
                <w:tab w:val="left" w:pos="274"/>
              </w:tabs>
              <w:spacing w:line="240" w:lineRule="auto"/>
              <w:ind w:left="0" w:hanging="10"/>
              <w:jc w:val="left"/>
              <w:rPr>
                <w:rStyle w:val="FontStyle25"/>
                <w:rFonts w:ascii="Arial" w:hAnsi="Arial" w:cs="Arial"/>
                <w:sz w:val="20"/>
                <w:szCs w:val="20"/>
                <w:lang w:eastAsia="en-US"/>
              </w:rPr>
            </w:pPr>
            <w:r w:rsidRPr="007400E1">
              <w:rPr>
                <w:rStyle w:val="FontStyle25"/>
                <w:rFonts w:ascii="Arial" w:hAnsi="Arial" w:cs="Arial"/>
                <w:sz w:val="20"/>
                <w:szCs w:val="20"/>
                <w:lang w:eastAsia="en-US"/>
              </w:rPr>
              <w:t>озеленение;</w:t>
            </w:r>
          </w:p>
          <w:p w:rsidR="007400E1" w:rsidRPr="007400E1" w:rsidRDefault="007400E1" w:rsidP="005F3C56">
            <w:pPr>
              <w:pStyle w:val="Style5"/>
              <w:numPr>
                <w:ilvl w:val="0"/>
                <w:numId w:val="11"/>
              </w:numPr>
              <w:tabs>
                <w:tab w:val="left" w:pos="274"/>
              </w:tabs>
              <w:spacing w:line="240" w:lineRule="auto"/>
              <w:ind w:left="0" w:hanging="10"/>
              <w:jc w:val="left"/>
              <w:rPr>
                <w:rStyle w:val="FontStyle25"/>
                <w:rFonts w:ascii="Arial" w:hAnsi="Arial" w:cs="Arial"/>
                <w:sz w:val="20"/>
                <w:szCs w:val="20"/>
                <w:lang w:eastAsia="en-US"/>
              </w:rPr>
            </w:pPr>
            <w:r w:rsidRPr="007400E1">
              <w:rPr>
                <w:rStyle w:val="FontStyle25"/>
                <w:rFonts w:ascii="Arial" w:hAnsi="Arial" w:cs="Arial"/>
                <w:sz w:val="20"/>
                <w:szCs w:val="20"/>
                <w:lang w:eastAsia="en-US"/>
              </w:rPr>
              <w:t>отвод поверхностного стока за ее пределы;</w:t>
            </w:r>
          </w:p>
          <w:p w:rsidR="007400E1" w:rsidRPr="007400E1" w:rsidRDefault="007400E1" w:rsidP="005F3C56">
            <w:pPr>
              <w:pStyle w:val="Style5"/>
              <w:numPr>
                <w:ilvl w:val="0"/>
                <w:numId w:val="11"/>
              </w:numPr>
              <w:tabs>
                <w:tab w:val="left" w:pos="274"/>
              </w:tabs>
              <w:spacing w:line="240" w:lineRule="auto"/>
              <w:ind w:left="0" w:hanging="10"/>
              <w:jc w:val="left"/>
              <w:rPr>
                <w:rStyle w:val="FontStyle25"/>
                <w:rFonts w:ascii="Arial" w:hAnsi="Arial" w:cs="Arial"/>
                <w:sz w:val="20"/>
                <w:szCs w:val="20"/>
                <w:lang w:eastAsia="en-US"/>
              </w:rPr>
            </w:pPr>
            <w:r w:rsidRPr="007400E1">
              <w:rPr>
                <w:rStyle w:val="FontStyle25"/>
                <w:rFonts w:ascii="Arial" w:hAnsi="Arial" w:cs="Arial"/>
                <w:sz w:val="20"/>
                <w:szCs w:val="20"/>
                <w:lang w:eastAsia="en-US"/>
              </w:rPr>
              <w:t>асфальтирование дорожек к сооружениям;</w:t>
            </w:r>
          </w:p>
          <w:p w:rsidR="007400E1" w:rsidRPr="007400E1" w:rsidRDefault="007400E1" w:rsidP="005F3C56">
            <w:pPr>
              <w:pStyle w:val="Style5"/>
              <w:numPr>
                <w:ilvl w:val="0"/>
                <w:numId w:val="11"/>
              </w:numPr>
              <w:tabs>
                <w:tab w:val="left" w:pos="274"/>
              </w:tabs>
              <w:spacing w:line="240" w:lineRule="auto"/>
              <w:ind w:left="0" w:hanging="10"/>
              <w:jc w:val="left"/>
              <w:rPr>
                <w:rStyle w:val="FontStyle25"/>
                <w:rFonts w:ascii="Arial" w:hAnsi="Arial" w:cs="Arial"/>
                <w:sz w:val="20"/>
                <w:szCs w:val="20"/>
                <w:lang w:eastAsia="en-US"/>
              </w:rPr>
            </w:pPr>
            <w:r w:rsidRPr="007400E1">
              <w:rPr>
                <w:rStyle w:val="FontStyle25"/>
                <w:rFonts w:ascii="Arial" w:hAnsi="Arial" w:cs="Arial"/>
                <w:sz w:val="20"/>
                <w:szCs w:val="20"/>
                <w:lang w:eastAsia="en-US"/>
              </w:rPr>
              <w:t>ограждение акватория буями и другими предупредительными знаками;</w:t>
            </w:r>
          </w:p>
          <w:p w:rsidR="007400E1" w:rsidRPr="007400E1" w:rsidRDefault="007400E1" w:rsidP="005F3C56">
            <w:pPr>
              <w:pStyle w:val="Style5"/>
              <w:numPr>
                <w:ilvl w:val="0"/>
                <w:numId w:val="11"/>
              </w:numPr>
              <w:tabs>
                <w:tab w:val="left" w:pos="274"/>
              </w:tabs>
              <w:spacing w:line="240" w:lineRule="auto"/>
              <w:ind w:left="0" w:hanging="10"/>
              <w:jc w:val="left"/>
              <w:rPr>
                <w:rStyle w:val="FontStyle25"/>
                <w:rFonts w:ascii="Arial" w:hAnsi="Arial" w:cs="Arial"/>
                <w:sz w:val="20"/>
                <w:szCs w:val="20"/>
                <w:lang w:eastAsia="en-US"/>
              </w:rPr>
            </w:pPr>
            <w:r w:rsidRPr="007400E1">
              <w:rPr>
                <w:rStyle w:val="FontStyle25"/>
                <w:rFonts w:ascii="Arial" w:hAnsi="Arial" w:cs="Arial"/>
                <w:sz w:val="20"/>
                <w:szCs w:val="20"/>
                <w:lang w:eastAsia="en-US"/>
              </w:rPr>
              <w:t>на судоходных водоемах над водоприемником устанавливаются бакены с освещением.</w:t>
            </w:r>
          </w:p>
        </w:tc>
      </w:tr>
      <w:tr w:rsidR="007400E1" w:rsidRPr="007400E1" w:rsidTr="005F3C56">
        <w:trPr>
          <w:trHeight w:val="20"/>
        </w:trPr>
        <w:tc>
          <w:tcPr>
            <w:tcW w:w="5000" w:type="pct"/>
            <w:gridSpan w:val="3"/>
            <w:tcBorders>
              <w:top w:val="single" w:sz="4" w:space="0" w:color="auto"/>
              <w:left w:val="single" w:sz="4" w:space="0" w:color="auto"/>
              <w:bottom w:val="single" w:sz="4" w:space="0" w:color="auto"/>
              <w:right w:val="single" w:sz="4" w:space="0" w:color="auto"/>
            </w:tcBorders>
          </w:tcPr>
          <w:p w:rsidR="007400E1" w:rsidRPr="007400E1" w:rsidRDefault="007400E1" w:rsidP="005F3C56">
            <w:pPr>
              <w:pStyle w:val="Style5"/>
              <w:spacing w:line="240" w:lineRule="auto"/>
              <w:rPr>
                <w:rStyle w:val="FontStyle25"/>
                <w:rFonts w:ascii="Arial" w:hAnsi="Arial" w:cs="Arial"/>
                <w:b/>
                <w:i/>
                <w:sz w:val="20"/>
                <w:szCs w:val="20"/>
              </w:rPr>
            </w:pPr>
            <w:r w:rsidRPr="007400E1">
              <w:rPr>
                <w:rStyle w:val="FontStyle25"/>
                <w:rFonts w:ascii="Arial" w:hAnsi="Arial" w:cs="Arial"/>
                <w:b/>
                <w:i/>
                <w:sz w:val="20"/>
                <w:szCs w:val="20"/>
              </w:rPr>
              <w:t>II пояс ЗСО</w:t>
            </w:r>
          </w:p>
        </w:tc>
      </w:tr>
      <w:tr w:rsidR="007400E1" w:rsidRPr="007400E1" w:rsidTr="005F3C56">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 xml:space="preserve">размещения складов ГСМ, ядохимикатов и минеральных удобрений, накопителей </w:t>
            </w:r>
            <w:proofErr w:type="spellStart"/>
            <w:r w:rsidRPr="007400E1">
              <w:rPr>
                <w:rStyle w:val="FontStyle25"/>
                <w:rFonts w:ascii="Arial" w:hAnsi="Arial" w:cs="Arial"/>
                <w:sz w:val="20"/>
                <w:szCs w:val="20"/>
              </w:rPr>
              <w:t>промстоков</w:t>
            </w:r>
            <w:proofErr w:type="spellEnd"/>
            <w:r w:rsidRPr="007400E1">
              <w:rPr>
                <w:rStyle w:val="FontStyle25"/>
                <w:rFonts w:ascii="Arial" w:hAnsi="Arial" w:cs="Arial"/>
                <w:sz w:val="20"/>
                <w:szCs w:val="20"/>
              </w:rPr>
              <w:t xml:space="preserve">, </w:t>
            </w:r>
            <w:proofErr w:type="spellStart"/>
            <w:r w:rsidRPr="007400E1">
              <w:rPr>
                <w:rStyle w:val="FontStyle25"/>
                <w:rFonts w:ascii="Arial" w:hAnsi="Arial" w:cs="Arial"/>
                <w:sz w:val="20"/>
                <w:szCs w:val="20"/>
              </w:rPr>
              <w:t>шламохранилищ</w:t>
            </w:r>
            <w:proofErr w:type="spellEnd"/>
            <w:r w:rsidRPr="007400E1">
              <w:rPr>
                <w:rStyle w:val="FontStyle25"/>
                <w:rFonts w:ascii="Arial" w:hAnsi="Arial" w:cs="Arial"/>
                <w:sz w:val="20"/>
                <w:szCs w:val="20"/>
              </w:rPr>
              <w:t xml:space="preserve"> и других объектов, обусловливающих опасность химического загрязнения подземных вод;</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 xml:space="preserve">размещение кладбищ, скотомогильников, полей ассенизации, полей фильтрации, навозохранилищ, силосных траншей, </w:t>
            </w:r>
            <w:r w:rsidRPr="007400E1">
              <w:rPr>
                <w:rStyle w:val="FontStyle25"/>
                <w:rFonts w:ascii="Arial" w:hAnsi="Arial" w:cs="Arial"/>
                <w:sz w:val="20"/>
                <w:szCs w:val="20"/>
              </w:rPr>
              <w:lastRenderedPageBreak/>
              <w:t>животноводческих и птицеводческих предприятий и других объектов, обусловливающих опасность микробного загрязнения подземных вод;</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 xml:space="preserve">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7400E1">
                <w:rPr>
                  <w:rStyle w:val="FontStyle25"/>
                  <w:rFonts w:ascii="Arial" w:hAnsi="Arial" w:cs="Arial"/>
                  <w:sz w:val="20"/>
                  <w:szCs w:val="20"/>
                </w:rPr>
                <w:t>500 м</w:t>
              </w:r>
            </w:smartTag>
            <w:r w:rsidRPr="007400E1">
              <w:rPr>
                <w:rStyle w:val="FontStyle25"/>
                <w:rFonts w:ascii="Arial" w:hAnsi="Arial" w:cs="Arial"/>
                <w:sz w:val="20"/>
                <w:szCs w:val="20"/>
              </w:rPr>
              <w:t>, которое может привести к ухудшению качества или уменьшению количества воды источника водоснабжения;</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сброс промышленных, сельскохозяйственных,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рубка леса главного пользования и реконструкции.</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lastRenderedPageBreak/>
              <w:t xml:space="preserve">все работы, в том числе добыча песка, гравия, </w:t>
            </w:r>
            <w:proofErr w:type="spellStart"/>
            <w:r w:rsidRPr="007400E1">
              <w:rPr>
                <w:rStyle w:val="FontStyle25"/>
                <w:rFonts w:ascii="Arial" w:hAnsi="Arial" w:cs="Arial"/>
                <w:sz w:val="20"/>
                <w:szCs w:val="20"/>
              </w:rPr>
              <w:t>донноуглубительные</w:t>
            </w:r>
            <w:proofErr w:type="spellEnd"/>
            <w:r w:rsidRPr="007400E1">
              <w:rPr>
                <w:rStyle w:val="FontStyle25"/>
                <w:rFonts w:ascii="Arial" w:hAnsi="Arial" w:cs="Arial"/>
                <w:sz w:val="20"/>
                <w:szCs w:val="20"/>
              </w:rPr>
              <w:t>, в пределах акватории ЗСО по согласованию с центром государственного санитарно-эпидемиологического надзора;</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 xml:space="preserve">использование химических методов борьбы с </w:t>
            </w:r>
            <w:proofErr w:type="spellStart"/>
            <w:r w:rsidRPr="007400E1">
              <w:rPr>
                <w:rStyle w:val="FontStyle25"/>
                <w:rFonts w:ascii="Arial" w:hAnsi="Arial" w:cs="Arial"/>
                <w:sz w:val="20"/>
                <w:szCs w:val="20"/>
              </w:rPr>
              <w:t>эвтрофикацией</w:t>
            </w:r>
            <w:proofErr w:type="spellEnd"/>
            <w:r w:rsidRPr="007400E1">
              <w:rPr>
                <w:rStyle w:val="FontStyle25"/>
                <w:rFonts w:ascii="Arial" w:hAnsi="Arial" w:cs="Arial"/>
                <w:sz w:val="20"/>
                <w:szCs w:val="20"/>
              </w:rPr>
              <w:t xml:space="preserve"> водоемов при условии применения препаратов, имеющих положительное </w:t>
            </w:r>
            <w:proofErr w:type="spellStart"/>
            <w:r w:rsidRPr="007400E1">
              <w:rPr>
                <w:rStyle w:val="FontStyle25"/>
                <w:rFonts w:ascii="Arial" w:hAnsi="Arial" w:cs="Arial"/>
                <w:sz w:val="20"/>
                <w:szCs w:val="20"/>
              </w:rPr>
              <w:t>санитарно</w:t>
            </w:r>
            <w:proofErr w:type="spellEnd"/>
            <w:r w:rsidRPr="007400E1">
              <w:rPr>
                <w:rStyle w:val="FontStyle25"/>
                <w:rFonts w:ascii="Arial" w:hAnsi="Arial" w:cs="Arial"/>
                <w:sz w:val="20"/>
                <w:szCs w:val="20"/>
              </w:rPr>
              <w:t xml:space="preserve"> - эпидемиологическое заключение;</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 xml:space="preserve">при наличии судоходства - оборудование судов, дебаркадеров и </w:t>
            </w:r>
            <w:r w:rsidRPr="007400E1">
              <w:rPr>
                <w:rStyle w:val="FontStyle25"/>
                <w:rFonts w:ascii="Arial" w:hAnsi="Arial" w:cs="Arial"/>
                <w:sz w:val="20"/>
                <w:szCs w:val="20"/>
              </w:rPr>
              <w:lastRenderedPageBreak/>
              <w:t xml:space="preserve">брандвахт устройствами для сбора фановых и </w:t>
            </w:r>
            <w:proofErr w:type="spellStart"/>
            <w:r w:rsidRPr="007400E1">
              <w:rPr>
                <w:rStyle w:val="FontStyle25"/>
                <w:rFonts w:ascii="Arial" w:hAnsi="Arial" w:cs="Arial"/>
                <w:sz w:val="20"/>
                <w:szCs w:val="20"/>
              </w:rPr>
              <w:t>подсланевых</w:t>
            </w:r>
            <w:proofErr w:type="spellEnd"/>
            <w:r w:rsidRPr="007400E1">
              <w:rPr>
                <w:rStyle w:val="FontStyle25"/>
                <w:rFonts w:ascii="Arial" w:hAnsi="Arial" w:cs="Arial"/>
                <w:sz w:val="20"/>
                <w:szCs w:val="20"/>
              </w:rPr>
              <w:t xml:space="preserve"> вод и твердых отходов;</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при наличии судоходства - оборудование на пристанях сливных станций и приемников для сбора твердых отходов;</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границы второго пояса ЗСО на пересечении дорог и пешеходных троп обозначаются столбами со специальными знаками.</w:t>
            </w:r>
          </w:p>
        </w:tc>
      </w:tr>
      <w:tr w:rsidR="007400E1" w:rsidRPr="007400E1" w:rsidTr="005F3C5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Style5"/>
              <w:spacing w:line="240" w:lineRule="auto"/>
              <w:ind w:firstLine="34"/>
              <w:rPr>
                <w:rStyle w:val="FontStyle25"/>
                <w:rFonts w:ascii="Arial" w:hAnsi="Arial" w:cs="Arial"/>
                <w:b/>
                <w:i/>
                <w:sz w:val="20"/>
                <w:szCs w:val="20"/>
              </w:rPr>
            </w:pPr>
            <w:r w:rsidRPr="007400E1">
              <w:rPr>
                <w:rStyle w:val="FontStyle25"/>
                <w:rFonts w:ascii="Arial" w:hAnsi="Arial" w:cs="Arial"/>
                <w:b/>
                <w:i/>
                <w:sz w:val="20"/>
                <w:szCs w:val="20"/>
              </w:rPr>
              <w:lastRenderedPageBreak/>
              <w:t>III  пояс ЗСО</w:t>
            </w:r>
          </w:p>
        </w:tc>
      </w:tr>
      <w:tr w:rsidR="007400E1" w:rsidRPr="007400E1" w:rsidTr="005F3C56">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 xml:space="preserve">все работы, в том числе добыча песка, гравия, </w:t>
            </w:r>
            <w:proofErr w:type="spellStart"/>
            <w:r w:rsidRPr="007400E1">
              <w:rPr>
                <w:rStyle w:val="FontStyle25"/>
                <w:rFonts w:ascii="Arial" w:hAnsi="Arial" w:cs="Arial"/>
                <w:sz w:val="20"/>
                <w:szCs w:val="20"/>
              </w:rPr>
              <w:t>донноуглубительные</w:t>
            </w:r>
            <w:proofErr w:type="spellEnd"/>
            <w:r w:rsidRPr="007400E1">
              <w:rPr>
                <w:rStyle w:val="FontStyle25"/>
                <w:rFonts w:ascii="Arial" w:hAnsi="Arial" w:cs="Arial"/>
                <w:sz w:val="20"/>
                <w:szCs w:val="20"/>
              </w:rPr>
              <w:t>, в пределах акватории ЗСО по согласованию с центром государственного санитарно-эпидемиологического надзора;</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eastAsia="Times New Roman" w:hAnsi="Arial" w:cs="Arial"/>
                <w:sz w:val="20"/>
                <w:szCs w:val="20"/>
              </w:rPr>
            </w:pPr>
            <w:r w:rsidRPr="007400E1">
              <w:rPr>
                <w:rStyle w:val="FontStyle25"/>
                <w:rFonts w:ascii="Arial" w:hAnsi="Arial" w:cs="Arial"/>
                <w:sz w:val="20"/>
                <w:szCs w:val="20"/>
              </w:rPr>
              <w:t xml:space="preserve">использование химических методов борьбы с </w:t>
            </w:r>
            <w:proofErr w:type="spellStart"/>
            <w:r w:rsidRPr="007400E1">
              <w:rPr>
                <w:rStyle w:val="FontStyle25"/>
                <w:rFonts w:ascii="Arial" w:hAnsi="Arial" w:cs="Arial"/>
                <w:sz w:val="20"/>
                <w:szCs w:val="20"/>
              </w:rPr>
              <w:t>эвтрофикацией</w:t>
            </w:r>
            <w:proofErr w:type="spellEnd"/>
            <w:r w:rsidRPr="007400E1">
              <w:rPr>
                <w:rStyle w:val="FontStyle25"/>
                <w:rFonts w:ascii="Arial" w:hAnsi="Arial" w:cs="Arial"/>
                <w:sz w:val="20"/>
                <w:szCs w:val="20"/>
              </w:rPr>
              <w:t xml:space="preserve"> водоемов при условии применения препаратов, имеющих положительное </w:t>
            </w:r>
            <w:proofErr w:type="spellStart"/>
            <w:r w:rsidRPr="007400E1">
              <w:rPr>
                <w:rStyle w:val="FontStyle25"/>
                <w:rFonts w:ascii="Arial" w:hAnsi="Arial" w:cs="Arial"/>
                <w:sz w:val="20"/>
                <w:szCs w:val="20"/>
              </w:rPr>
              <w:t>санитарно</w:t>
            </w:r>
            <w:proofErr w:type="spellEnd"/>
            <w:r w:rsidRPr="007400E1">
              <w:rPr>
                <w:rStyle w:val="FontStyle25"/>
                <w:rFonts w:ascii="Arial" w:hAnsi="Arial" w:cs="Arial"/>
                <w:sz w:val="20"/>
                <w:szCs w:val="20"/>
              </w:rPr>
              <w:t xml:space="preserve"> - эпидемиологическое заключение;</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 xml:space="preserve">при наличии судоходства - оборудование судов, дебаркадеров и брандвахт устройствами для сбора фановых и </w:t>
            </w:r>
            <w:proofErr w:type="spellStart"/>
            <w:r w:rsidRPr="007400E1">
              <w:rPr>
                <w:rStyle w:val="FontStyle25"/>
                <w:rFonts w:ascii="Arial" w:hAnsi="Arial" w:cs="Arial"/>
                <w:sz w:val="20"/>
                <w:szCs w:val="20"/>
              </w:rPr>
              <w:t>подсланевых</w:t>
            </w:r>
            <w:proofErr w:type="spellEnd"/>
            <w:r w:rsidRPr="007400E1">
              <w:rPr>
                <w:rStyle w:val="FontStyle25"/>
                <w:rFonts w:ascii="Arial" w:hAnsi="Arial" w:cs="Arial"/>
                <w:sz w:val="20"/>
                <w:szCs w:val="20"/>
              </w:rPr>
              <w:t xml:space="preserve"> вод и твердых отходов;</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при наличии судоходства - оборудование на пристанях сливных станций и приемников для сбора твердых отходов.</w:t>
            </w:r>
          </w:p>
        </w:tc>
      </w:tr>
      <w:tr w:rsidR="007400E1" w:rsidRPr="007400E1" w:rsidTr="005F3C56">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Style5"/>
              <w:spacing w:line="240" w:lineRule="auto"/>
              <w:ind w:firstLine="34"/>
              <w:rPr>
                <w:rStyle w:val="FontStyle25"/>
                <w:rFonts w:ascii="Arial" w:hAnsi="Arial" w:cs="Arial"/>
                <w:sz w:val="20"/>
                <w:szCs w:val="20"/>
              </w:rPr>
            </w:pPr>
            <w:r w:rsidRPr="007400E1">
              <w:rPr>
                <w:rStyle w:val="FontStyle25"/>
                <w:rFonts w:ascii="Arial" w:hAnsi="Arial" w:cs="Arial"/>
                <w:b/>
                <w:sz w:val="20"/>
                <w:szCs w:val="20"/>
              </w:rPr>
              <w:t>Санитарно-защитные полосы</w:t>
            </w:r>
          </w:p>
        </w:tc>
      </w:tr>
      <w:tr w:rsidR="007400E1" w:rsidRPr="007400E1" w:rsidTr="005F3C56">
        <w:trPr>
          <w:trHeight w:val="20"/>
        </w:trPr>
        <w:tc>
          <w:tcPr>
            <w:tcW w:w="2682" w:type="pct"/>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размещение источников загрязнения почвы и грунтовых вод;</w:t>
            </w:r>
          </w:p>
          <w:p w:rsidR="007400E1" w:rsidRPr="007400E1" w:rsidRDefault="007400E1" w:rsidP="005F3C56">
            <w:pPr>
              <w:pStyle w:val="af1"/>
              <w:widowControl w:val="0"/>
              <w:numPr>
                <w:ilvl w:val="0"/>
                <w:numId w:val="11"/>
              </w:numPr>
              <w:tabs>
                <w:tab w:val="left" w:pos="274"/>
              </w:tabs>
              <w:autoSpaceDE w:val="0"/>
              <w:autoSpaceDN w:val="0"/>
              <w:adjustRightInd w:val="0"/>
              <w:spacing w:after="0" w:line="240" w:lineRule="auto"/>
              <w:ind w:left="0" w:hanging="10"/>
              <w:rPr>
                <w:rStyle w:val="FontStyle25"/>
                <w:rFonts w:ascii="Arial" w:hAnsi="Arial" w:cs="Arial"/>
                <w:sz w:val="20"/>
                <w:szCs w:val="20"/>
              </w:rPr>
            </w:pPr>
            <w:r w:rsidRPr="007400E1">
              <w:rPr>
                <w:rStyle w:val="FontStyle25"/>
                <w:rFonts w:ascii="Arial" w:hAnsi="Arial" w:cs="Arial"/>
                <w:sz w:val="20"/>
                <w:szCs w:val="20"/>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318" w:type="pct"/>
            <w:gridSpan w:val="2"/>
            <w:tcBorders>
              <w:top w:val="single" w:sz="4" w:space="0" w:color="auto"/>
              <w:left w:val="single" w:sz="4" w:space="0" w:color="auto"/>
              <w:bottom w:val="single" w:sz="4" w:space="0" w:color="auto"/>
              <w:right w:val="single" w:sz="4" w:space="0" w:color="auto"/>
            </w:tcBorders>
            <w:vAlign w:val="center"/>
          </w:tcPr>
          <w:p w:rsidR="007400E1" w:rsidRPr="007400E1" w:rsidRDefault="007400E1" w:rsidP="005F3C56">
            <w:pPr>
              <w:pStyle w:val="af1"/>
              <w:widowControl w:val="0"/>
              <w:tabs>
                <w:tab w:val="left" w:pos="274"/>
              </w:tabs>
              <w:autoSpaceDE w:val="0"/>
              <w:autoSpaceDN w:val="0"/>
              <w:adjustRightInd w:val="0"/>
              <w:spacing w:after="0" w:line="240" w:lineRule="auto"/>
              <w:ind w:left="0"/>
              <w:rPr>
                <w:rStyle w:val="FontStyle25"/>
                <w:rFonts w:ascii="Arial" w:hAnsi="Arial" w:cs="Arial"/>
                <w:sz w:val="20"/>
                <w:szCs w:val="20"/>
              </w:rPr>
            </w:pPr>
          </w:p>
        </w:tc>
      </w:tr>
    </w:tbl>
    <w:p w:rsidR="007400E1" w:rsidRPr="007400E1" w:rsidRDefault="007400E1" w:rsidP="007400E1">
      <w:pPr>
        <w:widowControl w:val="0"/>
        <w:ind w:firstLine="709"/>
        <w:jc w:val="both"/>
        <w:outlineLvl w:val="0"/>
        <w:rPr>
          <w:rFonts w:ascii="Arial" w:hAnsi="Arial" w:cs="Arial"/>
          <w:b/>
          <w:sz w:val="24"/>
          <w:szCs w:val="24"/>
        </w:rPr>
      </w:pPr>
      <w:bookmarkStart w:id="338" w:name="_Toc283113423"/>
      <w:bookmarkStart w:id="339" w:name="_Toc286828626"/>
    </w:p>
    <w:p w:rsidR="007400E1" w:rsidRPr="007400E1" w:rsidRDefault="007400E1" w:rsidP="007400E1">
      <w:pPr>
        <w:widowControl w:val="0"/>
        <w:ind w:firstLine="709"/>
        <w:jc w:val="both"/>
        <w:outlineLvl w:val="0"/>
        <w:rPr>
          <w:rFonts w:ascii="Arial" w:hAnsi="Arial" w:cs="Arial"/>
          <w:b/>
          <w:sz w:val="24"/>
          <w:szCs w:val="24"/>
        </w:rPr>
      </w:pPr>
      <w:bookmarkStart w:id="340" w:name="_Toc508802653"/>
      <w:r w:rsidRPr="007400E1">
        <w:rPr>
          <w:rFonts w:ascii="Arial" w:hAnsi="Arial" w:cs="Arial"/>
          <w:b/>
          <w:sz w:val="24"/>
          <w:szCs w:val="24"/>
        </w:rPr>
        <w:t xml:space="preserve">11.4. Ограничения использования земельных участков и объектов капитального строительства в </w:t>
      </w:r>
      <w:proofErr w:type="spellStart"/>
      <w:r w:rsidRPr="007400E1">
        <w:rPr>
          <w:rFonts w:ascii="Arial" w:hAnsi="Arial" w:cs="Arial"/>
          <w:b/>
          <w:sz w:val="24"/>
          <w:szCs w:val="24"/>
        </w:rPr>
        <w:t>водоохранных</w:t>
      </w:r>
      <w:proofErr w:type="spellEnd"/>
      <w:r w:rsidRPr="007400E1">
        <w:rPr>
          <w:rFonts w:ascii="Arial" w:hAnsi="Arial" w:cs="Arial"/>
          <w:b/>
          <w:sz w:val="24"/>
          <w:szCs w:val="24"/>
        </w:rPr>
        <w:t xml:space="preserve"> зонах водных объектов</w:t>
      </w:r>
      <w:bookmarkEnd w:id="338"/>
      <w:bookmarkEnd w:id="339"/>
      <w:r w:rsidRPr="007400E1">
        <w:rPr>
          <w:rFonts w:ascii="Arial" w:hAnsi="Arial" w:cs="Arial"/>
          <w:b/>
          <w:sz w:val="24"/>
          <w:szCs w:val="24"/>
        </w:rPr>
        <w:t>.</w:t>
      </w:r>
      <w:bookmarkEnd w:id="340"/>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11.4.1. На территории </w:t>
      </w:r>
      <w:proofErr w:type="spellStart"/>
      <w:r w:rsidRPr="007400E1">
        <w:rPr>
          <w:rFonts w:ascii="Arial" w:hAnsi="Arial" w:cs="Arial"/>
          <w:sz w:val="24"/>
          <w:szCs w:val="24"/>
        </w:rPr>
        <w:t>водоохранных</w:t>
      </w:r>
      <w:proofErr w:type="spellEnd"/>
      <w:r w:rsidRPr="007400E1">
        <w:rPr>
          <w:rFonts w:ascii="Arial" w:hAnsi="Arial" w:cs="Arial"/>
          <w:sz w:val="24"/>
          <w:szCs w:val="24"/>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w:t>
      </w:r>
      <w:r w:rsidRPr="007400E1">
        <w:rPr>
          <w:rFonts w:ascii="Arial" w:hAnsi="Arial" w:cs="Arial"/>
          <w:sz w:val="24"/>
          <w:szCs w:val="24"/>
        </w:rPr>
        <w:lastRenderedPageBreak/>
        <w:t>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11.4.2. Ширина </w:t>
      </w:r>
      <w:proofErr w:type="spellStart"/>
      <w:r w:rsidRPr="007400E1">
        <w:rPr>
          <w:rFonts w:ascii="Arial" w:hAnsi="Arial" w:cs="Arial"/>
          <w:sz w:val="24"/>
          <w:szCs w:val="24"/>
        </w:rPr>
        <w:t>водоохранной</w:t>
      </w:r>
      <w:proofErr w:type="spellEnd"/>
      <w:r w:rsidRPr="007400E1">
        <w:rPr>
          <w:rFonts w:ascii="Arial" w:hAnsi="Arial" w:cs="Arial"/>
          <w:sz w:val="24"/>
          <w:szCs w:val="24"/>
        </w:rPr>
        <w:t xml:space="preserve"> зоны рек или ручьев устанавливается от их истока для рек или ручьев протяженностью:</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до десяти километров - в размере пятидесяти метров;</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от десяти до пятидесяти километров - в размере ста метров;</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от пятидесяти километров и более - в размере двухсот метров.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11.4.3. Регламенты использования территорий </w:t>
      </w:r>
      <w:proofErr w:type="spellStart"/>
      <w:r w:rsidRPr="007400E1">
        <w:rPr>
          <w:rFonts w:ascii="Arial" w:hAnsi="Arial" w:cs="Arial"/>
          <w:sz w:val="24"/>
          <w:szCs w:val="24"/>
        </w:rPr>
        <w:t>водоохранных</w:t>
      </w:r>
      <w:proofErr w:type="spellEnd"/>
      <w:r w:rsidRPr="007400E1">
        <w:rPr>
          <w:rFonts w:ascii="Arial" w:hAnsi="Arial" w:cs="Arial"/>
          <w:sz w:val="24"/>
          <w:szCs w:val="24"/>
        </w:rPr>
        <w:t xml:space="preserve"> зон </w:t>
      </w:r>
      <w:proofErr w:type="spellStart"/>
      <w:r w:rsidRPr="007400E1">
        <w:rPr>
          <w:rFonts w:ascii="Arial" w:hAnsi="Arial" w:cs="Arial"/>
          <w:sz w:val="24"/>
          <w:szCs w:val="24"/>
        </w:rPr>
        <w:t>воных</w:t>
      </w:r>
      <w:proofErr w:type="spellEnd"/>
      <w:r w:rsidRPr="007400E1">
        <w:rPr>
          <w:rFonts w:ascii="Arial" w:hAnsi="Arial" w:cs="Arial"/>
          <w:sz w:val="24"/>
          <w:szCs w:val="24"/>
        </w:rPr>
        <w:t xml:space="preserve"> объектов определены Водным кодексом Российской Федерации и представлены в нижеследующей таблице.</w:t>
      </w:r>
    </w:p>
    <w:p w:rsidR="007400E1" w:rsidRPr="007400E1" w:rsidRDefault="007400E1" w:rsidP="007400E1">
      <w:pPr>
        <w:pStyle w:val="af2"/>
        <w:widowControl w:val="0"/>
        <w:ind w:right="267"/>
        <w:jc w:val="center"/>
        <w:rPr>
          <w:rFonts w:ascii="Arial" w:hAnsi="Arial" w:cs="Arial"/>
          <w:sz w:val="24"/>
          <w:szCs w:val="24"/>
        </w:rPr>
      </w:pPr>
      <w:r w:rsidRPr="007400E1">
        <w:rPr>
          <w:rFonts w:ascii="Arial" w:hAnsi="Arial" w:cs="Arial"/>
          <w:sz w:val="24"/>
          <w:szCs w:val="24"/>
        </w:rPr>
        <w:t xml:space="preserve">Таблица. Регламенты использования территорий </w:t>
      </w:r>
      <w:proofErr w:type="spellStart"/>
      <w:r w:rsidRPr="007400E1">
        <w:rPr>
          <w:rFonts w:ascii="Arial" w:hAnsi="Arial" w:cs="Arial"/>
          <w:sz w:val="24"/>
          <w:szCs w:val="24"/>
        </w:rPr>
        <w:t>водоохранных</w:t>
      </w:r>
      <w:proofErr w:type="spellEnd"/>
      <w:r w:rsidRPr="007400E1">
        <w:rPr>
          <w:rFonts w:ascii="Arial" w:hAnsi="Arial" w:cs="Arial"/>
          <w:sz w:val="24"/>
          <w:szCs w:val="24"/>
        </w:rPr>
        <w:t xml:space="preserve"> зон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9"/>
        <w:gridCol w:w="4149"/>
      </w:tblGrid>
      <w:tr w:rsidR="007400E1" w:rsidRPr="007400E1" w:rsidTr="005F3C56">
        <w:trPr>
          <w:tblHeader/>
        </w:trPr>
        <w:tc>
          <w:tcPr>
            <w:tcW w:w="2730" w:type="pct"/>
            <w:vAlign w:val="center"/>
          </w:tcPr>
          <w:p w:rsidR="007400E1" w:rsidRPr="007400E1" w:rsidRDefault="007400E1" w:rsidP="005F3C56">
            <w:pPr>
              <w:pStyle w:val="Style5"/>
              <w:spacing w:line="240" w:lineRule="auto"/>
              <w:ind w:left="-240" w:right="-15"/>
              <w:rPr>
                <w:rStyle w:val="FontStyle25"/>
                <w:rFonts w:ascii="Arial" w:hAnsi="Arial" w:cs="Arial"/>
                <w:b/>
                <w:sz w:val="20"/>
                <w:szCs w:val="20"/>
              </w:rPr>
            </w:pPr>
            <w:r w:rsidRPr="007400E1">
              <w:rPr>
                <w:rStyle w:val="FontStyle25"/>
                <w:rFonts w:ascii="Arial" w:hAnsi="Arial" w:cs="Arial"/>
                <w:b/>
                <w:sz w:val="20"/>
                <w:szCs w:val="20"/>
              </w:rPr>
              <w:t>Запрещается</w:t>
            </w:r>
          </w:p>
        </w:tc>
        <w:tc>
          <w:tcPr>
            <w:tcW w:w="2270" w:type="pct"/>
            <w:vAlign w:val="center"/>
          </w:tcPr>
          <w:p w:rsidR="007400E1" w:rsidRPr="007400E1" w:rsidRDefault="007400E1" w:rsidP="005F3C56">
            <w:pPr>
              <w:pStyle w:val="Style5"/>
              <w:spacing w:line="240" w:lineRule="auto"/>
              <w:ind w:left="-240" w:right="-15"/>
              <w:rPr>
                <w:rStyle w:val="FontStyle25"/>
                <w:rFonts w:ascii="Arial" w:hAnsi="Arial" w:cs="Arial"/>
                <w:b/>
                <w:sz w:val="20"/>
                <w:szCs w:val="20"/>
              </w:rPr>
            </w:pPr>
            <w:r w:rsidRPr="007400E1">
              <w:rPr>
                <w:rStyle w:val="FontStyle25"/>
                <w:rFonts w:ascii="Arial" w:hAnsi="Arial" w:cs="Arial"/>
                <w:b/>
                <w:sz w:val="20"/>
                <w:szCs w:val="20"/>
              </w:rPr>
              <w:t>Допускается</w:t>
            </w:r>
          </w:p>
        </w:tc>
      </w:tr>
      <w:tr w:rsidR="007400E1" w:rsidRPr="007400E1" w:rsidTr="005F3C56">
        <w:tc>
          <w:tcPr>
            <w:tcW w:w="5000" w:type="pct"/>
            <w:gridSpan w:val="2"/>
          </w:tcPr>
          <w:p w:rsidR="007400E1" w:rsidRPr="007400E1" w:rsidRDefault="007400E1" w:rsidP="005F3C56">
            <w:pPr>
              <w:pStyle w:val="Style5"/>
              <w:spacing w:line="240" w:lineRule="auto"/>
              <w:ind w:left="61" w:right="-15"/>
              <w:rPr>
                <w:rStyle w:val="FontStyle25"/>
                <w:rFonts w:ascii="Arial" w:hAnsi="Arial" w:cs="Arial"/>
                <w:b/>
                <w:i/>
                <w:sz w:val="20"/>
                <w:szCs w:val="20"/>
              </w:rPr>
            </w:pPr>
            <w:proofErr w:type="spellStart"/>
            <w:r w:rsidRPr="007400E1">
              <w:rPr>
                <w:rStyle w:val="FontStyle25"/>
                <w:rFonts w:ascii="Arial" w:hAnsi="Arial" w:cs="Arial"/>
                <w:b/>
                <w:i/>
                <w:sz w:val="20"/>
                <w:szCs w:val="20"/>
              </w:rPr>
              <w:t>Водоохранная</w:t>
            </w:r>
            <w:proofErr w:type="spellEnd"/>
            <w:r w:rsidRPr="007400E1">
              <w:rPr>
                <w:rStyle w:val="FontStyle25"/>
                <w:rFonts w:ascii="Arial" w:hAnsi="Arial" w:cs="Arial"/>
                <w:b/>
                <w:i/>
                <w:sz w:val="20"/>
                <w:szCs w:val="20"/>
              </w:rPr>
              <w:t xml:space="preserve"> зона</w:t>
            </w:r>
          </w:p>
        </w:tc>
      </w:tr>
      <w:tr w:rsidR="007400E1" w:rsidRPr="007400E1" w:rsidTr="005F3C56">
        <w:tc>
          <w:tcPr>
            <w:tcW w:w="2730" w:type="pct"/>
            <w:vAlign w:val="center"/>
          </w:tcPr>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проведение авиационно-химических работ;</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применение химических средств борьбы с вредителями, болезнями растений и сорняками;</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использование навозных стоков для удобрения почв;</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tc>
        <w:tc>
          <w:tcPr>
            <w:tcW w:w="2270" w:type="pct"/>
            <w:vAlign w:val="center"/>
          </w:tcPr>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движение и стоянка транспортных средств, по дорогам и стоянки на дорогах и в специально оборудованных местах, имеющих твердое покрытие;</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 xml:space="preserve">установление на местности специальных информационных знаков, обозначающих границы </w:t>
            </w:r>
            <w:proofErr w:type="spellStart"/>
            <w:r w:rsidRPr="007400E1">
              <w:rPr>
                <w:rStyle w:val="FontStyle25"/>
                <w:rFonts w:ascii="Arial" w:hAnsi="Arial" w:cs="Arial"/>
                <w:sz w:val="20"/>
                <w:szCs w:val="20"/>
              </w:rPr>
              <w:t>водоохранных</w:t>
            </w:r>
            <w:proofErr w:type="spellEnd"/>
            <w:r w:rsidRPr="007400E1">
              <w:rPr>
                <w:rStyle w:val="FontStyle25"/>
                <w:rFonts w:ascii="Arial" w:hAnsi="Arial" w:cs="Arial"/>
                <w:sz w:val="20"/>
                <w:szCs w:val="20"/>
              </w:rPr>
              <w:t xml:space="preserve"> зон водных объектов.</w:t>
            </w:r>
          </w:p>
          <w:p w:rsidR="007400E1" w:rsidRPr="007400E1" w:rsidRDefault="007400E1" w:rsidP="005F3C56">
            <w:pPr>
              <w:pStyle w:val="Style5"/>
              <w:spacing w:line="240" w:lineRule="auto"/>
              <w:ind w:left="61" w:right="-15"/>
              <w:rPr>
                <w:rStyle w:val="FontStyle25"/>
                <w:rFonts w:ascii="Arial" w:hAnsi="Arial" w:cs="Arial"/>
                <w:sz w:val="20"/>
                <w:szCs w:val="20"/>
              </w:rPr>
            </w:pPr>
          </w:p>
        </w:tc>
      </w:tr>
    </w:tbl>
    <w:p w:rsidR="007400E1" w:rsidRPr="007400E1" w:rsidRDefault="007400E1" w:rsidP="007400E1">
      <w:pPr>
        <w:widowControl w:val="0"/>
        <w:ind w:firstLine="709"/>
        <w:jc w:val="both"/>
        <w:outlineLvl w:val="0"/>
        <w:rPr>
          <w:rFonts w:ascii="Arial" w:hAnsi="Arial" w:cs="Arial"/>
          <w:b/>
          <w:sz w:val="24"/>
          <w:szCs w:val="24"/>
        </w:rPr>
      </w:pPr>
      <w:bookmarkStart w:id="341" w:name="_Toc283113424"/>
      <w:bookmarkStart w:id="342" w:name="_Toc286828627"/>
    </w:p>
    <w:p w:rsidR="007400E1" w:rsidRPr="007400E1" w:rsidRDefault="007400E1" w:rsidP="007400E1">
      <w:pPr>
        <w:widowControl w:val="0"/>
        <w:ind w:firstLine="709"/>
        <w:jc w:val="both"/>
        <w:outlineLvl w:val="0"/>
        <w:rPr>
          <w:rFonts w:ascii="Arial" w:hAnsi="Arial" w:cs="Arial"/>
          <w:b/>
          <w:sz w:val="24"/>
          <w:szCs w:val="24"/>
        </w:rPr>
      </w:pPr>
      <w:bookmarkStart w:id="343" w:name="_Toc508802654"/>
      <w:r w:rsidRPr="007400E1">
        <w:rPr>
          <w:rFonts w:ascii="Arial" w:hAnsi="Arial" w:cs="Arial"/>
          <w:b/>
          <w:sz w:val="24"/>
          <w:szCs w:val="24"/>
        </w:rPr>
        <w:t>11.5. Ограничения градостроительных изменений на территории прибрежной защитной полосы</w:t>
      </w:r>
      <w:bookmarkEnd w:id="341"/>
      <w:bookmarkEnd w:id="342"/>
      <w:r w:rsidRPr="007400E1">
        <w:rPr>
          <w:rFonts w:ascii="Arial" w:hAnsi="Arial" w:cs="Arial"/>
          <w:b/>
          <w:sz w:val="24"/>
          <w:szCs w:val="24"/>
        </w:rPr>
        <w:t>.</w:t>
      </w:r>
      <w:bookmarkEnd w:id="343"/>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11.5.1. На территории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11.5.2.Ширина прибрежной защитной полосы устанавливается в зависимости от уклона берега водного объекта и составляет тридцать метров </w:t>
      </w:r>
      <w:r w:rsidRPr="007400E1">
        <w:rPr>
          <w:rFonts w:ascii="Arial" w:hAnsi="Arial" w:cs="Arial"/>
          <w:sz w:val="24"/>
          <w:szCs w:val="24"/>
        </w:rPr>
        <w:lastRenderedPageBreak/>
        <w:t>для обратного или нулевого уклона, сорок метров для уклона до трех градусов и пятьдесят метров для уклона три и более градуса.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11.5.3. Регламенты использования определены Водным кодексом Российской Федерации и указаны в таблице ниже.</w:t>
      </w:r>
    </w:p>
    <w:p w:rsidR="007400E1" w:rsidRPr="007400E1" w:rsidRDefault="007400E1" w:rsidP="007400E1">
      <w:pPr>
        <w:pStyle w:val="af2"/>
        <w:widowControl w:val="0"/>
        <w:ind w:right="267"/>
        <w:jc w:val="center"/>
        <w:rPr>
          <w:rFonts w:ascii="Arial" w:hAnsi="Arial" w:cs="Arial"/>
          <w:sz w:val="24"/>
          <w:szCs w:val="24"/>
        </w:rPr>
      </w:pPr>
      <w:r w:rsidRPr="007400E1">
        <w:rPr>
          <w:rFonts w:ascii="Arial" w:hAnsi="Arial" w:cs="Arial"/>
          <w:sz w:val="24"/>
          <w:szCs w:val="24"/>
        </w:rPr>
        <w:t>Таблица. Регламенты использования территорий прибрежных защитных полос водных объектов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9"/>
        <w:gridCol w:w="4149"/>
      </w:tblGrid>
      <w:tr w:rsidR="007400E1" w:rsidRPr="007400E1" w:rsidTr="005F3C56">
        <w:trPr>
          <w:tblHeader/>
        </w:trPr>
        <w:tc>
          <w:tcPr>
            <w:tcW w:w="2730" w:type="pct"/>
            <w:vAlign w:val="center"/>
          </w:tcPr>
          <w:p w:rsidR="007400E1" w:rsidRPr="007400E1" w:rsidRDefault="007400E1" w:rsidP="005F3C56">
            <w:pPr>
              <w:pStyle w:val="Style5"/>
              <w:spacing w:line="240" w:lineRule="auto"/>
              <w:ind w:left="-240" w:right="-15"/>
              <w:rPr>
                <w:rStyle w:val="FontStyle25"/>
                <w:rFonts w:ascii="Arial" w:hAnsi="Arial" w:cs="Arial"/>
                <w:b/>
                <w:sz w:val="20"/>
                <w:szCs w:val="20"/>
              </w:rPr>
            </w:pPr>
            <w:r w:rsidRPr="007400E1">
              <w:rPr>
                <w:rStyle w:val="FontStyle25"/>
                <w:rFonts w:ascii="Arial" w:hAnsi="Arial" w:cs="Arial"/>
                <w:b/>
                <w:sz w:val="20"/>
                <w:szCs w:val="20"/>
              </w:rPr>
              <w:t>Запрещается</w:t>
            </w:r>
          </w:p>
        </w:tc>
        <w:tc>
          <w:tcPr>
            <w:tcW w:w="2270" w:type="pct"/>
            <w:vAlign w:val="center"/>
          </w:tcPr>
          <w:p w:rsidR="007400E1" w:rsidRPr="007400E1" w:rsidRDefault="007400E1" w:rsidP="005F3C56">
            <w:pPr>
              <w:pStyle w:val="Style5"/>
              <w:spacing w:line="240" w:lineRule="auto"/>
              <w:ind w:left="-240" w:right="-15"/>
              <w:rPr>
                <w:rStyle w:val="FontStyle25"/>
                <w:rFonts w:ascii="Arial" w:hAnsi="Arial" w:cs="Arial"/>
                <w:b/>
                <w:sz w:val="20"/>
                <w:szCs w:val="20"/>
              </w:rPr>
            </w:pPr>
            <w:r w:rsidRPr="007400E1">
              <w:rPr>
                <w:rStyle w:val="FontStyle25"/>
                <w:rFonts w:ascii="Arial" w:hAnsi="Arial" w:cs="Arial"/>
                <w:b/>
                <w:sz w:val="20"/>
                <w:szCs w:val="20"/>
              </w:rPr>
              <w:t>Допускается</w:t>
            </w:r>
          </w:p>
        </w:tc>
      </w:tr>
      <w:tr w:rsidR="007400E1" w:rsidRPr="007400E1" w:rsidTr="005F3C56">
        <w:trPr>
          <w:tblHeader/>
        </w:trPr>
        <w:tc>
          <w:tcPr>
            <w:tcW w:w="5000" w:type="pct"/>
            <w:gridSpan w:val="2"/>
            <w:vAlign w:val="center"/>
          </w:tcPr>
          <w:p w:rsidR="007400E1" w:rsidRPr="007400E1" w:rsidRDefault="007400E1" w:rsidP="005F3C56">
            <w:pPr>
              <w:pStyle w:val="Style5"/>
              <w:spacing w:line="240" w:lineRule="auto"/>
              <w:ind w:left="-240" w:right="-15"/>
              <w:rPr>
                <w:rStyle w:val="FontStyle25"/>
                <w:rFonts w:ascii="Arial" w:hAnsi="Arial" w:cs="Arial"/>
                <w:b/>
                <w:i/>
                <w:sz w:val="20"/>
                <w:szCs w:val="20"/>
              </w:rPr>
            </w:pPr>
            <w:r w:rsidRPr="007400E1">
              <w:rPr>
                <w:rStyle w:val="FontStyle25"/>
                <w:rFonts w:ascii="Arial" w:hAnsi="Arial" w:cs="Arial"/>
                <w:b/>
                <w:i/>
                <w:sz w:val="20"/>
                <w:szCs w:val="20"/>
              </w:rPr>
              <w:t>Прибрежная защитная полоса</w:t>
            </w:r>
          </w:p>
        </w:tc>
      </w:tr>
      <w:tr w:rsidR="007400E1" w:rsidRPr="007400E1" w:rsidTr="005F3C56">
        <w:tc>
          <w:tcPr>
            <w:tcW w:w="2730" w:type="pct"/>
            <w:vAlign w:val="center"/>
          </w:tcPr>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проектирование, строительство, реконструкция, ввод в эксплуатацию, эксплуатация хозяйственных и иных объектов при отсутствии сооружений, обеспечивающих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проведение авиационно-химических работ;</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применение химических средств борьбы с вредителями, болезнями растений и сорняками;</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использование навозных стоков для удобрения почв;</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распашка земель;</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размещение отвалов размываемых грунтов;</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выпас сельскохозяйственных животных и организация для них летних лагерей, ванн.</w:t>
            </w:r>
          </w:p>
        </w:tc>
        <w:tc>
          <w:tcPr>
            <w:tcW w:w="2270" w:type="pct"/>
            <w:vAlign w:val="center"/>
          </w:tcPr>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движение и стоянка транспортных средств, по дорогам и стоянки на дорогах и в специально оборудованных местах, имеющих твердое покрытие;</w:t>
            </w:r>
          </w:p>
          <w:p w:rsidR="007400E1" w:rsidRPr="007400E1" w:rsidRDefault="007400E1" w:rsidP="005F3C56">
            <w:pPr>
              <w:pStyle w:val="Style5"/>
              <w:numPr>
                <w:ilvl w:val="0"/>
                <w:numId w:val="11"/>
              </w:numPr>
              <w:spacing w:line="240" w:lineRule="auto"/>
              <w:ind w:left="274" w:right="-15" w:hanging="274"/>
              <w:jc w:val="left"/>
              <w:rPr>
                <w:rStyle w:val="FontStyle25"/>
                <w:rFonts w:ascii="Arial" w:hAnsi="Arial" w:cs="Arial"/>
                <w:sz w:val="20"/>
                <w:szCs w:val="20"/>
              </w:rPr>
            </w:pPr>
            <w:r w:rsidRPr="007400E1">
              <w:rPr>
                <w:rStyle w:val="FontStyle25"/>
                <w:rFonts w:ascii="Arial" w:hAnsi="Arial" w:cs="Arial"/>
                <w:sz w:val="20"/>
                <w:szCs w:val="20"/>
              </w:rPr>
              <w:t>установление на местности специальных информационных знаков, обозначающих границы прибрежных защитных полос водных объектов.</w:t>
            </w:r>
          </w:p>
          <w:p w:rsidR="007400E1" w:rsidRPr="007400E1" w:rsidRDefault="007400E1" w:rsidP="005F3C56">
            <w:pPr>
              <w:pStyle w:val="Style5"/>
              <w:spacing w:line="240" w:lineRule="auto"/>
              <w:ind w:left="61" w:right="-15"/>
              <w:rPr>
                <w:rStyle w:val="FontStyle25"/>
                <w:rFonts w:ascii="Arial" w:hAnsi="Arial" w:cs="Arial"/>
                <w:sz w:val="20"/>
                <w:szCs w:val="20"/>
              </w:rPr>
            </w:pPr>
          </w:p>
        </w:tc>
      </w:tr>
    </w:tbl>
    <w:p w:rsidR="007400E1" w:rsidRPr="007400E1" w:rsidRDefault="007400E1" w:rsidP="007400E1">
      <w:pPr>
        <w:widowControl w:val="0"/>
        <w:ind w:firstLine="709"/>
        <w:jc w:val="both"/>
        <w:rPr>
          <w:rFonts w:ascii="Arial" w:hAnsi="Arial" w:cs="Arial"/>
          <w:sz w:val="24"/>
          <w:szCs w:val="24"/>
        </w:rPr>
      </w:pP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11.5.4. Полоса земли вдоль береговой линии водного объекта общего пользования (береговая полоса) предназначается для общего пользования и должна быть доступна для каждого гражданина. Ширина береговой полосы водных объектов составляет </w:t>
      </w:r>
      <w:smartTag w:uri="urn:schemas-microsoft-com:office:smarttags" w:element="metricconverter">
        <w:smartTagPr>
          <w:attr w:name="ProductID" w:val="20 м"/>
        </w:smartTagPr>
        <w:r w:rsidRPr="007400E1">
          <w:rPr>
            <w:rFonts w:ascii="Arial" w:hAnsi="Arial" w:cs="Arial"/>
            <w:sz w:val="24"/>
            <w:szCs w:val="24"/>
          </w:rPr>
          <w:t>20 м</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11.5.5. Ширина береговой полосы каналов, а также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rsidRPr="007400E1">
          <w:rPr>
            <w:rFonts w:ascii="Arial" w:hAnsi="Arial" w:cs="Arial"/>
            <w:sz w:val="24"/>
            <w:szCs w:val="24"/>
          </w:rPr>
          <w:t>5 метров</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11.5.6.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7400E1" w:rsidRPr="007400E1" w:rsidRDefault="007400E1" w:rsidP="007400E1">
      <w:pPr>
        <w:widowControl w:val="0"/>
        <w:ind w:firstLine="709"/>
        <w:jc w:val="both"/>
        <w:outlineLvl w:val="0"/>
        <w:rPr>
          <w:rFonts w:ascii="Arial" w:hAnsi="Arial" w:cs="Arial"/>
          <w:b/>
          <w:sz w:val="24"/>
          <w:szCs w:val="24"/>
        </w:rPr>
      </w:pPr>
      <w:bookmarkStart w:id="344" w:name="_Toc283113425"/>
      <w:bookmarkStart w:id="345" w:name="_Toc286828628"/>
      <w:bookmarkStart w:id="346" w:name="_Toc508802655"/>
      <w:r w:rsidRPr="007400E1">
        <w:rPr>
          <w:rFonts w:ascii="Arial" w:hAnsi="Arial" w:cs="Arial"/>
          <w:b/>
          <w:sz w:val="24"/>
          <w:szCs w:val="24"/>
        </w:rPr>
        <w:t xml:space="preserve">11.6. Ограничения использования земельных участков с существующим и прогнозируемым высоким стоянием уровня грунтовых </w:t>
      </w:r>
      <w:r w:rsidRPr="007400E1">
        <w:rPr>
          <w:rFonts w:ascii="Arial" w:hAnsi="Arial" w:cs="Arial"/>
          <w:b/>
          <w:sz w:val="24"/>
          <w:szCs w:val="24"/>
        </w:rPr>
        <w:lastRenderedPageBreak/>
        <w:t>вод</w:t>
      </w:r>
      <w:bookmarkEnd w:id="344"/>
      <w:bookmarkEnd w:id="345"/>
      <w:r w:rsidRPr="007400E1">
        <w:rPr>
          <w:rFonts w:ascii="Arial" w:hAnsi="Arial" w:cs="Arial"/>
          <w:b/>
          <w:sz w:val="24"/>
          <w:szCs w:val="24"/>
        </w:rPr>
        <w:t>.</w:t>
      </w:r>
      <w:bookmarkEnd w:id="346"/>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11.6.1. Застройка новых территорий с существующим и прогнозируемым высоким стоянием уровня грунтовых вод допускается при понижении и поддержании уровня грунтовых вод на территории: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 капитальной застройки - не менее </w:t>
      </w:r>
      <w:smartTag w:uri="urn:schemas-microsoft-com:office:smarttags" w:element="metricconverter">
        <w:smartTagPr>
          <w:attr w:name="ProductID" w:val="2 м"/>
        </w:smartTagPr>
        <w:r w:rsidRPr="007400E1">
          <w:rPr>
            <w:rFonts w:ascii="Arial" w:hAnsi="Arial" w:cs="Arial"/>
            <w:sz w:val="24"/>
            <w:szCs w:val="24"/>
          </w:rPr>
          <w:t>2 м</w:t>
        </w:r>
      </w:smartTag>
      <w:r w:rsidRPr="007400E1">
        <w:rPr>
          <w:rFonts w:ascii="Arial" w:hAnsi="Arial" w:cs="Arial"/>
          <w:sz w:val="24"/>
          <w:szCs w:val="24"/>
        </w:rPr>
        <w:t xml:space="preserve"> от проектной отметки поверхности;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 стадионов, парков, скверов и других зеленых насаждений - не менее </w:t>
      </w:r>
      <w:smartTag w:uri="urn:schemas-microsoft-com:office:smarttags" w:element="metricconverter">
        <w:smartTagPr>
          <w:attr w:name="ProductID" w:val="1 м"/>
        </w:smartTagPr>
        <w:r w:rsidRPr="007400E1">
          <w:rPr>
            <w:rFonts w:ascii="Arial" w:hAnsi="Arial" w:cs="Arial"/>
            <w:sz w:val="24"/>
            <w:szCs w:val="24"/>
          </w:rPr>
          <w:t>1 м</w:t>
        </w:r>
      </w:smartTag>
      <w:r w:rsidRPr="007400E1">
        <w:rPr>
          <w:rFonts w:ascii="Arial" w:hAnsi="Arial" w:cs="Arial"/>
          <w:sz w:val="24"/>
          <w:szCs w:val="24"/>
        </w:rPr>
        <w:t>.</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11.6.2. В случае если по результатам инженерно-геологических изысканий для отдельных участков дается неблагоприятный, качественный и количественный прогноз поднятий грунтовых вод или формирования «верховодки», быстрого ее роста в результате застройки и эксплуатации территории, то в таком случае необходимо изготовление проекта дренажной системы и устройство ее до начала строительства.</w:t>
      </w:r>
    </w:p>
    <w:p w:rsidR="007400E1" w:rsidRPr="007400E1" w:rsidRDefault="007400E1" w:rsidP="007400E1">
      <w:pPr>
        <w:widowControl w:val="0"/>
        <w:ind w:firstLine="709"/>
        <w:jc w:val="both"/>
        <w:outlineLvl w:val="0"/>
        <w:rPr>
          <w:rFonts w:ascii="Arial" w:hAnsi="Arial" w:cs="Arial"/>
          <w:b/>
          <w:sz w:val="24"/>
          <w:szCs w:val="24"/>
        </w:rPr>
      </w:pPr>
      <w:bookmarkStart w:id="347" w:name="_Toc283113426"/>
      <w:bookmarkStart w:id="348" w:name="_Toc286828629"/>
      <w:bookmarkStart w:id="349" w:name="_Toc508802656"/>
      <w:r w:rsidRPr="007400E1">
        <w:rPr>
          <w:rFonts w:ascii="Arial" w:hAnsi="Arial" w:cs="Arial"/>
          <w:b/>
          <w:sz w:val="24"/>
          <w:szCs w:val="24"/>
        </w:rPr>
        <w:t>11.7. Ограничения градостроительных изменений на территории зон охраны естественных ландшафтов</w:t>
      </w:r>
      <w:bookmarkEnd w:id="347"/>
      <w:bookmarkEnd w:id="348"/>
      <w:r w:rsidRPr="007400E1">
        <w:rPr>
          <w:rFonts w:ascii="Arial" w:hAnsi="Arial" w:cs="Arial"/>
          <w:b/>
          <w:sz w:val="24"/>
          <w:szCs w:val="24"/>
        </w:rPr>
        <w:t>.</w:t>
      </w:r>
      <w:bookmarkEnd w:id="349"/>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11.7.1. Ограничения на пойменных территориях</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 при применении видов разрешенного использования запрещается включение в их состав видов использования, действующих в </w:t>
      </w:r>
      <w:proofErr w:type="spellStart"/>
      <w:r w:rsidRPr="007400E1">
        <w:rPr>
          <w:rFonts w:ascii="Arial" w:hAnsi="Arial" w:cs="Arial"/>
          <w:sz w:val="24"/>
          <w:szCs w:val="24"/>
        </w:rPr>
        <w:t>водоохранной</w:t>
      </w:r>
      <w:proofErr w:type="spellEnd"/>
      <w:r w:rsidRPr="007400E1">
        <w:rPr>
          <w:rFonts w:ascii="Arial" w:hAnsi="Arial" w:cs="Arial"/>
          <w:sz w:val="24"/>
          <w:szCs w:val="24"/>
        </w:rPr>
        <w:t xml:space="preserve"> зоне, а также запрещены все виды использования без проведения мероприятий по инженерной подготовке территории, включающие защиту от затопления с помощью подсыпки территории до незатопляемых отметок.</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11.7.2. 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p>
    <w:p w:rsidR="007400E1" w:rsidRPr="007400E1" w:rsidRDefault="007400E1" w:rsidP="007400E1">
      <w:pPr>
        <w:widowControl w:val="0"/>
        <w:ind w:firstLine="709"/>
        <w:jc w:val="both"/>
        <w:rPr>
          <w:rFonts w:ascii="Arial" w:hAnsi="Arial" w:cs="Arial"/>
          <w:sz w:val="24"/>
          <w:szCs w:val="24"/>
        </w:rPr>
      </w:pPr>
      <w:proofErr w:type="gramStart"/>
      <w:r w:rsidRPr="007400E1">
        <w:rPr>
          <w:rFonts w:ascii="Arial" w:hAnsi="Arial" w:cs="Arial"/>
          <w:sz w:val="24"/>
          <w:szCs w:val="24"/>
        </w:rPr>
        <w:t>1) в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proofErr w:type="gramEnd"/>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 инженерная подготовка территории проводится в соответствии со следующими требованиями:</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7400E1">
          <w:rPr>
            <w:rFonts w:ascii="Arial" w:eastAsia="Times New Roman" w:hAnsi="Arial" w:cs="Arial"/>
            <w:sz w:val="24"/>
            <w:szCs w:val="24"/>
            <w:lang w:eastAsia="ru-RU"/>
          </w:rPr>
          <w:t>0,5 м</w:t>
        </w:r>
      </w:smartTag>
      <w:r w:rsidRPr="007400E1">
        <w:rPr>
          <w:rFonts w:ascii="Arial" w:eastAsia="Times New Roman" w:hAnsi="Arial" w:cs="Arial"/>
          <w:sz w:val="24"/>
          <w:szCs w:val="24"/>
          <w:lang w:eastAsia="ru-RU"/>
        </w:rPr>
        <w:t xml:space="preserve"> выше расчетного горизонта высоких вод с учетом высоты волны при ветровом нагоне;</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превышение гребня дамбы обвалования над расчетным уровнем следует устанавливать в зависимости от класса сооружений согласно техническим регламентам;</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за расчетный горизонт высоких вод следует принимать отметку наивысшего уровня воды повторяемостью:</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1. один раз в 100 лет - для территорий, застроенных или подлежащих </w:t>
      </w:r>
      <w:r w:rsidRPr="007400E1">
        <w:rPr>
          <w:rFonts w:ascii="Arial" w:eastAsia="Times New Roman" w:hAnsi="Arial" w:cs="Arial"/>
          <w:sz w:val="24"/>
          <w:szCs w:val="24"/>
          <w:lang w:eastAsia="ru-RU"/>
        </w:rPr>
        <w:lastRenderedPageBreak/>
        <w:t>застройке жилыми и общественными зданиями;</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2. один раз в 10 лет - для территорий парков и плоскостных спортивных сооружений.</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11.7.3. Ограничения на территориях зоны крутых склонов и оврагов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 запрещены все виды использования земельных участков, связанных со строительством любого типа, за исключением наличия соответствующего обоснования.</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 разрешены работы по укреплению склонов, мероприятия по защите от эрозии почв.</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11.7.4. Ограничения градостроительных изменений на территории зон с природными патогенными условиями</w:t>
      </w:r>
    </w:p>
    <w:p w:rsidR="007400E1" w:rsidRPr="007400E1" w:rsidRDefault="007400E1" w:rsidP="007400E1">
      <w:pPr>
        <w:widowControl w:val="0"/>
        <w:ind w:firstLine="709"/>
        <w:jc w:val="both"/>
        <w:rPr>
          <w:rFonts w:ascii="Arial" w:hAnsi="Arial" w:cs="Arial"/>
          <w:sz w:val="24"/>
          <w:szCs w:val="24"/>
        </w:rPr>
      </w:pPr>
      <w:proofErr w:type="gramStart"/>
      <w:r w:rsidRPr="007400E1">
        <w:rPr>
          <w:rFonts w:ascii="Arial" w:hAnsi="Arial" w:cs="Arial"/>
          <w:sz w:val="24"/>
          <w:szCs w:val="24"/>
        </w:rPr>
        <w:t>1)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ограничения использования территории;</w:t>
      </w:r>
      <w:proofErr w:type="gramEnd"/>
      <w:r w:rsidRPr="007400E1">
        <w:rPr>
          <w:rFonts w:ascii="Arial" w:hAnsi="Arial" w:cs="Arial"/>
          <w:sz w:val="24"/>
          <w:szCs w:val="24"/>
        </w:rPr>
        <w:t xml:space="preserve"> ограничения хозяйственной и иной деятельности; обязательные мероприятия по защите населения и территорий, в том числе при возникновении чрезвычайных ситуаций.</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 запрещено размещение следующих видов объектов:</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детских учреждений;</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лечебных учреждений;</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предприятий с аппаратурой и установками, требующими особо внимательной работы персонала (в соответствии с классификацией, установленной правилами по охране труда и технике безопасности).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11.7.5. Ограничения использования зимовальных участков на участке зимовальных ям.</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 xml:space="preserve">1) размер прибрежных защитных полос увеличивается до </w:t>
      </w:r>
      <w:smartTag w:uri="urn:schemas-microsoft-com:office:smarttags" w:element="metricconverter">
        <w:smartTagPr>
          <w:attr w:name="ProductID" w:val="100 м"/>
        </w:smartTagPr>
        <w:r w:rsidRPr="007400E1">
          <w:rPr>
            <w:rFonts w:ascii="Arial" w:hAnsi="Arial" w:cs="Arial"/>
            <w:sz w:val="24"/>
            <w:szCs w:val="24"/>
          </w:rPr>
          <w:t>100 м</w:t>
        </w:r>
      </w:smartTag>
      <w:r w:rsidRPr="007400E1">
        <w:rPr>
          <w:rFonts w:ascii="Arial" w:hAnsi="Arial" w:cs="Arial"/>
          <w:sz w:val="24"/>
          <w:szCs w:val="24"/>
        </w:rPr>
        <w:t xml:space="preserve"> на участке размещения зимовальных ям.</w:t>
      </w:r>
    </w:p>
    <w:p w:rsidR="007400E1" w:rsidRPr="007400E1" w:rsidRDefault="007400E1" w:rsidP="007400E1">
      <w:pPr>
        <w:pStyle w:val="af1"/>
        <w:widowControl w:val="0"/>
        <w:spacing w:after="0" w:line="240" w:lineRule="auto"/>
        <w:ind w:left="0" w:firstLine="709"/>
        <w:jc w:val="both"/>
        <w:outlineLvl w:val="0"/>
        <w:rPr>
          <w:rFonts w:ascii="Arial" w:eastAsia="Times New Roman" w:hAnsi="Arial" w:cs="Arial"/>
          <w:b/>
          <w:sz w:val="24"/>
          <w:szCs w:val="24"/>
          <w:lang w:eastAsia="ru-RU"/>
        </w:rPr>
      </w:pPr>
      <w:bookmarkStart w:id="350" w:name="_Toc276550372"/>
      <w:bookmarkStart w:id="351" w:name="_Toc286828630"/>
      <w:bookmarkStart w:id="352" w:name="_Toc508802657"/>
      <w:r w:rsidRPr="007400E1">
        <w:rPr>
          <w:rFonts w:ascii="Arial" w:eastAsia="Times New Roman" w:hAnsi="Arial" w:cs="Arial"/>
          <w:b/>
          <w:sz w:val="24"/>
          <w:szCs w:val="24"/>
          <w:lang w:eastAsia="ru-RU"/>
        </w:rPr>
        <w:t>11.8. Ограничения градостроительных изменений на территории объектов культурного наследия</w:t>
      </w:r>
      <w:bookmarkEnd w:id="350"/>
      <w:bookmarkEnd w:id="351"/>
      <w:r w:rsidRPr="007400E1">
        <w:rPr>
          <w:rFonts w:ascii="Arial" w:eastAsia="Times New Roman" w:hAnsi="Arial" w:cs="Arial"/>
          <w:b/>
          <w:sz w:val="24"/>
          <w:szCs w:val="24"/>
          <w:lang w:eastAsia="ru-RU"/>
        </w:rPr>
        <w:t>.</w:t>
      </w:r>
      <w:bookmarkEnd w:id="352"/>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proofErr w:type="gramStart"/>
      <w:r w:rsidRPr="007400E1">
        <w:rPr>
          <w:rFonts w:ascii="Arial" w:eastAsia="Times New Roman" w:hAnsi="Arial" w:cs="Arial"/>
          <w:sz w:val="24"/>
          <w:szCs w:val="24"/>
          <w:lang w:eastAsia="ru-RU"/>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w:t>
      </w:r>
      <w:proofErr w:type="gramEnd"/>
      <w:r w:rsidRPr="007400E1">
        <w:rPr>
          <w:rFonts w:ascii="Arial" w:eastAsia="Times New Roman" w:hAnsi="Arial" w:cs="Arial"/>
          <w:sz w:val="24"/>
          <w:szCs w:val="24"/>
          <w:lang w:eastAsia="ru-RU"/>
        </w:rPr>
        <w:t xml:space="preserve"> объектов культурного наследия.</w:t>
      </w:r>
    </w:p>
    <w:p w:rsidR="007400E1" w:rsidRPr="007400E1" w:rsidRDefault="007400E1" w:rsidP="007400E1">
      <w:pPr>
        <w:widowControl w:val="0"/>
        <w:ind w:firstLine="709"/>
        <w:jc w:val="both"/>
        <w:outlineLvl w:val="0"/>
        <w:rPr>
          <w:rFonts w:ascii="Arial" w:hAnsi="Arial" w:cs="Arial"/>
          <w:b/>
          <w:sz w:val="24"/>
          <w:szCs w:val="24"/>
        </w:rPr>
      </w:pPr>
      <w:bookmarkStart w:id="353" w:name="_Toc283113427"/>
      <w:bookmarkStart w:id="354" w:name="_Toc286828631"/>
      <w:bookmarkStart w:id="355" w:name="_Toc508802658"/>
      <w:r w:rsidRPr="007400E1">
        <w:rPr>
          <w:rFonts w:ascii="Arial" w:hAnsi="Arial" w:cs="Arial"/>
          <w:b/>
          <w:sz w:val="24"/>
          <w:szCs w:val="24"/>
        </w:rPr>
        <w:t>11.9. Ограничения использования земельных участков и объектов капитального строительства в зоне экологических ограничений от динамических техногенных источников</w:t>
      </w:r>
      <w:bookmarkEnd w:id="353"/>
      <w:bookmarkEnd w:id="354"/>
      <w:r w:rsidRPr="007400E1">
        <w:rPr>
          <w:rFonts w:ascii="Arial" w:hAnsi="Arial" w:cs="Arial"/>
          <w:b/>
          <w:sz w:val="24"/>
          <w:szCs w:val="24"/>
        </w:rPr>
        <w:t>.</w:t>
      </w:r>
      <w:bookmarkEnd w:id="355"/>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11.9.1. Ограничения на территории зоны шумового дискомфорта от электро- и автомобильного транспорта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lastRenderedPageBreak/>
        <w:t xml:space="preserve">1) при осуществлении строительства, реконструкции обязательно применение </w:t>
      </w:r>
      <w:proofErr w:type="spellStart"/>
      <w:r w:rsidRPr="007400E1">
        <w:rPr>
          <w:rFonts w:ascii="Arial" w:hAnsi="Arial" w:cs="Arial"/>
          <w:sz w:val="24"/>
          <w:szCs w:val="24"/>
        </w:rPr>
        <w:t>шумозащитных</w:t>
      </w:r>
      <w:proofErr w:type="spellEnd"/>
      <w:r w:rsidRPr="007400E1">
        <w:rPr>
          <w:rFonts w:ascii="Arial" w:hAnsi="Arial" w:cs="Arial"/>
          <w:sz w:val="24"/>
          <w:szCs w:val="24"/>
        </w:rPr>
        <w:t xml:space="preserve"> мероприятий, которые устанавливаются в зависимости от функционального использования застройки и сложившихся условий. К ним относятся такие мероприятия, как:</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установка защитных экранов на участках капитальной застройки, непосредственно примыкающей к транспортным магистралям и посадкам лесополосы;</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xml:space="preserve">- использование </w:t>
      </w:r>
      <w:proofErr w:type="spellStart"/>
      <w:r w:rsidRPr="007400E1">
        <w:rPr>
          <w:rFonts w:ascii="Arial" w:eastAsia="Times New Roman" w:hAnsi="Arial" w:cs="Arial"/>
          <w:sz w:val="24"/>
          <w:szCs w:val="24"/>
          <w:lang w:eastAsia="ru-RU"/>
        </w:rPr>
        <w:t>шумозащитных</w:t>
      </w:r>
      <w:proofErr w:type="spellEnd"/>
      <w:r w:rsidRPr="007400E1">
        <w:rPr>
          <w:rFonts w:ascii="Arial" w:eastAsia="Times New Roman" w:hAnsi="Arial" w:cs="Arial"/>
          <w:sz w:val="24"/>
          <w:szCs w:val="24"/>
          <w:lang w:eastAsia="ru-RU"/>
        </w:rPr>
        <w:t xml:space="preserve"> конструкций на зданиях (тройное остекление или сооружение </w:t>
      </w:r>
      <w:proofErr w:type="spellStart"/>
      <w:r w:rsidRPr="007400E1">
        <w:rPr>
          <w:rFonts w:ascii="Arial" w:eastAsia="Times New Roman" w:hAnsi="Arial" w:cs="Arial"/>
          <w:sz w:val="24"/>
          <w:szCs w:val="24"/>
          <w:lang w:eastAsia="ru-RU"/>
        </w:rPr>
        <w:t>шумоотражающего</w:t>
      </w:r>
      <w:proofErr w:type="spellEnd"/>
      <w:r w:rsidRPr="007400E1">
        <w:rPr>
          <w:rFonts w:ascii="Arial" w:eastAsia="Times New Roman" w:hAnsi="Arial" w:cs="Arial"/>
          <w:sz w:val="24"/>
          <w:szCs w:val="24"/>
          <w:lang w:eastAsia="ru-RU"/>
        </w:rPr>
        <w:t xml:space="preserve"> козырька и т.д.).</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11.9.2. Ограничения на территории зоны акустической вредности от внешних автодорог/</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 I зона акустической вредности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Запрещено размещение по результатам осуществления градостроительных изменений следующих видов объектов:</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детских учреждений;</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садоводства;</w:t>
      </w:r>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жилых зданий;</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санаторно-курортных;</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медицинских учреждений;</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отдыха;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2) II зона акустической вредности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Запрещено размещение по результатам осуществления градостроительных изменений следующих видов объектов:</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детских учреждений;</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жилой застройки;</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санаторно-курортных;</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медицинских учреждений;</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отдыха;</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3) III зона акустической вредности</w:t>
      </w:r>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Запрещено размещение по результатам осуществления градостроительных изменений следующих видов объектов:</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детских учреждений;</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санаторно-курортных;</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медицинских учреждений;</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отдыха.</w:t>
      </w:r>
    </w:p>
    <w:p w:rsidR="007400E1" w:rsidRPr="007400E1" w:rsidRDefault="007400E1" w:rsidP="007400E1">
      <w:pPr>
        <w:pStyle w:val="af1"/>
        <w:widowControl w:val="0"/>
        <w:spacing w:after="0" w:line="240" w:lineRule="auto"/>
        <w:ind w:left="0" w:firstLine="709"/>
        <w:jc w:val="both"/>
        <w:outlineLvl w:val="0"/>
        <w:rPr>
          <w:rFonts w:ascii="Arial" w:eastAsia="Times New Roman" w:hAnsi="Arial" w:cs="Arial"/>
          <w:b/>
          <w:sz w:val="24"/>
          <w:szCs w:val="24"/>
          <w:lang w:eastAsia="ru-RU"/>
        </w:rPr>
      </w:pPr>
      <w:bookmarkStart w:id="356" w:name="_Toc283113428"/>
      <w:bookmarkStart w:id="357" w:name="_Toc286828632"/>
      <w:bookmarkStart w:id="358" w:name="_Toc508802659"/>
      <w:r w:rsidRPr="007400E1">
        <w:rPr>
          <w:rFonts w:ascii="Arial" w:eastAsia="Times New Roman" w:hAnsi="Arial" w:cs="Arial"/>
          <w:b/>
          <w:sz w:val="24"/>
          <w:szCs w:val="24"/>
          <w:lang w:eastAsia="ru-RU"/>
        </w:rPr>
        <w:t>11.10. Ограничения использования земельных участков и объектов капитального строительства в санитарно-защитных зонах от источников электромагнитного излучения</w:t>
      </w:r>
      <w:bookmarkEnd w:id="356"/>
      <w:bookmarkEnd w:id="357"/>
      <w:r w:rsidRPr="007400E1">
        <w:rPr>
          <w:rFonts w:ascii="Arial" w:eastAsia="Times New Roman" w:hAnsi="Arial" w:cs="Arial"/>
          <w:b/>
          <w:sz w:val="24"/>
          <w:szCs w:val="24"/>
          <w:lang w:eastAsia="ru-RU"/>
        </w:rPr>
        <w:t>.</w:t>
      </w:r>
      <w:bookmarkEnd w:id="358"/>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11.10.1. Запрещено размещение следующих видов объектов:</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жилых зданий и детских учреждений;</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санаторно-курортных;</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медицинских учреждений (стационаров);</w:t>
      </w:r>
    </w:p>
    <w:p w:rsidR="007400E1" w:rsidRPr="007400E1" w:rsidRDefault="007400E1" w:rsidP="007400E1">
      <w:pPr>
        <w:pStyle w:val="af1"/>
        <w:widowControl w:val="0"/>
        <w:spacing w:after="0" w:line="240" w:lineRule="auto"/>
        <w:ind w:left="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t>- общественных зданий.</w:t>
      </w:r>
    </w:p>
    <w:p w:rsidR="007400E1" w:rsidRPr="007400E1" w:rsidRDefault="007400E1" w:rsidP="007400E1">
      <w:pPr>
        <w:pStyle w:val="af1"/>
        <w:widowControl w:val="0"/>
        <w:spacing w:after="0" w:line="240" w:lineRule="auto"/>
        <w:ind w:left="0" w:firstLine="709"/>
        <w:jc w:val="both"/>
        <w:outlineLvl w:val="0"/>
        <w:rPr>
          <w:rFonts w:ascii="Arial" w:eastAsia="Times New Roman" w:hAnsi="Arial" w:cs="Arial"/>
          <w:b/>
          <w:sz w:val="24"/>
          <w:szCs w:val="24"/>
          <w:lang w:eastAsia="ru-RU"/>
        </w:rPr>
      </w:pPr>
      <w:bookmarkStart w:id="359" w:name="_Toc283113429"/>
      <w:bookmarkStart w:id="360" w:name="_Toc286828633"/>
      <w:bookmarkStart w:id="361" w:name="_Toc508802660"/>
      <w:r w:rsidRPr="007400E1">
        <w:rPr>
          <w:rFonts w:ascii="Arial" w:eastAsia="Times New Roman" w:hAnsi="Arial" w:cs="Arial"/>
          <w:b/>
          <w:sz w:val="24"/>
          <w:szCs w:val="24"/>
          <w:lang w:eastAsia="ru-RU"/>
        </w:rPr>
        <w:t>11.11. Ограничения использования земельных участков и объектов капитального строительства на территории коммуникационных коридоров</w:t>
      </w:r>
      <w:bookmarkEnd w:id="359"/>
      <w:bookmarkEnd w:id="360"/>
      <w:r w:rsidRPr="007400E1">
        <w:rPr>
          <w:rFonts w:ascii="Arial" w:eastAsia="Times New Roman" w:hAnsi="Arial" w:cs="Arial"/>
          <w:b/>
          <w:sz w:val="24"/>
          <w:szCs w:val="24"/>
          <w:lang w:eastAsia="ru-RU"/>
        </w:rPr>
        <w:t>.</w:t>
      </w:r>
      <w:bookmarkEnd w:id="361"/>
    </w:p>
    <w:p w:rsidR="007400E1" w:rsidRPr="007400E1" w:rsidRDefault="007400E1" w:rsidP="007400E1">
      <w:pPr>
        <w:pStyle w:val="af1"/>
        <w:widowControl w:val="0"/>
        <w:spacing w:after="0" w:line="240" w:lineRule="auto"/>
        <w:ind w:left="0" w:firstLine="709"/>
        <w:jc w:val="both"/>
        <w:rPr>
          <w:rFonts w:ascii="Arial" w:eastAsia="Times New Roman" w:hAnsi="Arial" w:cs="Arial"/>
          <w:sz w:val="24"/>
          <w:szCs w:val="24"/>
          <w:lang w:eastAsia="ru-RU"/>
        </w:rPr>
      </w:pPr>
      <w:r w:rsidRPr="007400E1">
        <w:rPr>
          <w:rFonts w:ascii="Arial" w:eastAsia="Times New Roman" w:hAnsi="Arial" w:cs="Arial"/>
          <w:sz w:val="24"/>
          <w:szCs w:val="24"/>
          <w:lang w:eastAsia="ru-RU"/>
        </w:rPr>
        <w:lastRenderedPageBreak/>
        <w:t>11.11.1. Запрещается застройка коридоров инженерных сетей, дренажных канав зданиями и сооружениями.</w:t>
      </w:r>
    </w:p>
    <w:p w:rsidR="007400E1" w:rsidRPr="007400E1" w:rsidRDefault="007400E1" w:rsidP="007400E1">
      <w:pPr>
        <w:pStyle w:val="af1"/>
        <w:widowControl w:val="0"/>
        <w:autoSpaceDE w:val="0"/>
        <w:autoSpaceDN w:val="0"/>
        <w:adjustRightInd w:val="0"/>
        <w:spacing w:after="0" w:line="240" w:lineRule="auto"/>
        <w:ind w:left="0" w:firstLine="709"/>
        <w:jc w:val="both"/>
        <w:outlineLvl w:val="0"/>
        <w:rPr>
          <w:rFonts w:ascii="Arial" w:hAnsi="Arial" w:cs="Arial"/>
          <w:b/>
          <w:sz w:val="24"/>
          <w:szCs w:val="24"/>
        </w:rPr>
      </w:pPr>
      <w:bookmarkStart w:id="362" w:name="_Toc508802661"/>
      <w:r w:rsidRPr="007400E1">
        <w:rPr>
          <w:rFonts w:ascii="Arial" w:hAnsi="Arial" w:cs="Arial"/>
          <w:b/>
          <w:sz w:val="24"/>
          <w:szCs w:val="24"/>
        </w:rPr>
        <w:t>11.12. Ограничения использования земельных участков и объектов капитального строительства для зон инженерной и транспортной инфраструктур.</w:t>
      </w:r>
      <w:bookmarkEnd w:id="362"/>
    </w:p>
    <w:p w:rsidR="007400E1" w:rsidRPr="007400E1" w:rsidRDefault="007400E1" w:rsidP="007400E1">
      <w:pPr>
        <w:widowControl w:val="0"/>
        <w:ind w:firstLine="709"/>
        <w:jc w:val="both"/>
        <w:rPr>
          <w:rFonts w:ascii="Arial" w:hAnsi="Arial" w:cs="Arial"/>
          <w:sz w:val="24"/>
          <w:szCs w:val="24"/>
        </w:rPr>
      </w:pPr>
      <w:r w:rsidRPr="007400E1">
        <w:rPr>
          <w:rFonts w:ascii="Arial" w:hAnsi="Arial" w:cs="Arial"/>
          <w:sz w:val="24"/>
          <w:szCs w:val="24"/>
        </w:rPr>
        <w:t>11.12.1.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11.12.2. Рекомендуемые минимальные расстояния от наземных магистральных газопроводов и нефт</w:t>
      </w:r>
      <w:r w:rsidRPr="007400E1">
        <w:rPr>
          <w:rFonts w:ascii="Arial" w:hAnsi="Arial" w:cs="Arial"/>
          <w:sz w:val="24"/>
          <w:szCs w:val="24"/>
        </w:rPr>
        <w:t>е</w:t>
      </w:r>
      <w:r w:rsidRPr="007400E1">
        <w:rPr>
          <w:rFonts w:ascii="Arial" w:hAnsi="Arial" w:cs="Arial"/>
          <w:sz w:val="24"/>
          <w:szCs w:val="24"/>
        </w:rPr>
        <w:t>проводов следует принимать в соответствии с требованиями СанПиН 2.2.1/2.1.1.1200-03.</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 xml:space="preserve">Рекомендуемые минимальные расстояния от наземных магистральных газопроводов, не содержащих сероводород, должны быть не менее, </w:t>
      </w:r>
      <w:proofErr w:type="gramStart"/>
      <w:r w:rsidRPr="007400E1">
        <w:rPr>
          <w:rFonts w:ascii="Arial" w:hAnsi="Arial" w:cs="Arial"/>
          <w:sz w:val="24"/>
          <w:szCs w:val="24"/>
        </w:rPr>
        <w:t>м</w:t>
      </w:r>
      <w:proofErr w:type="gramEnd"/>
      <w:r w:rsidRPr="007400E1">
        <w:rPr>
          <w:rFonts w:ascii="Arial" w:hAnsi="Arial" w:cs="Arial"/>
          <w:sz w:val="24"/>
          <w:szCs w:val="24"/>
        </w:rPr>
        <w:t>:</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 для трубопроводов 1 класса с диаметром труб:</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 xml:space="preserve">- до </w:t>
      </w:r>
      <w:smartTag w:uri="urn:schemas-microsoft-com:office:smarttags" w:element="metricconverter">
        <w:smartTagPr>
          <w:attr w:name="ProductID" w:val="300 мм"/>
        </w:smartTagPr>
        <w:r w:rsidRPr="007400E1">
          <w:rPr>
            <w:rFonts w:ascii="Arial" w:hAnsi="Arial" w:cs="Arial"/>
            <w:sz w:val="24"/>
            <w:szCs w:val="24"/>
          </w:rPr>
          <w:t>300 мм</w:t>
        </w:r>
      </w:smartTag>
      <w:r w:rsidRPr="007400E1">
        <w:rPr>
          <w:rFonts w:ascii="Arial" w:hAnsi="Arial" w:cs="Arial"/>
          <w:sz w:val="24"/>
          <w:szCs w:val="24"/>
        </w:rPr>
        <w:t xml:space="preserve"> – 100; </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 xml:space="preserve">- от 300 до </w:t>
      </w:r>
      <w:smartTag w:uri="urn:schemas-microsoft-com:office:smarttags" w:element="metricconverter">
        <w:smartTagPr>
          <w:attr w:name="ProductID" w:val="600 мм"/>
        </w:smartTagPr>
        <w:r w:rsidRPr="007400E1">
          <w:rPr>
            <w:rFonts w:ascii="Arial" w:hAnsi="Arial" w:cs="Arial"/>
            <w:sz w:val="24"/>
            <w:szCs w:val="24"/>
          </w:rPr>
          <w:t>600 мм</w:t>
        </w:r>
      </w:smartTag>
      <w:r w:rsidRPr="007400E1">
        <w:rPr>
          <w:rFonts w:ascii="Arial" w:hAnsi="Arial" w:cs="Arial"/>
          <w:sz w:val="24"/>
          <w:szCs w:val="24"/>
        </w:rPr>
        <w:t xml:space="preserve"> – 150;</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 xml:space="preserve">- от 600 до </w:t>
      </w:r>
      <w:smartTag w:uri="urn:schemas-microsoft-com:office:smarttags" w:element="metricconverter">
        <w:smartTagPr>
          <w:attr w:name="ProductID" w:val="800 мм"/>
        </w:smartTagPr>
        <w:r w:rsidRPr="007400E1">
          <w:rPr>
            <w:rFonts w:ascii="Arial" w:hAnsi="Arial" w:cs="Arial"/>
            <w:sz w:val="24"/>
            <w:szCs w:val="24"/>
          </w:rPr>
          <w:t>800 мм</w:t>
        </w:r>
      </w:smartTag>
      <w:r w:rsidRPr="007400E1">
        <w:rPr>
          <w:rFonts w:ascii="Arial" w:hAnsi="Arial" w:cs="Arial"/>
          <w:sz w:val="24"/>
          <w:szCs w:val="24"/>
        </w:rPr>
        <w:t xml:space="preserve"> – 200;</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 xml:space="preserve">- от 800 до </w:t>
      </w:r>
      <w:smartTag w:uri="urn:schemas-microsoft-com:office:smarttags" w:element="metricconverter">
        <w:smartTagPr>
          <w:attr w:name="ProductID" w:val="1000 мм"/>
        </w:smartTagPr>
        <w:r w:rsidRPr="007400E1">
          <w:rPr>
            <w:rFonts w:ascii="Arial" w:hAnsi="Arial" w:cs="Arial"/>
            <w:sz w:val="24"/>
            <w:szCs w:val="24"/>
          </w:rPr>
          <w:t>1000 мм</w:t>
        </w:r>
      </w:smartTag>
      <w:r w:rsidRPr="007400E1">
        <w:rPr>
          <w:rFonts w:ascii="Arial" w:hAnsi="Arial" w:cs="Arial"/>
          <w:sz w:val="24"/>
          <w:szCs w:val="24"/>
        </w:rPr>
        <w:t xml:space="preserve"> – 250;</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 xml:space="preserve">- от 1000 до </w:t>
      </w:r>
      <w:smartTag w:uri="urn:schemas-microsoft-com:office:smarttags" w:element="metricconverter">
        <w:smartTagPr>
          <w:attr w:name="ProductID" w:val="1200 мм"/>
        </w:smartTagPr>
        <w:r w:rsidRPr="007400E1">
          <w:rPr>
            <w:rFonts w:ascii="Arial" w:hAnsi="Arial" w:cs="Arial"/>
            <w:sz w:val="24"/>
            <w:szCs w:val="24"/>
          </w:rPr>
          <w:t>1200 мм</w:t>
        </w:r>
      </w:smartTag>
      <w:r w:rsidRPr="007400E1">
        <w:rPr>
          <w:rFonts w:ascii="Arial" w:hAnsi="Arial" w:cs="Arial"/>
          <w:sz w:val="24"/>
          <w:szCs w:val="24"/>
        </w:rPr>
        <w:t xml:space="preserve"> – 300;</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 xml:space="preserve">- свыше </w:t>
      </w:r>
      <w:smartTag w:uri="urn:schemas-microsoft-com:office:smarttags" w:element="metricconverter">
        <w:smartTagPr>
          <w:attr w:name="ProductID" w:val="1200 мм"/>
        </w:smartTagPr>
        <w:r w:rsidRPr="007400E1">
          <w:rPr>
            <w:rFonts w:ascii="Arial" w:hAnsi="Arial" w:cs="Arial"/>
            <w:sz w:val="24"/>
            <w:szCs w:val="24"/>
          </w:rPr>
          <w:t>1200 мм</w:t>
        </w:r>
      </w:smartTag>
      <w:r w:rsidRPr="007400E1">
        <w:rPr>
          <w:rFonts w:ascii="Arial" w:hAnsi="Arial" w:cs="Arial"/>
          <w:sz w:val="24"/>
          <w:szCs w:val="24"/>
        </w:rPr>
        <w:t xml:space="preserve"> – 350;</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 для трубопроводов 2 класса с диаметром труб:</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 xml:space="preserve">- до </w:t>
      </w:r>
      <w:smartTag w:uri="urn:schemas-microsoft-com:office:smarttags" w:element="metricconverter">
        <w:smartTagPr>
          <w:attr w:name="ProductID" w:val="300 мм"/>
        </w:smartTagPr>
        <w:r w:rsidRPr="007400E1">
          <w:rPr>
            <w:rFonts w:ascii="Arial" w:hAnsi="Arial" w:cs="Arial"/>
            <w:sz w:val="24"/>
            <w:szCs w:val="24"/>
          </w:rPr>
          <w:t>300 мм</w:t>
        </w:r>
      </w:smartTag>
      <w:r w:rsidRPr="007400E1">
        <w:rPr>
          <w:rFonts w:ascii="Arial" w:hAnsi="Arial" w:cs="Arial"/>
          <w:sz w:val="24"/>
          <w:szCs w:val="24"/>
        </w:rPr>
        <w:t xml:space="preserve"> – 75;</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 xml:space="preserve">- свыше </w:t>
      </w:r>
      <w:smartTag w:uri="urn:schemas-microsoft-com:office:smarttags" w:element="metricconverter">
        <w:smartTagPr>
          <w:attr w:name="ProductID" w:val="300 мм"/>
        </w:smartTagPr>
        <w:r w:rsidRPr="007400E1">
          <w:rPr>
            <w:rFonts w:ascii="Arial" w:hAnsi="Arial" w:cs="Arial"/>
            <w:sz w:val="24"/>
            <w:szCs w:val="24"/>
          </w:rPr>
          <w:t>300 мм</w:t>
        </w:r>
      </w:smartTag>
      <w:r w:rsidRPr="007400E1">
        <w:rPr>
          <w:rFonts w:ascii="Arial" w:hAnsi="Arial" w:cs="Arial"/>
          <w:sz w:val="24"/>
          <w:szCs w:val="24"/>
        </w:rPr>
        <w:t xml:space="preserve"> – 125.</w:t>
      </w:r>
    </w:p>
    <w:p w:rsidR="007400E1" w:rsidRPr="007400E1" w:rsidRDefault="007400E1" w:rsidP="007400E1">
      <w:pPr>
        <w:widowControl w:val="0"/>
        <w:tabs>
          <w:tab w:val="num" w:pos="0"/>
        </w:tabs>
        <w:suppressAutoHyphens/>
        <w:ind w:firstLine="709"/>
        <w:jc w:val="both"/>
        <w:rPr>
          <w:rFonts w:ascii="Arial" w:hAnsi="Arial" w:cs="Arial"/>
          <w:sz w:val="24"/>
          <w:szCs w:val="24"/>
        </w:rPr>
      </w:pPr>
      <w:r w:rsidRPr="007400E1">
        <w:rPr>
          <w:rFonts w:ascii="Arial" w:hAnsi="Arial" w:cs="Arial"/>
          <w:sz w:val="24"/>
          <w:szCs w:val="24"/>
        </w:rPr>
        <w:t>головные сооружения водозабора и водоочистки;</w:t>
      </w:r>
    </w:p>
    <w:p w:rsidR="007400E1" w:rsidRPr="007400E1" w:rsidRDefault="007400E1" w:rsidP="007400E1">
      <w:pPr>
        <w:widowControl w:val="0"/>
        <w:tabs>
          <w:tab w:val="num" w:pos="0"/>
        </w:tabs>
        <w:suppressAutoHyphens/>
        <w:ind w:firstLine="709"/>
        <w:jc w:val="both"/>
        <w:rPr>
          <w:rFonts w:ascii="Arial" w:hAnsi="Arial" w:cs="Arial"/>
          <w:sz w:val="24"/>
          <w:szCs w:val="24"/>
        </w:rPr>
      </w:pPr>
      <w:r w:rsidRPr="007400E1">
        <w:rPr>
          <w:rFonts w:ascii="Arial" w:hAnsi="Arial" w:cs="Arial"/>
          <w:sz w:val="24"/>
          <w:szCs w:val="24"/>
        </w:rPr>
        <w:t>очистные сооружения канализации;</w:t>
      </w:r>
    </w:p>
    <w:p w:rsidR="007400E1" w:rsidRPr="007400E1" w:rsidRDefault="007400E1" w:rsidP="007400E1">
      <w:pPr>
        <w:widowControl w:val="0"/>
        <w:tabs>
          <w:tab w:val="num" w:pos="0"/>
        </w:tabs>
        <w:suppressAutoHyphens/>
        <w:ind w:firstLine="709"/>
        <w:jc w:val="both"/>
        <w:rPr>
          <w:rFonts w:ascii="Arial" w:hAnsi="Arial" w:cs="Arial"/>
          <w:sz w:val="24"/>
          <w:szCs w:val="24"/>
        </w:rPr>
      </w:pPr>
      <w:r w:rsidRPr="007400E1">
        <w:rPr>
          <w:rFonts w:ascii="Arial" w:hAnsi="Arial" w:cs="Arial"/>
          <w:sz w:val="24"/>
          <w:szCs w:val="24"/>
        </w:rPr>
        <w:t>магистральные сети и объекты обслуживания инженерной инфраструктуры, в том числе канализационные насосные станции, насосные станции перекачки воды, подкачивающие насосные станции сетей ТС;</w:t>
      </w:r>
    </w:p>
    <w:p w:rsidR="007400E1" w:rsidRPr="007400E1" w:rsidRDefault="007400E1" w:rsidP="007400E1">
      <w:pPr>
        <w:widowControl w:val="0"/>
        <w:tabs>
          <w:tab w:val="num" w:pos="0"/>
        </w:tabs>
        <w:suppressAutoHyphens/>
        <w:ind w:firstLine="709"/>
        <w:jc w:val="both"/>
        <w:rPr>
          <w:rFonts w:ascii="Arial" w:hAnsi="Arial" w:cs="Arial"/>
          <w:sz w:val="24"/>
          <w:szCs w:val="24"/>
        </w:rPr>
      </w:pPr>
      <w:r w:rsidRPr="007400E1">
        <w:rPr>
          <w:rFonts w:ascii="Arial" w:hAnsi="Arial" w:cs="Arial"/>
          <w:sz w:val="24"/>
          <w:szCs w:val="24"/>
        </w:rPr>
        <w:t>воздушные линии электропередачи;</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Исходя из мощности ЛЭП, для защиты населения от действия электромагнитного поля установлены санитарно-защитные зоны для линий электропередачи (санитарные правила СНиП № 2971-84- «Защита населения от воздействия электрического поля, создаваемого воздушными линиями электропередачи переменного тока промышленной частоты»).</w:t>
      </w:r>
    </w:p>
    <w:p w:rsidR="007400E1" w:rsidRPr="007400E1" w:rsidRDefault="007400E1" w:rsidP="007400E1">
      <w:pPr>
        <w:suppressAutoHyphens/>
        <w:ind w:firstLine="709"/>
        <w:jc w:val="both"/>
        <w:rPr>
          <w:rFonts w:ascii="Arial" w:hAnsi="Arial" w:cs="Arial"/>
          <w:sz w:val="24"/>
          <w:szCs w:val="24"/>
        </w:rPr>
      </w:pPr>
      <w:r w:rsidRPr="007400E1">
        <w:rPr>
          <w:rFonts w:ascii="Arial" w:hAnsi="Arial" w:cs="Arial"/>
          <w:sz w:val="24"/>
          <w:szCs w:val="24"/>
        </w:rPr>
        <w:lastRenderedPageBreak/>
        <w:t>Для воздушных высоковольтных линий электропередачи (</w:t>
      </w:r>
      <w:proofErr w:type="gramStart"/>
      <w:r w:rsidRPr="007400E1">
        <w:rPr>
          <w:rFonts w:ascii="Arial" w:hAnsi="Arial" w:cs="Arial"/>
          <w:sz w:val="24"/>
          <w:szCs w:val="24"/>
        </w:rPr>
        <w:t>ВЛ</w:t>
      </w:r>
      <w:proofErr w:type="gramEnd"/>
      <w:r w:rsidRPr="007400E1">
        <w:rPr>
          <w:rFonts w:ascii="Arial" w:hAnsi="Arial" w:cs="Arial"/>
          <w:sz w:val="24"/>
          <w:szCs w:val="24"/>
        </w:rPr>
        <w:t>) устанавливаются санитарно-защитные зоны по обе стороны от проекции на землю крайних проводов.</w:t>
      </w:r>
    </w:p>
    <w:p w:rsidR="007400E1" w:rsidRPr="007400E1" w:rsidRDefault="007400E1" w:rsidP="007400E1">
      <w:pPr>
        <w:suppressAutoHyphens/>
        <w:ind w:firstLine="709"/>
        <w:jc w:val="both"/>
        <w:rPr>
          <w:rFonts w:ascii="Arial" w:hAnsi="Arial" w:cs="Arial"/>
          <w:sz w:val="24"/>
          <w:szCs w:val="24"/>
        </w:rPr>
      </w:pPr>
      <w:r w:rsidRPr="007400E1">
        <w:rPr>
          <w:rFonts w:ascii="Arial" w:hAnsi="Arial" w:cs="Arial"/>
          <w:sz w:val="24"/>
          <w:szCs w:val="24"/>
        </w:rPr>
        <w:t>Эти зоны определяют минимальное расстояние до ближайших жилых, производственных зданий и сооружений:</w:t>
      </w:r>
    </w:p>
    <w:p w:rsidR="007400E1" w:rsidRPr="007400E1" w:rsidRDefault="007400E1" w:rsidP="007400E1">
      <w:pPr>
        <w:suppressAutoHyphens/>
        <w:ind w:firstLine="709"/>
        <w:jc w:val="both"/>
        <w:rPr>
          <w:rFonts w:ascii="Arial" w:hAnsi="Arial" w:cs="Arial"/>
          <w:sz w:val="24"/>
          <w:szCs w:val="24"/>
        </w:rPr>
      </w:pPr>
      <w:r w:rsidRPr="007400E1">
        <w:rPr>
          <w:rFonts w:ascii="Arial" w:hAnsi="Arial" w:cs="Arial"/>
          <w:sz w:val="24"/>
          <w:szCs w:val="24"/>
        </w:rPr>
        <w:t>2 метр</w:t>
      </w:r>
      <w:proofErr w:type="gramStart"/>
      <w:r w:rsidRPr="007400E1">
        <w:rPr>
          <w:rFonts w:ascii="Arial" w:hAnsi="Arial" w:cs="Arial"/>
          <w:sz w:val="24"/>
          <w:szCs w:val="24"/>
        </w:rPr>
        <w:t>а-</w:t>
      </w:r>
      <w:proofErr w:type="gramEnd"/>
      <w:r w:rsidRPr="007400E1">
        <w:rPr>
          <w:rFonts w:ascii="Arial" w:hAnsi="Arial" w:cs="Arial"/>
          <w:sz w:val="24"/>
          <w:szCs w:val="24"/>
        </w:rPr>
        <w:t xml:space="preserve"> для ВЛ ниже 1кВ,</w:t>
      </w:r>
    </w:p>
    <w:p w:rsidR="007400E1" w:rsidRPr="007400E1" w:rsidRDefault="007400E1" w:rsidP="007400E1">
      <w:pPr>
        <w:suppressAutoHyphens/>
        <w:ind w:firstLine="709"/>
        <w:jc w:val="both"/>
        <w:rPr>
          <w:rFonts w:ascii="Arial" w:hAnsi="Arial" w:cs="Arial"/>
          <w:sz w:val="24"/>
          <w:szCs w:val="24"/>
        </w:rPr>
      </w:pPr>
      <w:r w:rsidRPr="007400E1">
        <w:rPr>
          <w:rFonts w:ascii="Arial" w:hAnsi="Arial" w:cs="Arial"/>
          <w:sz w:val="24"/>
          <w:szCs w:val="24"/>
        </w:rPr>
        <w:t>10 метро</w:t>
      </w:r>
      <w:proofErr w:type="gramStart"/>
      <w:r w:rsidRPr="007400E1">
        <w:rPr>
          <w:rFonts w:ascii="Arial" w:hAnsi="Arial" w:cs="Arial"/>
          <w:sz w:val="24"/>
          <w:szCs w:val="24"/>
        </w:rPr>
        <w:t>в-</w:t>
      </w:r>
      <w:proofErr w:type="gramEnd"/>
      <w:r w:rsidRPr="007400E1">
        <w:rPr>
          <w:rFonts w:ascii="Arial" w:hAnsi="Arial" w:cs="Arial"/>
          <w:sz w:val="24"/>
          <w:szCs w:val="24"/>
        </w:rPr>
        <w:t xml:space="preserve"> для ВЛ 1-20кВ,</w:t>
      </w:r>
    </w:p>
    <w:p w:rsidR="007400E1" w:rsidRPr="007400E1" w:rsidRDefault="007400E1" w:rsidP="007400E1">
      <w:pPr>
        <w:suppressAutoHyphens/>
        <w:ind w:firstLine="709"/>
        <w:jc w:val="both"/>
        <w:rPr>
          <w:rFonts w:ascii="Arial" w:hAnsi="Arial" w:cs="Arial"/>
          <w:sz w:val="24"/>
          <w:szCs w:val="24"/>
        </w:rPr>
      </w:pPr>
      <w:r w:rsidRPr="007400E1">
        <w:rPr>
          <w:rFonts w:ascii="Arial" w:hAnsi="Arial" w:cs="Arial"/>
          <w:sz w:val="24"/>
          <w:szCs w:val="24"/>
        </w:rPr>
        <w:t>15 метро</w:t>
      </w:r>
      <w:proofErr w:type="gramStart"/>
      <w:r w:rsidRPr="007400E1">
        <w:rPr>
          <w:rFonts w:ascii="Arial" w:hAnsi="Arial" w:cs="Arial"/>
          <w:sz w:val="24"/>
          <w:szCs w:val="24"/>
        </w:rPr>
        <w:t>в-</w:t>
      </w:r>
      <w:proofErr w:type="gramEnd"/>
      <w:r w:rsidRPr="007400E1">
        <w:rPr>
          <w:rFonts w:ascii="Arial" w:hAnsi="Arial" w:cs="Arial"/>
          <w:sz w:val="24"/>
          <w:szCs w:val="24"/>
        </w:rPr>
        <w:t xml:space="preserve"> для ВЛ 35кВ,</w:t>
      </w:r>
    </w:p>
    <w:p w:rsidR="007400E1" w:rsidRPr="007400E1" w:rsidRDefault="007400E1" w:rsidP="007400E1">
      <w:pPr>
        <w:suppressAutoHyphens/>
        <w:ind w:firstLine="709"/>
        <w:jc w:val="both"/>
        <w:rPr>
          <w:rFonts w:ascii="Arial" w:hAnsi="Arial" w:cs="Arial"/>
          <w:sz w:val="24"/>
          <w:szCs w:val="24"/>
        </w:rPr>
      </w:pPr>
      <w:r w:rsidRPr="007400E1">
        <w:rPr>
          <w:rFonts w:ascii="Arial" w:hAnsi="Arial" w:cs="Arial"/>
          <w:sz w:val="24"/>
          <w:szCs w:val="24"/>
        </w:rPr>
        <w:t>20 метро</w:t>
      </w:r>
      <w:proofErr w:type="gramStart"/>
      <w:r w:rsidRPr="007400E1">
        <w:rPr>
          <w:rFonts w:ascii="Arial" w:hAnsi="Arial" w:cs="Arial"/>
          <w:sz w:val="24"/>
          <w:szCs w:val="24"/>
        </w:rPr>
        <w:t>в-</w:t>
      </w:r>
      <w:proofErr w:type="gramEnd"/>
      <w:r w:rsidRPr="007400E1">
        <w:rPr>
          <w:rFonts w:ascii="Arial" w:hAnsi="Arial" w:cs="Arial"/>
          <w:sz w:val="24"/>
          <w:szCs w:val="24"/>
        </w:rPr>
        <w:t xml:space="preserve"> для ВЛ 110кВ,</w:t>
      </w:r>
    </w:p>
    <w:p w:rsidR="007400E1" w:rsidRPr="007400E1" w:rsidRDefault="007400E1" w:rsidP="007400E1">
      <w:pPr>
        <w:suppressAutoHyphens/>
        <w:ind w:firstLine="709"/>
        <w:jc w:val="both"/>
        <w:rPr>
          <w:rFonts w:ascii="Arial" w:hAnsi="Arial" w:cs="Arial"/>
          <w:sz w:val="24"/>
          <w:szCs w:val="24"/>
        </w:rPr>
      </w:pPr>
      <w:r w:rsidRPr="007400E1">
        <w:rPr>
          <w:rFonts w:ascii="Arial" w:hAnsi="Arial" w:cs="Arial"/>
          <w:sz w:val="24"/>
          <w:szCs w:val="24"/>
        </w:rPr>
        <w:t>25 метро</w:t>
      </w:r>
      <w:proofErr w:type="gramStart"/>
      <w:r w:rsidRPr="007400E1">
        <w:rPr>
          <w:rFonts w:ascii="Arial" w:hAnsi="Arial" w:cs="Arial"/>
          <w:sz w:val="24"/>
          <w:szCs w:val="24"/>
        </w:rPr>
        <w:t>в-</w:t>
      </w:r>
      <w:proofErr w:type="gramEnd"/>
      <w:r w:rsidRPr="007400E1">
        <w:rPr>
          <w:rFonts w:ascii="Arial" w:hAnsi="Arial" w:cs="Arial"/>
          <w:sz w:val="24"/>
          <w:szCs w:val="24"/>
        </w:rPr>
        <w:t xml:space="preserve"> для ВЛ 150-220кВ,</w:t>
      </w:r>
    </w:p>
    <w:p w:rsidR="007400E1" w:rsidRPr="007400E1" w:rsidRDefault="007400E1" w:rsidP="007400E1">
      <w:pPr>
        <w:suppressAutoHyphens/>
        <w:ind w:firstLine="709"/>
        <w:jc w:val="both"/>
        <w:rPr>
          <w:rFonts w:ascii="Arial" w:hAnsi="Arial" w:cs="Arial"/>
          <w:sz w:val="24"/>
          <w:szCs w:val="24"/>
        </w:rPr>
      </w:pPr>
      <w:r w:rsidRPr="007400E1">
        <w:rPr>
          <w:rFonts w:ascii="Arial" w:hAnsi="Arial" w:cs="Arial"/>
          <w:sz w:val="24"/>
          <w:szCs w:val="24"/>
        </w:rPr>
        <w:t>30 метро</w:t>
      </w:r>
      <w:proofErr w:type="gramStart"/>
      <w:r w:rsidRPr="007400E1">
        <w:rPr>
          <w:rFonts w:ascii="Arial" w:hAnsi="Arial" w:cs="Arial"/>
          <w:sz w:val="24"/>
          <w:szCs w:val="24"/>
        </w:rPr>
        <w:t>в-</w:t>
      </w:r>
      <w:proofErr w:type="gramEnd"/>
      <w:r w:rsidRPr="007400E1">
        <w:rPr>
          <w:rFonts w:ascii="Arial" w:hAnsi="Arial" w:cs="Arial"/>
          <w:sz w:val="24"/>
          <w:szCs w:val="24"/>
        </w:rPr>
        <w:t xml:space="preserve"> для ВЛ 330кВ, 400кВ, 500кВ,</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40 метро</w:t>
      </w:r>
      <w:proofErr w:type="gramStart"/>
      <w:r w:rsidRPr="007400E1">
        <w:rPr>
          <w:rFonts w:ascii="Arial" w:hAnsi="Arial" w:cs="Arial"/>
          <w:sz w:val="24"/>
          <w:szCs w:val="24"/>
        </w:rPr>
        <w:t>в-</w:t>
      </w:r>
      <w:proofErr w:type="gramEnd"/>
      <w:r w:rsidRPr="007400E1">
        <w:rPr>
          <w:rFonts w:ascii="Arial" w:hAnsi="Arial" w:cs="Arial"/>
          <w:sz w:val="24"/>
          <w:szCs w:val="24"/>
        </w:rPr>
        <w:t xml:space="preserve"> для ВЛ 750кВ,</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55 метро</w:t>
      </w:r>
      <w:proofErr w:type="gramStart"/>
      <w:r w:rsidRPr="007400E1">
        <w:rPr>
          <w:rFonts w:ascii="Arial" w:hAnsi="Arial" w:cs="Arial"/>
          <w:sz w:val="24"/>
          <w:szCs w:val="24"/>
        </w:rPr>
        <w:t>в-</w:t>
      </w:r>
      <w:proofErr w:type="gramEnd"/>
      <w:r w:rsidRPr="007400E1">
        <w:rPr>
          <w:rFonts w:ascii="Arial" w:hAnsi="Arial" w:cs="Arial"/>
          <w:sz w:val="24"/>
          <w:szCs w:val="24"/>
        </w:rPr>
        <w:t xml:space="preserve"> для ВЛ 1150кВ,</w:t>
      </w:r>
    </w:p>
    <w:p w:rsidR="007400E1" w:rsidRPr="007400E1" w:rsidRDefault="007400E1" w:rsidP="007400E1">
      <w:pPr>
        <w:widowControl w:val="0"/>
        <w:suppressAutoHyphens/>
        <w:ind w:firstLine="709"/>
        <w:jc w:val="both"/>
        <w:rPr>
          <w:rFonts w:ascii="Arial" w:hAnsi="Arial" w:cs="Arial"/>
          <w:sz w:val="24"/>
          <w:szCs w:val="24"/>
        </w:rPr>
      </w:pPr>
      <w:r w:rsidRPr="007400E1">
        <w:rPr>
          <w:rFonts w:ascii="Arial" w:hAnsi="Arial" w:cs="Arial"/>
          <w:sz w:val="24"/>
          <w:szCs w:val="24"/>
        </w:rPr>
        <w:t>100 метро</w:t>
      </w:r>
      <w:proofErr w:type="gramStart"/>
      <w:r w:rsidRPr="007400E1">
        <w:rPr>
          <w:rFonts w:ascii="Arial" w:hAnsi="Arial" w:cs="Arial"/>
          <w:sz w:val="24"/>
          <w:szCs w:val="24"/>
        </w:rPr>
        <w:t>в-</w:t>
      </w:r>
      <w:proofErr w:type="gramEnd"/>
      <w:r w:rsidRPr="007400E1">
        <w:rPr>
          <w:rFonts w:ascii="Arial" w:hAnsi="Arial" w:cs="Arial"/>
          <w:sz w:val="24"/>
          <w:szCs w:val="24"/>
        </w:rPr>
        <w:t xml:space="preserve"> для ВЛ через водоемы (реки, каналы, озера и </w:t>
      </w:r>
      <w:proofErr w:type="spellStart"/>
      <w:r w:rsidRPr="007400E1">
        <w:rPr>
          <w:rFonts w:ascii="Arial" w:hAnsi="Arial" w:cs="Arial"/>
          <w:sz w:val="24"/>
          <w:szCs w:val="24"/>
        </w:rPr>
        <w:t>др</w:t>
      </w:r>
      <w:proofErr w:type="spellEnd"/>
      <w:r w:rsidRPr="007400E1">
        <w:rPr>
          <w:rFonts w:ascii="Arial" w:hAnsi="Arial" w:cs="Arial"/>
          <w:sz w:val="24"/>
          <w:szCs w:val="24"/>
        </w:rPr>
        <w:t>).</w:t>
      </w:r>
    </w:p>
    <w:p w:rsidR="007400E1" w:rsidRPr="007400E1" w:rsidRDefault="007400E1" w:rsidP="007400E1">
      <w:pPr>
        <w:widowControl w:val="0"/>
        <w:tabs>
          <w:tab w:val="num" w:pos="0"/>
        </w:tabs>
        <w:suppressAutoHyphens/>
        <w:ind w:firstLine="709"/>
        <w:jc w:val="both"/>
        <w:rPr>
          <w:rFonts w:ascii="Arial" w:hAnsi="Arial" w:cs="Arial"/>
          <w:sz w:val="24"/>
          <w:szCs w:val="24"/>
        </w:rPr>
      </w:pPr>
      <w:r w:rsidRPr="007400E1">
        <w:rPr>
          <w:rFonts w:ascii="Arial" w:hAnsi="Arial" w:cs="Arial"/>
          <w:sz w:val="24"/>
          <w:szCs w:val="24"/>
        </w:rPr>
        <w:t>Примечание:</w:t>
      </w:r>
    </w:p>
    <w:p w:rsidR="007400E1" w:rsidRPr="007400E1" w:rsidRDefault="007400E1" w:rsidP="007400E1">
      <w:pPr>
        <w:widowControl w:val="0"/>
        <w:tabs>
          <w:tab w:val="num" w:pos="0"/>
        </w:tabs>
        <w:suppressAutoHyphens/>
        <w:ind w:firstLine="709"/>
        <w:jc w:val="both"/>
        <w:rPr>
          <w:rFonts w:ascii="Arial" w:hAnsi="Arial" w:cs="Arial"/>
          <w:sz w:val="24"/>
          <w:szCs w:val="24"/>
        </w:rPr>
      </w:pPr>
      <w:r w:rsidRPr="007400E1">
        <w:rPr>
          <w:rFonts w:ascii="Arial" w:hAnsi="Arial" w:cs="Arial"/>
          <w:sz w:val="24"/>
          <w:szCs w:val="24"/>
        </w:rPr>
        <w:t>Не допускается прохождение ЛЭП по территориям стадионов, учебных и детских учреждений.</w:t>
      </w:r>
    </w:p>
    <w:p w:rsidR="007400E1" w:rsidRPr="007400E1" w:rsidRDefault="007400E1" w:rsidP="007400E1">
      <w:pPr>
        <w:widowControl w:val="0"/>
        <w:tabs>
          <w:tab w:val="num" w:pos="0"/>
        </w:tabs>
        <w:suppressAutoHyphens/>
        <w:ind w:firstLine="709"/>
        <w:jc w:val="both"/>
        <w:rPr>
          <w:rFonts w:ascii="Arial" w:hAnsi="Arial" w:cs="Arial"/>
          <w:sz w:val="24"/>
          <w:szCs w:val="24"/>
        </w:rPr>
      </w:pPr>
      <w:r w:rsidRPr="007400E1">
        <w:rPr>
          <w:rFonts w:ascii="Arial" w:hAnsi="Arial" w:cs="Arial"/>
          <w:sz w:val="24"/>
          <w:szCs w:val="24"/>
        </w:rPr>
        <w:t>Допускается  для ЛЭП (</w:t>
      </w:r>
      <w:proofErr w:type="gramStart"/>
      <w:r w:rsidRPr="007400E1">
        <w:rPr>
          <w:rFonts w:ascii="Arial" w:hAnsi="Arial" w:cs="Arial"/>
          <w:sz w:val="24"/>
          <w:szCs w:val="24"/>
        </w:rPr>
        <w:t>ВЛ</w:t>
      </w:r>
      <w:proofErr w:type="gramEnd"/>
      <w:r w:rsidRPr="007400E1">
        <w:rPr>
          <w:rFonts w:ascii="Arial" w:hAnsi="Arial" w:cs="Arial"/>
          <w:sz w:val="24"/>
          <w:szCs w:val="24"/>
        </w:rPr>
        <w:t xml:space="preserve">) до 20 </w:t>
      </w:r>
      <w:proofErr w:type="spellStart"/>
      <w:r w:rsidRPr="007400E1">
        <w:rPr>
          <w:rFonts w:ascii="Arial" w:hAnsi="Arial" w:cs="Arial"/>
          <w:sz w:val="24"/>
          <w:szCs w:val="24"/>
        </w:rPr>
        <w:t>кВ</w:t>
      </w:r>
      <w:proofErr w:type="spellEnd"/>
      <w:r w:rsidRPr="007400E1">
        <w:rPr>
          <w:rFonts w:ascii="Arial" w:hAnsi="Arial" w:cs="Arial"/>
          <w:sz w:val="24"/>
          <w:szCs w:val="24"/>
        </w:rPr>
        <w:t xml:space="preserve">  принимать расстояние от крайних проводов до границ приусадебных земельных участков, индивидуальных домов и коллективных садовых участков не менее </w:t>
      </w:r>
      <w:smartTag w:uri="urn:schemas-microsoft-com:office:smarttags" w:element="metricconverter">
        <w:smartTagPr>
          <w:attr w:name="ProductID" w:val="20 метров"/>
        </w:smartTagPr>
        <w:r w:rsidRPr="007400E1">
          <w:rPr>
            <w:rFonts w:ascii="Arial" w:hAnsi="Arial" w:cs="Arial"/>
            <w:sz w:val="24"/>
            <w:szCs w:val="24"/>
          </w:rPr>
          <w:t>20 метров</w:t>
        </w:r>
      </w:smartTag>
      <w:r w:rsidRPr="007400E1">
        <w:rPr>
          <w:rFonts w:ascii="Arial" w:hAnsi="Arial" w:cs="Arial"/>
          <w:sz w:val="24"/>
          <w:szCs w:val="24"/>
        </w:rPr>
        <w:t>.</w:t>
      </w:r>
    </w:p>
    <w:p w:rsidR="007400E1" w:rsidRPr="007400E1" w:rsidRDefault="007400E1" w:rsidP="007400E1">
      <w:pPr>
        <w:widowControl w:val="0"/>
        <w:tabs>
          <w:tab w:val="num" w:pos="0"/>
        </w:tabs>
        <w:suppressAutoHyphens/>
        <w:ind w:firstLine="709"/>
        <w:jc w:val="both"/>
        <w:rPr>
          <w:rFonts w:ascii="Arial" w:hAnsi="Arial" w:cs="Arial"/>
          <w:sz w:val="24"/>
          <w:szCs w:val="24"/>
        </w:rPr>
      </w:pPr>
      <w:r w:rsidRPr="007400E1">
        <w:rPr>
          <w:rFonts w:ascii="Arial" w:hAnsi="Arial" w:cs="Arial"/>
          <w:sz w:val="24"/>
          <w:szCs w:val="24"/>
        </w:rPr>
        <w:t>Прохождение ЛЭП (</w:t>
      </w:r>
      <w:proofErr w:type="gramStart"/>
      <w:r w:rsidRPr="007400E1">
        <w:rPr>
          <w:rFonts w:ascii="Arial" w:hAnsi="Arial" w:cs="Arial"/>
          <w:sz w:val="24"/>
          <w:szCs w:val="24"/>
        </w:rPr>
        <w:t>ВЛ</w:t>
      </w:r>
      <w:proofErr w:type="gramEnd"/>
      <w:r w:rsidRPr="007400E1">
        <w:rPr>
          <w:rFonts w:ascii="Arial" w:hAnsi="Arial" w:cs="Arial"/>
          <w:sz w:val="24"/>
          <w:szCs w:val="24"/>
        </w:rPr>
        <w:t>) над зданиями и сооружениями, как правило, не допускается.</w:t>
      </w:r>
    </w:p>
    <w:p w:rsidR="007400E1" w:rsidRPr="007400E1" w:rsidRDefault="007400E1" w:rsidP="007400E1">
      <w:pPr>
        <w:widowControl w:val="0"/>
        <w:tabs>
          <w:tab w:val="num" w:pos="0"/>
        </w:tabs>
        <w:suppressAutoHyphens/>
        <w:ind w:firstLine="709"/>
        <w:jc w:val="both"/>
        <w:rPr>
          <w:rFonts w:ascii="Arial" w:hAnsi="Arial" w:cs="Arial"/>
          <w:sz w:val="24"/>
          <w:szCs w:val="24"/>
        </w:rPr>
      </w:pPr>
      <w:r w:rsidRPr="007400E1">
        <w:rPr>
          <w:rFonts w:ascii="Arial" w:hAnsi="Arial" w:cs="Arial"/>
          <w:sz w:val="24"/>
          <w:szCs w:val="24"/>
        </w:rPr>
        <w:t>Допускается прохождение ЛЭП (</w:t>
      </w:r>
      <w:proofErr w:type="gramStart"/>
      <w:r w:rsidRPr="007400E1">
        <w:rPr>
          <w:rFonts w:ascii="Arial" w:hAnsi="Arial" w:cs="Arial"/>
          <w:sz w:val="24"/>
          <w:szCs w:val="24"/>
        </w:rPr>
        <w:t>ВЛ</w:t>
      </w:r>
      <w:proofErr w:type="gramEnd"/>
      <w:r w:rsidRPr="007400E1">
        <w:rPr>
          <w:rFonts w:ascii="Arial" w:hAnsi="Arial" w:cs="Arial"/>
          <w:sz w:val="24"/>
          <w:szCs w:val="24"/>
        </w:rPr>
        <w:t xml:space="preserve">) над производственными зданиями и сооружениями промышленных предприятий  I-II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(для ВЛ 330-750 </w:t>
      </w:r>
      <w:proofErr w:type="spellStart"/>
      <w:r w:rsidRPr="007400E1">
        <w:rPr>
          <w:rFonts w:ascii="Arial" w:hAnsi="Arial" w:cs="Arial"/>
          <w:sz w:val="24"/>
          <w:szCs w:val="24"/>
        </w:rPr>
        <w:t>кВ</w:t>
      </w:r>
      <w:proofErr w:type="spellEnd"/>
      <w:r w:rsidRPr="007400E1">
        <w:rPr>
          <w:rFonts w:ascii="Arial" w:hAnsi="Arial" w:cs="Arial"/>
          <w:sz w:val="24"/>
          <w:szCs w:val="24"/>
        </w:rPr>
        <w:t>  только над производственными зданиями электрических подстанций.</w:t>
      </w:r>
    </w:p>
    <w:p w:rsidR="007400E1" w:rsidRPr="007400E1" w:rsidRDefault="007400E1" w:rsidP="007400E1">
      <w:pPr>
        <w:tabs>
          <w:tab w:val="num" w:pos="0"/>
        </w:tabs>
        <w:suppressAutoHyphens/>
        <w:ind w:firstLine="709"/>
        <w:jc w:val="both"/>
        <w:rPr>
          <w:rFonts w:ascii="Arial" w:hAnsi="Arial" w:cs="Arial"/>
          <w:sz w:val="24"/>
          <w:szCs w:val="24"/>
        </w:rPr>
      </w:pPr>
      <w:r w:rsidRPr="007400E1">
        <w:rPr>
          <w:rFonts w:ascii="Arial" w:hAnsi="Arial" w:cs="Arial"/>
          <w:sz w:val="24"/>
          <w:szCs w:val="24"/>
        </w:rPr>
        <w:t xml:space="preserve">В охранной зоне ЛЭП ( </w:t>
      </w:r>
      <w:proofErr w:type="gramStart"/>
      <w:r w:rsidRPr="007400E1">
        <w:rPr>
          <w:rFonts w:ascii="Arial" w:hAnsi="Arial" w:cs="Arial"/>
          <w:sz w:val="24"/>
          <w:szCs w:val="24"/>
        </w:rPr>
        <w:t>ВЛ</w:t>
      </w:r>
      <w:proofErr w:type="gramEnd"/>
      <w:r w:rsidRPr="007400E1">
        <w:rPr>
          <w:rFonts w:ascii="Arial" w:hAnsi="Arial" w:cs="Arial"/>
          <w:sz w:val="24"/>
          <w:szCs w:val="24"/>
        </w:rPr>
        <w:t>)  запрещается:</w:t>
      </w:r>
    </w:p>
    <w:p w:rsidR="007400E1" w:rsidRPr="007400E1" w:rsidRDefault="007400E1" w:rsidP="007400E1">
      <w:pPr>
        <w:pStyle w:val="af1"/>
        <w:numPr>
          <w:ilvl w:val="0"/>
          <w:numId w:val="28"/>
        </w:numPr>
        <w:tabs>
          <w:tab w:val="clear" w:pos="1281"/>
          <w:tab w:val="num" w:pos="0"/>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Производить строительство, капитальный ремонт, снос любых зданий и сооружений.</w:t>
      </w:r>
    </w:p>
    <w:p w:rsidR="007400E1" w:rsidRPr="007400E1" w:rsidRDefault="007400E1" w:rsidP="007400E1">
      <w:pPr>
        <w:pStyle w:val="af1"/>
        <w:numPr>
          <w:ilvl w:val="0"/>
          <w:numId w:val="28"/>
        </w:numPr>
        <w:tabs>
          <w:tab w:val="clear" w:pos="1281"/>
          <w:tab w:val="num" w:pos="0"/>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Осуществлять всякого рода горные, взрывные, мелиоративные работы, производить посадку деревьев, полив сельскохозяйственных культур.</w:t>
      </w:r>
    </w:p>
    <w:p w:rsidR="007400E1" w:rsidRPr="007400E1" w:rsidRDefault="007400E1" w:rsidP="007400E1">
      <w:pPr>
        <w:pStyle w:val="af1"/>
        <w:numPr>
          <w:ilvl w:val="0"/>
          <w:numId w:val="28"/>
        </w:numPr>
        <w:tabs>
          <w:tab w:val="clear" w:pos="1281"/>
          <w:tab w:val="num" w:pos="0"/>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Размещать автозаправочные станции.</w:t>
      </w:r>
    </w:p>
    <w:p w:rsidR="007400E1" w:rsidRPr="007400E1" w:rsidRDefault="007400E1" w:rsidP="007400E1">
      <w:pPr>
        <w:pStyle w:val="af1"/>
        <w:numPr>
          <w:ilvl w:val="0"/>
          <w:numId w:val="28"/>
        </w:numPr>
        <w:tabs>
          <w:tab w:val="clear" w:pos="1281"/>
          <w:tab w:val="num" w:pos="0"/>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Загромождать подъезды и подходы к опорам ВЛ.</w:t>
      </w:r>
    </w:p>
    <w:p w:rsidR="007400E1" w:rsidRPr="007400E1" w:rsidRDefault="007400E1" w:rsidP="007400E1">
      <w:pPr>
        <w:pStyle w:val="af1"/>
        <w:numPr>
          <w:ilvl w:val="0"/>
          <w:numId w:val="28"/>
        </w:numPr>
        <w:tabs>
          <w:tab w:val="clear" w:pos="1281"/>
          <w:tab w:val="num" w:pos="0"/>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Устраивать свалки снега, мусора и грунта.</w:t>
      </w:r>
    </w:p>
    <w:p w:rsidR="007400E1" w:rsidRPr="007400E1" w:rsidRDefault="007400E1" w:rsidP="007400E1">
      <w:pPr>
        <w:pStyle w:val="af1"/>
        <w:numPr>
          <w:ilvl w:val="0"/>
          <w:numId w:val="28"/>
        </w:numPr>
        <w:tabs>
          <w:tab w:val="clear" w:pos="1281"/>
          <w:tab w:val="num" w:pos="0"/>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Складировать корма, удобрения, солому, разводить огонь.</w:t>
      </w:r>
    </w:p>
    <w:p w:rsidR="007400E1" w:rsidRPr="007400E1" w:rsidRDefault="007400E1" w:rsidP="007400E1">
      <w:pPr>
        <w:pStyle w:val="af1"/>
        <w:numPr>
          <w:ilvl w:val="0"/>
          <w:numId w:val="28"/>
        </w:numPr>
        <w:tabs>
          <w:tab w:val="clear" w:pos="1281"/>
          <w:tab w:val="num" w:pos="0"/>
          <w:tab w:val="left" w:pos="1122"/>
        </w:tabs>
        <w:suppressAutoHyphens/>
        <w:spacing w:after="0" w:line="240" w:lineRule="auto"/>
        <w:ind w:left="0" w:firstLine="709"/>
        <w:jc w:val="both"/>
        <w:rPr>
          <w:rFonts w:ascii="Arial" w:hAnsi="Arial" w:cs="Arial"/>
          <w:sz w:val="24"/>
          <w:szCs w:val="24"/>
        </w:rPr>
      </w:pPr>
      <w:r w:rsidRPr="007400E1">
        <w:rPr>
          <w:rFonts w:ascii="Arial" w:hAnsi="Arial" w:cs="Arial"/>
          <w:sz w:val="24"/>
          <w:szCs w:val="24"/>
        </w:rPr>
        <w:t>Устраивать спортивные площадки, стадионы, остановки транспорта, проводить любые мероприятия, связанные с большим скоплением людей.</w:t>
      </w:r>
    </w:p>
    <w:p w:rsidR="007400E1" w:rsidRPr="007400E1" w:rsidRDefault="007400E1" w:rsidP="007400E1">
      <w:pPr>
        <w:tabs>
          <w:tab w:val="num" w:pos="0"/>
        </w:tabs>
        <w:suppressAutoHyphens/>
        <w:ind w:firstLine="709"/>
        <w:jc w:val="both"/>
        <w:rPr>
          <w:rFonts w:ascii="Arial" w:hAnsi="Arial" w:cs="Arial"/>
          <w:sz w:val="24"/>
          <w:szCs w:val="24"/>
        </w:rPr>
      </w:pPr>
      <w:r w:rsidRPr="007400E1">
        <w:rPr>
          <w:rFonts w:ascii="Arial" w:hAnsi="Arial" w:cs="Arial"/>
          <w:sz w:val="24"/>
          <w:szCs w:val="24"/>
        </w:rPr>
        <w:lastRenderedPageBreak/>
        <w:t>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(организации), в ведении которых находятся эти сети.</w:t>
      </w:r>
    </w:p>
    <w:p w:rsidR="007400E1" w:rsidRPr="007400E1" w:rsidRDefault="007400E1" w:rsidP="007400E1">
      <w:pPr>
        <w:ind w:firstLine="540"/>
        <w:jc w:val="center"/>
        <w:rPr>
          <w:rFonts w:ascii="Arial" w:hAnsi="Arial" w:cs="Arial"/>
          <w:b/>
          <w:sz w:val="24"/>
          <w:szCs w:val="24"/>
        </w:rPr>
      </w:pPr>
      <w:r w:rsidRPr="007400E1">
        <w:rPr>
          <w:rFonts w:ascii="Arial" w:hAnsi="Arial" w:cs="Arial"/>
          <w:sz w:val="24"/>
          <w:szCs w:val="24"/>
        </w:rPr>
        <w:br w:type="page"/>
      </w:r>
      <w:bookmarkEnd w:id="324"/>
      <w:bookmarkEnd w:id="325"/>
      <w:bookmarkEnd w:id="326"/>
      <w:r w:rsidRPr="007400E1">
        <w:rPr>
          <w:rFonts w:ascii="Arial" w:hAnsi="Arial" w:cs="Arial"/>
          <w:b/>
          <w:sz w:val="24"/>
          <w:szCs w:val="24"/>
        </w:rPr>
        <w:lastRenderedPageBreak/>
        <w:t xml:space="preserve"> </w:t>
      </w:r>
    </w:p>
    <w:p w:rsidR="007400E1" w:rsidRPr="007400E1" w:rsidRDefault="007400E1" w:rsidP="007400E1">
      <w:pPr>
        <w:ind w:firstLine="540"/>
        <w:jc w:val="center"/>
        <w:outlineLvl w:val="0"/>
        <w:rPr>
          <w:rFonts w:ascii="Arial" w:hAnsi="Arial" w:cs="Arial"/>
          <w:b/>
          <w:sz w:val="24"/>
          <w:szCs w:val="24"/>
        </w:rPr>
      </w:pPr>
      <w:bookmarkStart w:id="363" w:name="_Toc508802662"/>
      <w:r w:rsidRPr="007400E1">
        <w:rPr>
          <w:rFonts w:ascii="Arial" w:hAnsi="Arial" w:cs="Arial"/>
          <w:b/>
          <w:sz w:val="24"/>
          <w:szCs w:val="24"/>
        </w:rPr>
        <w:t>ПРИЛОЖЕНИЕ 1</w:t>
      </w:r>
      <w:bookmarkEnd w:id="363"/>
    </w:p>
    <w:p w:rsidR="007400E1" w:rsidRPr="007400E1" w:rsidRDefault="007400E1" w:rsidP="007400E1">
      <w:pPr>
        <w:widowControl w:val="0"/>
        <w:jc w:val="center"/>
        <w:rPr>
          <w:rFonts w:ascii="Arial" w:hAnsi="Arial" w:cs="Arial"/>
          <w:b/>
          <w:noProof/>
          <w:sz w:val="24"/>
          <w:szCs w:val="24"/>
        </w:rPr>
      </w:pPr>
      <w:r w:rsidRPr="007400E1">
        <w:rPr>
          <w:rFonts w:ascii="Arial" w:hAnsi="Arial" w:cs="Arial"/>
          <w:b/>
          <w:noProof/>
          <w:sz w:val="24"/>
          <w:szCs w:val="24"/>
        </w:rPr>
        <w:t>СХЕМА ГРАДОСТРОИТЕЛЬНОГО ЗОНИРОВАНИЯ МУНИЦИПАЛЬНОГО ОБРАЗОВАНИЯ «КАМЫШИНСКИЙ СЕЛЬСОВЕТ» КУРСКОГО РАЙОНА КУРСКОЙ ОБЛАСТИ</w:t>
      </w:r>
    </w:p>
    <w:p w:rsidR="007400E1" w:rsidRPr="007400E1" w:rsidRDefault="007400E1" w:rsidP="007400E1">
      <w:pPr>
        <w:widowControl w:val="0"/>
        <w:jc w:val="center"/>
        <w:rPr>
          <w:rFonts w:ascii="Arial" w:hAnsi="Arial" w:cs="Arial"/>
          <w:b/>
          <w:noProof/>
          <w:sz w:val="24"/>
          <w:szCs w:val="24"/>
        </w:rPr>
      </w:pPr>
    </w:p>
    <w:p w:rsidR="007400E1" w:rsidRPr="007400E1" w:rsidRDefault="007400E1" w:rsidP="007400E1">
      <w:pPr>
        <w:widowControl w:val="0"/>
        <w:jc w:val="center"/>
        <w:rPr>
          <w:rFonts w:ascii="Arial" w:hAnsi="Arial" w:cs="Arial"/>
          <w:b/>
          <w:noProof/>
          <w:sz w:val="24"/>
          <w:szCs w:val="24"/>
        </w:rPr>
      </w:pPr>
      <w:r w:rsidRPr="007400E1">
        <w:rPr>
          <w:rFonts w:ascii="Arial" w:hAnsi="Arial" w:cs="Arial"/>
          <w:b/>
          <w:noProof/>
          <w:sz w:val="24"/>
          <w:szCs w:val="24"/>
        </w:rPr>
        <w:t>Рис.1. Схема градостроительного зонирования территории муниципального образования «Камышинский сельсовет» Курского района Курской области</w:t>
      </w:r>
    </w:p>
    <w:p w:rsidR="007400E1" w:rsidRDefault="007400E1" w:rsidP="007400E1">
      <w:pPr>
        <w:widowControl w:val="0"/>
        <w:jc w:val="center"/>
        <w:rPr>
          <w:b/>
          <w:noProof/>
          <w:sz w:val="24"/>
          <w:szCs w:val="24"/>
        </w:rPr>
      </w:pPr>
    </w:p>
    <w:p w:rsidR="007400E1" w:rsidRDefault="007400E1" w:rsidP="007400E1">
      <w:pPr>
        <w:widowControl w:val="0"/>
        <w:jc w:val="center"/>
        <w:rPr>
          <w:b/>
          <w:noProof/>
          <w:sz w:val="24"/>
          <w:szCs w:val="24"/>
        </w:rPr>
      </w:pPr>
    </w:p>
    <w:p w:rsidR="007400E1" w:rsidRPr="00581A6F" w:rsidRDefault="007400E1" w:rsidP="007400E1">
      <w:pPr>
        <w:widowControl w:val="0"/>
        <w:jc w:val="center"/>
        <w:rPr>
          <w:b/>
          <w:noProof/>
          <w:sz w:val="24"/>
          <w:szCs w:val="24"/>
        </w:rPr>
      </w:pPr>
      <w:r>
        <w:rPr>
          <w:b/>
          <w:noProof/>
          <w:sz w:val="24"/>
          <w:szCs w:val="24"/>
          <w:lang w:eastAsia="ru-RU"/>
        </w:rPr>
        <w:drawing>
          <wp:inline distT="0" distB="0" distL="0" distR="0">
            <wp:extent cx="4610100" cy="4429125"/>
            <wp:effectExtent l="0" t="0" r="0" b="9525"/>
            <wp:docPr id="1" name="Рисунок 1" descr="ПЗЗ Схема градостроительного зониро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ЗЗ Схема градостроительного зонирования территори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0100" cy="4429125"/>
                    </a:xfrm>
                    <a:prstGeom prst="rect">
                      <a:avLst/>
                    </a:prstGeom>
                    <a:noFill/>
                    <a:ln>
                      <a:noFill/>
                    </a:ln>
                  </pic:spPr>
                </pic:pic>
              </a:graphicData>
            </a:graphic>
          </wp:inline>
        </w:drawing>
      </w:r>
    </w:p>
    <w:p w:rsidR="007400E1" w:rsidRDefault="007400E1" w:rsidP="007400E1">
      <w:pPr>
        <w:widowControl w:val="0"/>
        <w:jc w:val="center"/>
        <w:rPr>
          <w:b/>
          <w:noProof/>
          <w:sz w:val="24"/>
          <w:szCs w:val="24"/>
        </w:rPr>
      </w:pPr>
    </w:p>
    <w:p w:rsidR="007400E1" w:rsidRDefault="007400E1" w:rsidP="007400E1">
      <w:pPr>
        <w:widowControl w:val="0"/>
        <w:jc w:val="center"/>
        <w:rPr>
          <w:b/>
          <w:noProof/>
          <w:sz w:val="24"/>
          <w:szCs w:val="24"/>
        </w:rPr>
      </w:pPr>
    </w:p>
    <w:p w:rsidR="007400E1" w:rsidRDefault="007400E1" w:rsidP="007400E1">
      <w:pPr>
        <w:widowControl w:val="0"/>
        <w:jc w:val="center"/>
        <w:rPr>
          <w:b/>
          <w:noProof/>
          <w:sz w:val="24"/>
          <w:szCs w:val="24"/>
        </w:rPr>
      </w:pPr>
    </w:p>
    <w:p w:rsidR="007400E1" w:rsidRDefault="007400E1" w:rsidP="007400E1">
      <w:pPr>
        <w:widowControl w:val="0"/>
        <w:jc w:val="center"/>
        <w:rPr>
          <w:b/>
          <w:noProof/>
          <w:sz w:val="24"/>
          <w:szCs w:val="24"/>
        </w:rPr>
      </w:pPr>
    </w:p>
    <w:p w:rsidR="007400E1" w:rsidRDefault="007400E1" w:rsidP="007400E1">
      <w:pPr>
        <w:widowControl w:val="0"/>
        <w:jc w:val="center"/>
        <w:rPr>
          <w:b/>
          <w:noProof/>
          <w:sz w:val="24"/>
          <w:szCs w:val="24"/>
        </w:rPr>
      </w:pPr>
    </w:p>
    <w:p w:rsidR="007400E1" w:rsidRDefault="007400E1" w:rsidP="007400E1">
      <w:pPr>
        <w:widowControl w:val="0"/>
        <w:jc w:val="center"/>
        <w:rPr>
          <w:b/>
          <w:noProof/>
          <w:sz w:val="24"/>
          <w:szCs w:val="24"/>
        </w:rPr>
      </w:pPr>
    </w:p>
    <w:p w:rsidR="007400E1" w:rsidRDefault="007400E1" w:rsidP="007400E1">
      <w:pPr>
        <w:widowControl w:val="0"/>
        <w:jc w:val="center"/>
        <w:rPr>
          <w:b/>
          <w:noProof/>
          <w:sz w:val="24"/>
          <w:szCs w:val="24"/>
        </w:rPr>
      </w:pPr>
    </w:p>
    <w:p w:rsidR="007400E1" w:rsidRDefault="007400E1" w:rsidP="007400E1">
      <w:pPr>
        <w:widowControl w:val="0"/>
        <w:jc w:val="center"/>
        <w:rPr>
          <w:b/>
          <w:noProof/>
          <w:sz w:val="24"/>
          <w:szCs w:val="24"/>
        </w:rPr>
      </w:pPr>
    </w:p>
    <w:p w:rsidR="007400E1" w:rsidRDefault="007400E1" w:rsidP="007400E1">
      <w:pPr>
        <w:widowControl w:val="0"/>
        <w:jc w:val="center"/>
        <w:rPr>
          <w:b/>
          <w:noProof/>
          <w:sz w:val="24"/>
          <w:szCs w:val="24"/>
        </w:rPr>
      </w:pPr>
    </w:p>
    <w:p w:rsidR="007400E1" w:rsidRDefault="007400E1" w:rsidP="007400E1">
      <w:pPr>
        <w:widowControl w:val="0"/>
        <w:jc w:val="center"/>
        <w:rPr>
          <w:b/>
          <w:noProof/>
          <w:sz w:val="24"/>
          <w:szCs w:val="24"/>
        </w:rPr>
      </w:pPr>
    </w:p>
    <w:p w:rsidR="007400E1" w:rsidRPr="00446751" w:rsidRDefault="007400E1" w:rsidP="007400E1">
      <w:pPr>
        <w:widowControl w:val="0"/>
        <w:jc w:val="center"/>
        <w:rPr>
          <w:rFonts w:ascii="Arial" w:hAnsi="Arial" w:cs="Arial"/>
          <w:b/>
          <w:noProof/>
          <w:sz w:val="24"/>
          <w:szCs w:val="24"/>
        </w:rPr>
      </w:pPr>
      <w:r w:rsidRPr="00446751">
        <w:rPr>
          <w:rFonts w:ascii="Arial" w:hAnsi="Arial" w:cs="Arial"/>
          <w:b/>
          <w:noProof/>
          <w:sz w:val="24"/>
          <w:szCs w:val="24"/>
        </w:rPr>
        <w:t>Рис.2. Схема границ зон с особыми условиями использования территории муниципального образования «Камышинский сельсовет» Курского района</w:t>
      </w:r>
    </w:p>
    <w:p w:rsidR="007400E1" w:rsidRPr="00446751" w:rsidRDefault="007400E1" w:rsidP="007400E1">
      <w:pPr>
        <w:widowControl w:val="0"/>
        <w:jc w:val="center"/>
        <w:rPr>
          <w:rFonts w:ascii="Arial" w:hAnsi="Arial" w:cs="Arial"/>
          <w:b/>
          <w:noProof/>
          <w:sz w:val="24"/>
          <w:szCs w:val="24"/>
        </w:rPr>
      </w:pPr>
      <w:r w:rsidRPr="00446751">
        <w:rPr>
          <w:rFonts w:ascii="Arial" w:hAnsi="Arial" w:cs="Arial"/>
          <w:b/>
          <w:noProof/>
          <w:sz w:val="24"/>
          <w:szCs w:val="24"/>
        </w:rPr>
        <w:t>Курской области</w:t>
      </w:r>
    </w:p>
    <w:p w:rsidR="007400E1" w:rsidRDefault="007400E1" w:rsidP="007400E1">
      <w:pPr>
        <w:widowControl w:val="0"/>
        <w:jc w:val="center"/>
        <w:rPr>
          <w:b/>
          <w:noProof/>
          <w:sz w:val="24"/>
          <w:szCs w:val="24"/>
        </w:rPr>
      </w:pPr>
    </w:p>
    <w:p w:rsidR="007400E1" w:rsidRDefault="00446751" w:rsidP="007400E1">
      <w:pPr>
        <w:widowControl w:val="0"/>
        <w:jc w:val="center"/>
        <w:rPr>
          <w:b/>
          <w:noProof/>
          <w:sz w:val="24"/>
          <w:szCs w:val="24"/>
        </w:rPr>
      </w:pPr>
      <w:r>
        <w:rPr>
          <w:b/>
          <w:noProof/>
          <w:sz w:val="24"/>
          <w:szCs w:val="24"/>
          <w:lang w:eastAsia="ru-RU"/>
        </w:rPr>
        <w:drawing>
          <wp:inline distT="0" distB="0" distL="0" distR="0">
            <wp:extent cx="4610100" cy="4438650"/>
            <wp:effectExtent l="0" t="0" r="0" b="0"/>
            <wp:docPr id="3" name="Рисунок 3" descr="Схема границ зон с особыми условиями исполь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границ зон с особыми условиями использовани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0100" cy="4438650"/>
                    </a:xfrm>
                    <a:prstGeom prst="rect">
                      <a:avLst/>
                    </a:prstGeom>
                    <a:noFill/>
                    <a:ln>
                      <a:noFill/>
                    </a:ln>
                  </pic:spPr>
                </pic:pic>
              </a:graphicData>
            </a:graphic>
          </wp:inline>
        </w:drawing>
      </w:r>
      <w:bookmarkStart w:id="364" w:name="_GoBack"/>
      <w:bookmarkEnd w:id="364"/>
    </w:p>
    <w:p w:rsidR="007400E1" w:rsidRDefault="007400E1"/>
    <w:sectPr w:rsidR="007400E1" w:rsidSect="00B15090">
      <w:pgSz w:w="11906" w:h="16838"/>
      <w:pgMar w:top="1134" w:right="1247" w:bottom="1134" w:left="153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0E1" w:rsidRDefault="007400E1" w:rsidP="007400E1">
      <w:pPr>
        <w:spacing w:after="0" w:line="240" w:lineRule="auto"/>
      </w:pPr>
      <w:r>
        <w:separator/>
      </w:r>
    </w:p>
  </w:endnote>
  <w:endnote w:type="continuationSeparator" w:id="0">
    <w:p w:rsidR="007400E1" w:rsidRDefault="007400E1" w:rsidP="00740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0E1" w:rsidRDefault="007400E1" w:rsidP="007400E1">
      <w:pPr>
        <w:spacing w:after="0" w:line="240" w:lineRule="auto"/>
      </w:pPr>
      <w:r>
        <w:separator/>
      </w:r>
    </w:p>
  </w:footnote>
  <w:footnote w:type="continuationSeparator" w:id="0">
    <w:p w:rsidR="007400E1" w:rsidRDefault="007400E1" w:rsidP="007400E1">
      <w:pPr>
        <w:spacing w:after="0" w:line="240" w:lineRule="auto"/>
      </w:pPr>
      <w:r>
        <w:continuationSeparator/>
      </w:r>
    </w:p>
  </w:footnote>
  <w:footnote w:id="1">
    <w:p w:rsidR="007400E1" w:rsidRPr="00A93BB2" w:rsidRDefault="007400E1" w:rsidP="007400E1">
      <w:pPr>
        <w:pStyle w:val="af5"/>
      </w:pPr>
      <w:r>
        <w:rPr>
          <w:rStyle w:val="af7"/>
        </w:rPr>
        <w:footnoteRef/>
      </w:r>
      <w:r>
        <w:t xml:space="preserve"> </w:t>
      </w:r>
      <w:r w:rsidRPr="00A93BB2">
        <w:t xml:space="preserve">Виды разрешенного использования с кодами: </w:t>
      </w:r>
      <w:r w:rsidRPr="00A93BB2">
        <w:rPr>
          <w:rFonts w:eastAsia="Calibri"/>
          <w:lang w:eastAsia="en-US"/>
        </w:rPr>
        <w:t xml:space="preserve">1.8-1.11, </w:t>
      </w:r>
      <w:r w:rsidRPr="00A93BB2">
        <w:t>согласно классификатору видов разрешенного использования земельных участков (Приказа Минэкономразвития России от 01.09.201</w:t>
      </w:r>
      <w:r>
        <w:t>4г.</w:t>
      </w:r>
      <w:r w:rsidRPr="00A93BB2">
        <w:t xml:space="preserve"> №540 с учетом Приказа Минэкономразвития России от 30.09.201</w:t>
      </w:r>
      <w:r>
        <w:t>г.</w:t>
      </w:r>
      <w:r w:rsidRPr="00A93BB2">
        <w:t>5 №709)</w:t>
      </w:r>
      <w:r w:rsidRPr="00A93BB2">
        <w:rPr>
          <w:rFonts w:eastAsia="Calibri"/>
          <w:lang w:eastAsia="en-US"/>
        </w:rPr>
        <w:t>.</w:t>
      </w:r>
    </w:p>
  </w:footnote>
  <w:footnote w:id="2">
    <w:p w:rsidR="007400E1" w:rsidRPr="00CA65D5" w:rsidRDefault="007400E1" w:rsidP="007400E1">
      <w:pPr>
        <w:pStyle w:val="af5"/>
      </w:pPr>
      <w:r w:rsidRPr="007326FB">
        <w:rPr>
          <w:rStyle w:val="af7"/>
        </w:rPr>
        <w:footnoteRef/>
      </w:r>
      <w:r w:rsidRPr="007326FB">
        <w:t xml:space="preserve"> </w:t>
      </w:r>
      <w:r w:rsidRPr="00CA65D5">
        <w:t xml:space="preserve">Виды разрешенного использования с кодами: </w:t>
      </w:r>
      <w:r w:rsidRPr="00CA65D5">
        <w:rPr>
          <w:rFonts w:eastAsia="Calibri"/>
          <w:lang w:eastAsia="en-US"/>
        </w:rPr>
        <w:t xml:space="preserve">1.2-1.6, </w:t>
      </w:r>
      <w:r w:rsidRPr="00CA65D5">
        <w:t>согласно классификатору видов разрешенного использования земельных участков (Приказа Минэкономразвития России от 01.09.201</w:t>
      </w:r>
      <w:r>
        <w:t>4г.</w:t>
      </w:r>
      <w:r w:rsidRPr="00CA65D5">
        <w:t xml:space="preserve"> №540 с учетом Приказа Минэкономразвития России от 30.09.2015</w:t>
      </w:r>
      <w:r>
        <w:t>г.</w:t>
      </w:r>
      <w:r w:rsidRPr="00CA65D5">
        <w:t xml:space="preserve"> №709)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name w:val="WW8Num12"/>
    <w:lvl w:ilvl="0">
      <w:start w:val="1"/>
      <w:numFmt w:val="decimal"/>
      <w:lvlText w:val="%1)"/>
      <w:lvlJc w:val="left"/>
      <w:pPr>
        <w:tabs>
          <w:tab w:val="num" w:pos="0"/>
        </w:tabs>
        <w:ind w:left="900" w:hanging="360"/>
      </w:pPr>
    </w:lvl>
  </w:abstractNum>
  <w:abstractNum w:abstractNumId="1">
    <w:nsid w:val="027A1FE5"/>
    <w:multiLevelType w:val="hybridMultilevel"/>
    <w:tmpl w:val="A11AEE8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02DC547B"/>
    <w:multiLevelType w:val="multilevel"/>
    <w:tmpl w:val="B3EAAA2C"/>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1072"/>
        </w:tabs>
        <w:ind w:left="1072" w:hanging="720"/>
      </w:pPr>
      <w:rPr>
        <w:rFonts w:hint="default"/>
      </w:rPr>
    </w:lvl>
    <w:lvl w:ilvl="2">
      <w:start w:val="4"/>
      <w:numFmt w:val="decimal"/>
      <w:lvlText w:val="%1.%2.%3."/>
      <w:lvlJc w:val="left"/>
      <w:pPr>
        <w:tabs>
          <w:tab w:val="num" w:pos="1424"/>
        </w:tabs>
        <w:ind w:left="1424" w:hanging="720"/>
      </w:pPr>
      <w:rPr>
        <w:rFonts w:hint="default"/>
      </w:rPr>
    </w:lvl>
    <w:lvl w:ilvl="3">
      <w:start w:val="1"/>
      <w:numFmt w:val="decimal"/>
      <w:lvlText w:val="%1.%2.%3.%4."/>
      <w:lvlJc w:val="left"/>
      <w:pPr>
        <w:tabs>
          <w:tab w:val="num" w:pos="2136"/>
        </w:tabs>
        <w:ind w:left="2136" w:hanging="108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3200"/>
        </w:tabs>
        <w:ind w:left="3200" w:hanging="1440"/>
      </w:pPr>
      <w:rPr>
        <w:rFonts w:hint="default"/>
      </w:rPr>
    </w:lvl>
    <w:lvl w:ilvl="6">
      <w:start w:val="1"/>
      <w:numFmt w:val="decimal"/>
      <w:lvlText w:val="%1.%2.%3.%4.%5.%6.%7."/>
      <w:lvlJc w:val="left"/>
      <w:pPr>
        <w:tabs>
          <w:tab w:val="num" w:pos="3912"/>
        </w:tabs>
        <w:ind w:left="3912" w:hanging="1800"/>
      </w:pPr>
      <w:rPr>
        <w:rFonts w:hint="default"/>
      </w:rPr>
    </w:lvl>
    <w:lvl w:ilvl="7">
      <w:start w:val="1"/>
      <w:numFmt w:val="decimal"/>
      <w:lvlText w:val="%1.%2.%3.%4.%5.%6.%7.%8."/>
      <w:lvlJc w:val="left"/>
      <w:pPr>
        <w:tabs>
          <w:tab w:val="num" w:pos="4264"/>
        </w:tabs>
        <w:ind w:left="4264" w:hanging="1800"/>
      </w:pPr>
      <w:rPr>
        <w:rFonts w:hint="default"/>
      </w:rPr>
    </w:lvl>
    <w:lvl w:ilvl="8">
      <w:start w:val="1"/>
      <w:numFmt w:val="decimal"/>
      <w:lvlText w:val="%1.%2.%3.%4.%5.%6.%7.%8.%9."/>
      <w:lvlJc w:val="left"/>
      <w:pPr>
        <w:tabs>
          <w:tab w:val="num" w:pos="4976"/>
        </w:tabs>
        <w:ind w:left="4976" w:hanging="2160"/>
      </w:pPr>
      <w:rPr>
        <w:rFonts w:hint="default"/>
      </w:rPr>
    </w:lvl>
  </w:abstractNum>
  <w:abstractNum w:abstractNumId="3">
    <w:nsid w:val="05EC56F5"/>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4C7F48"/>
    <w:multiLevelType w:val="hybridMultilevel"/>
    <w:tmpl w:val="64462F72"/>
    <w:lvl w:ilvl="0" w:tplc="0419000F">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6">
    <w:nsid w:val="0C886C70"/>
    <w:multiLevelType w:val="hybridMultilevel"/>
    <w:tmpl w:val="A2123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422C1C"/>
    <w:multiLevelType w:val="hybridMultilevel"/>
    <w:tmpl w:val="F134E9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59A62F0"/>
    <w:multiLevelType w:val="hybridMultilevel"/>
    <w:tmpl w:val="CF987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B26AC9"/>
    <w:multiLevelType w:val="multilevel"/>
    <w:tmpl w:val="C49052E2"/>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720" w:hanging="432"/>
      </w:pPr>
      <w:rPr>
        <w:rFonts w:hint="default"/>
        <w:b/>
        <w:lang w:val="x-none"/>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
    <w:nsid w:val="21462C7E"/>
    <w:multiLevelType w:val="hybridMultilevel"/>
    <w:tmpl w:val="5726B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415E31"/>
    <w:multiLevelType w:val="multilevel"/>
    <w:tmpl w:val="816C9FCE"/>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14"/>
        </w:tabs>
        <w:ind w:left="1014" w:hanging="720"/>
      </w:pPr>
      <w:rPr>
        <w:rFonts w:hint="default"/>
      </w:rPr>
    </w:lvl>
    <w:lvl w:ilvl="2">
      <w:start w:val="6"/>
      <w:numFmt w:val="decimal"/>
      <w:lvlText w:val="%1.%2.%3."/>
      <w:lvlJc w:val="left"/>
      <w:pPr>
        <w:tabs>
          <w:tab w:val="num" w:pos="1308"/>
        </w:tabs>
        <w:ind w:left="1308" w:hanging="720"/>
      </w:pPr>
      <w:rPr>
        <w:rFonts w:hint="default"/>
      </w:rPr>
    </w:lvl>
    <w:lvl w:ilvl="3">
      <w:start w:val="1"/>
      <w:numFmt w:val="decimal"/>
      <w:lvlText w:val="%1.%2.%3.%4."/>
      <w:lvlJc w:val="left"/>
      <w:pPr>
        <w:tabs>
          <w:tab w:val="num" w:pos="1962"/>
        </w:tabs>
        <w:ind w:left="1962" w:hanging="1080"/>
      </w:pPr>
      <w:rPr>
        <w:rFonts w:hint="default"/>
      </w:rPr>
    </w:lvl>
    <w:lvl w:ilvl="4">
      <w:start w:val="1"/>
      <w:numFmt w:val="decimal"/>
      <w:lvlText w:val="%1.%2.%3.%4.%5."/>
      <w:lvlJc w:val="left"/>
      <w:pPr>
        <w:tabs>
          <w:tab w:val="num" w:pos="2256"/>
        </w:tabs>
        <w:ind w:left="2256" w:hanging="1080"/>
      </w:pPr>
      <w:rPr>
        <w:rFonts w:hint="default"/>
      </w:rPr>
    </w:lvl>
    <w:lvl w:ilvl="5">
      <w:start w:val="1"/>
      <w:numFmt w:val="decimal"/>
      <w:lvlText w:val="%1.%2.%3.%4.%5.%6."/>
      <w:lvlJc w:val="left"/>
      <w:pPr>
        <w:tabs>
          <w:tab w:val="num" w:pos="2910"/>
        </w:tabs>
        <w:ind w:left="2910" w:hanging="1440"/>
      </w:pPr>
      <w:rPr>
        <w:rFonts w:hint="default"/>
      </w:rPr>
    </w:lvl>
    <w:lvl w:ilvl="6">
      <w:start w:val="1"/>
      <w:numFmt w:val="decimal"/>
      <w:lvlText w:val="%1.%2.%3.%4.%5.%6.%7."/>
      <w:lvlJc w:val="left"/>
      <w:pPr>
        <w:tabs>
          <w:tab w:val="num" w:pos="3564"/>
        </w:tabs>
        <w:ind w:left="3564" w:hanging="1800"/>
      </w:pPr>
      <w:rPr>
        <w:rFonts w:hint="default"/>
      </w:rPr>
    </w:lvl>
    <w:lvl w:ilvl="7">
      <w:start w:val="1"/>
      <w:numFmt w:val="decimal"/>
      <w:lvlText w:val="%1.%2.%3.%4.%5.%6.%7.%8."/>
      <w:lvlJc w:val="left"/>
      <w:pPr>
        <w:tabs>
          <w:tab w:val="num" w:pos="3858"/>
        </w:tabs>
        <w:ind w:left="3858" w:hanging="1800"/>
      </w:pPr>
      <w:rPr>
        <w:rFonts w:hint="default"/>
      </w:rPr>
    </w:lvl>
    <w:lvl w:ilvl="8">
      <w:start w:val="1"/>
      <w:numFmt w:val="decimal"/>
      <w:lvlText w:val="%1.%2.%3.%4.%5.%6.%7.%8.%9."/>
      <w:lvlJc w:val="left"/>
      <w:pPr>
        <w:tabs>
          <w:tab w:val="num" w:pos="4512"/>
        </w:tabs>
        <w:ind w:left="4512" w:hanging="2160"/>
      </w:pPr>
      <w:rPr>
        <w:rFonts w:hint="default"/>
      </w:rPr>
    </w:lvl>
  </w:abstractNum>
  <w:abstractNum w:abstractNumId="12">
    <w:nsid w:val="260A76D3"/>
    <w:multiLevelType w:val="hybridMultilevel"/>
    <w:tmpl w:val="9056A1C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6984A52"/>
    <w:multiLevelType w:val="multilevel"/>
    <w:tmpl w:val="3C0AAA56"/>
    <w:lvl w:ilvl="0">
      <w:start w:val="5"/>
      <w:numFmt w:val="none"/>
      <w:lvlText w:val=""/>
      <w:lvlJc w:val="left"/>
      <w:pPr>
        <w:ind w:left="0" w:firstLine="0"/>
      </w:pPr>
      <w:rPr>
        <w:rFonts w:hint="default"/>
      </w:rPr>
    </w:lvl>
    <w:lvl w:ilvl="1">
      <w:start w:val="12"/>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4">
    <w:nsid w:val="26F246F6"/>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2B342FFF"/>
    <w:multiLevelType w:val="hybridMultilevel"/>
    <w:tmpl w:val="0ED8DAE0"/>
    <w:lvl w:ilvl="0" w:tplc="0419000F">
      <w:start w:val="1"/>
      <w:numFmt w:val="decimal"/>
      <w:lvlText w:val="%1."/>
      <w:lvlJc w:val="left"/>
      <w:pPr>
        <w:tabs>
          <w:tab w:val="num" w:pos="1281"/>
        </w:tabs>
        <w:ind w:left="1281" w:hanging="360"/>
      </w:p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16">
    <w:nsid w:val="2C6A2393"/>
    <w:multiLevelType w:val="hybridMultilevel"/>
    <w:tmpl w:val="02E0CED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7515393"/>
    <w:multiLevelType w:val="multilevel"/>
    <w:tmpl w:val="E83A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0C1218"/>
    <w:multiLevelType w:val="hybridMultilevel"/>
    <w:tmpl w:val="9828D7CC"/>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0E30146"/>
    <w:multiLevelType w:val="hybridMultilevel"/>
    <w:tmpl w:val="D90A048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41941C7C"/>
    <w:multiLevelType w:val="hybridMultilevel"/>
    <w:tmpl w:val="CF8A5CE8"/>
    <w:lvl w:ilvl="0" w:tplc="04190011">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21">
    <w:nsid w:val="42DF3521"/>
    <w:multiLevelType w:val="hybridMultilevel"/>
    <w:tmpl w:val="EDEAC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C51F3D"/>
    <w:multiLevelType w:val="hybridMultilevel"/>
    <w:tmpl w:val="13086C1C"/>
    <w:lvl w:ilvl="0" w:tplc="4EC40702">
      <w:start w:val="1"/>
      <w:numFmt w:val="decimal"/>
      <w:lvlText w:val="%1)"/>
      <w:lvlJc w:val="left"/>
      <w:pPr>
        <w:tabs>
          <w:tab w:val="num" w:pos="1431"/>
        </w:tabs>
        <w:ind w:left="1431" w:hanging="870"/>
      </w:pPr>
      <w:rPr>
        <w:rFonts w:hint="default"/>
      </w:rPr>
    </w:lvl>
    <w:lvl w:ilvl="1" w:tplc="04190019" w:tentative="1">
      <w:start w:val="1"/>
      <w:numFmt w:val="lowerLetter"/>
      <w:lvlText w:val="%2."/>
      <w:lvlJc w:val="left"/>
      <w:pPr>
        <w:tabs>
          <w:tab w:val="num" w:pos="1641"/>
        </w:tabs>
        <w:ind w:left="1641" w:hanging="360"/>
      </w:pPr>
    </w:lvl>
    <w:lvl w:ilvl="2" w:tplc="0419001B">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23">
    <w:nsid w:val="47F001C4"/>
    <w:multiLevelType w:val="hybridMultilevel"/>
    <w:tmpl w:val="EBCCB35A"/>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4C3A03C1"/>
    <w:multiLevelType w:val="hybridMultilevel"/>
    <w:tmpl w:val="64904610"/>
    <w:lvl w:ilvl="0" w:tplc="04190011">
      <w:start w:val="1"/>
      <w:numFmt w:val="decimal"/>
      <w:lvlText w:val="%1)"/>
      <w:lvlJc w:val="left"/>
      <w:pPr>
        <w:ind w:left="1571" w:hanging="360"/>
      </w:pPr>
      <w:rPr>
        <w:rFonts w:hint="default"/>
      </w:rPr>
    </w:lvl>
    <w:lvl w:ilvl="1" w:tplc="D0409FBC" w:tentative="1">
      <w:start w:val="1"/>
      <w:numFmt w:val="bullet"/>
      <w:lvlText w:val="o"/>
      <w:lvlJc w:val="left"/>
      <w:pPr>
        <w:ind w:left="2291" w:hanging="360"/>
      </w:pPr>
      <w:rPr>
        <w:rFonts w:ascii="Courier New" w:hAnsi="Courier New" w:cs="Courier New" w:hint="default"/>
      </w:rPr>
    </w:lvl>
    <w:lvl w:ilvl="2" w:tplc="8C24D88E" w:tentative="1">
      <w:start w:val="1"/>
      <w:numFmt w:val="bullet"/>
      <w:lvlText w:val=""/>
      <w:lvlJc w:val="left"/>
      <w:pPr>
        <w:ind w:left="3011" w:hanging="360"/>
      </w:pPr>
      <w:rPr>
        <w:rFonts w:ascii="Wingdings" w:hAnsi="Wingdings" w:hint="default"/>
      </w:rPr>
    </w:lvl>
    <w:lvl w:ilvl="3" w:tplc="5444454C" w:tentative="1">
      <w:start w:val="1"/>
      <w:numFmt w:val="bullet"/>
      <w:lvlText w:val=""/>
      <w:lvlJc w:val="left"/>
      <w:pPr>
        <w:ind w:left="3731" w:hanging="360"/>
      </w:pPr>
      <w:rPr>
        <w:rFonts w:ascii="Symbol" w:hAnsi="Symbol" w:hint="default"/>
      </w:rPr>
    </w:lvl>
    <w:lvl w:ilvl="4" w:tplc="E858FC84" w:tentative="1">
      <w:start w:val="1"/>
      <w:numFmt w:val="bullet"/>
      <w:lvlText w:val="o"/>
      <w:lvlJc w:val="left"/>
      <w:pPr>
        <w:ind w:left="4451" w:hanging="360"/>
      </w:pPr>
      <w:rPr>
        <w:rFonts w:ascii="Courier New" w:hAnsi="Courier New" w:cs="Courier New" w:hint="default"/>
      </w:rPr>
    </w:lvl>
    <w:lvl w:ilvl="5" w:tplc="DE227AEA" w:tentative="1">
      <w:start w:val="1"/>
      <w:numFmt w:val="bullet"/>
      <w:lvlText w:val=""/>
      <w:lvlJc w:val="left"/>
      <w:pPr>
        <w:ind w:left="5171" w:hanging="360"/>
      </w:pPr>
      <w:rPr>
        <w:rFonts w:ascii="Wingdings" w:hAnsi="Wingdings" w:hint="default"/>
      </w:rPr>
    </w:lvl>
    <w:lvl w:ilvl="6" w:tplc="CD06E8E2" w:tentative="1">
      <w:start w:val="1"/>
      <w:numFmt w:val="bullet"/>
      <w:lvlText w:val=""/>
      <w:lvlJc w:val="left"/>
      <w:pPr>
        <w:ind w:left="5891" w:hanging="360"/>
      </w:pPr>
      <w:rPr>
        <w:rFonts w:ascii="Symbol" w:hAnsi="Symbol" w:hint="default"/>
      </w:rPr>
    </w:lvl>
    <w:lvl w:ilvl="7" w:tplc="E1EE1896" w:tentative="1">
      <w:start w:val="1"/>
      <w:numFmt w:val="bullet"/>
      <w:lvlText w:val="o"/>
      <w:lvlJc w:val="left"/>
      <w:pPr>
        <w:ind w:left="6611" w:hanging="360"/>
      </w:pPr>
      <w:rPr>
        <w:rFonts w:ascii="Courier New" w:hAnsi="Courier New" w:cs="Courier New" w:hint="default"/>
      </w:rPr>
    </w:lvl>
    <w:lvl w:ilvl="8" w:tplc="B4105974" w:tentative="1">
      <w:start w:val="1"/>
      <w:numFmt w:val="bullet"/>
      <w:lvlText w:val=""/>
      <w:lvlJc w:val="left"/>
      <w:pPr>
        <w:ind w:left="7331" w:hanging="360"/>
      </w:pPr>
      <w:rPr>
        <w:rFonts w:ascii="Wingdings" w:hAnsi="Wingdings" w:hint="default"/>
      </w:rPr>
    </w:lvl>
  </w:abstractNum>
  <w:abstractNum w:abstractNumId="25">
    <w:nsid w:val="51957807"/>
    <w:multiLevelType w:val="multilevel"/>
    <w:tmpl w:val="91AC09D0"/>
    <w:lvl w:ilvl="0">
      <w:start w:val="1"/>
      <w:numFmt w:val="none"/>
      <w:lvlText w:val=""/>
      <w:lvlJc w:val="left"/>
      <w:pPr>
        <w:ind w:left="0" w:firstLine="0"/>
      </w:pPr>
      <w:rPr>
        <w:rFonts w:hint="default"/>
      </w:rPr>
    </w:lvl>
    <w:lvl w:ilvl="1">
      <w:start w:val="1"/>
      <w:numFmt w:val="decimal"/>
      <w:lvlRestart w:val="0"/>
      <w:suff w:val="space"/>
      <w:lvlText w:val="Глава %2."/>
      <w:lvlJc w:val="left"/>
      <w:pPr>
        <w:ind w:left="0" w:firstLine="0"/>
      </w:pPr>
      <w:rPr>
        <w:rFonts w:hint="default"/>
      </w:rPr>
    </w:lvl>
    <w:lvl w:ilvl="2">
      <w:start w:val="1"/>
      <w:numFmt w:val="decimal"/>
      <w:suff w:val="space"/>
      <w:lvlText w:val="Статья %2.%3."/>
      <w:lvlJc w:val="left"/>
      <w:pPr>
        <w:ind w:left="1554" w:hanging="432"/>
      </w:pPr>
      <w:rPr>
        <w:rFonts w:hint="default"/>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6">
    <w:nsid w:val="53441ED8"/>
    <w:multiLevelType w:val="hybridMultilevel"/>
    <w:tmpl w:val="6CE4F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A409FA"/>
    <w:multiLevelType w:val="multilevel"/>
    <w:tmpl w:val="0000000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57D3749D"/>
    <w:multiLevelType w:val="hybridMultilevel"/>
    <w:tmpl w:val="A9A0D342"/>
    <w:lvl w:ilvl="0" w:tplc="9A6A4E3C">
      <w:start w:val="1"/>
      <w:numFmt w:val="decimal"/>
      <w:lvlText w:val="%1."/>
      <w:lvlJc w:val="left"/>
      <w:pPr>
        <w:tabs>
          <w:tab w:val="num" w:pos="990"/>
        </w:tabs>
        <w:ind w:left="990" w:hanging="360"/>
      </w:pPr>
      <w:rPr>
        <w:rFonts w:hint="default"/>
      </w:rPr>
    </w:lvl>
    <w:lvl w:ilvl="1" w:tplc="04190019" w:tentative="1">
      <w:start w:val="1"/>
      <w:numFmt w:val="lowerLetter"/>
      <w:lvlText w:val="%2."/>
      <w:lvlJc w:val="left"/>
      <w:pPr>
        <w:tabs>
          <w:tab w:val="num" w:pos="1710"/>
        </w:tabs>
        <w:ind w:left="1710" w:hanging="360"/>
      </w:pPr>
    </w:lvl>
    <w:lvl w:ilvl="2" w:tplc="0419001B" w:tentative="1">
      <w:start w:val="1"/>
      <w:numFmt w:val="lowerRoman"/>
      <w:lvlText w:val="%3."/>
      <w:lvlJc w:val="right"/>
      <w:pPr>
        <w:tabs>
          <w:tab w:val="num" w:pos="2430"/>
        </w:tabs>
        <w:ind w:left="2430" w:hanging="180"/>
      </w:pPr>
    </w:lvl>
    <w:lvl w:ilvl="3" w:tplc="0419000F" w:tentative="1">
      <w:start w:val="1"/>
      <w:numFmt w:val="decimal"/>
      <w:lvlText w:val="%4."/>
      <w:lvlJc w:val="left"/>
      <w:pPr>
        <w:tabs>
          <w:tab w:val="num" w:pos="3150"/>
        </w:tabs>
        <w:ind w:left="3150" w:hanging="360"/>
      </w:pPr>
    </w:lvl>
    <w:lvl w:ilvl="4" w:tplc="04190019" w:tentative="1">
      <w:start w:val="1"/>
      <w:numFmt w:val="lowerLetter"/>
      <w:lvlText w:val="%5."/>
      <w:lvlJc w:val="left"/>
      <w:pPr>
        <w:tabs>
          <w:tab w:val="num" w:pos="3870"/>
        </w:tabs>
        <w:ind w:left="3870" w:hanging="360"/>
      </w:pPr>
    </w:lvl>
    <w:lvl w:ilvl="5" w:tplc="0419001B" w:tentative="1">
      <w:start w:val="1"/>
      <w:numFmt w:val="lowerRoman"/>
      <w:lvlText w:val="%6."/>
      <w:lvlJc w:val="right"/>
      <w:pPr>
        <w:tabs>
          <w:tab w:val="num" w:pos="4590"/>
        </w:tabs>
        <w:ind w:left="4590" w:hanging="180"/>
      </w:pPr>
    </w:lvl>
    <w:lvl w:ilvl="6" w:tplc="0419000F" w:tentative="1">
      <w:start w:val="1"/>
      <w:numFmt w:val="decimal"/>
      <w:lvlText w:val="%7."/>
      <w:lvlJc w:val="left"/>
      <w:pPr>
        <w:tabs>
          <w:tab w:val="num" w:pos="5310"/>
        </w:tabs>
        <w:ind w:left="5310" w:hanging="360"/>
      </w:pPr>
    </w:lvl>
    <w:lvl w:ilvl="7" w:tplc="04190019" w:tentative="1">
      <w:start w:val="1"/>
      <w:numFmt w:val="lowerLetter"/>
      <w:lvlText w:val="%8."/>
      <w:lvlJc w:val="left"/>
      <w:pPr>
        <w:tabs>
          <w:tab w:val="num" w:pos="6030"/>
        </w:tabs>
        <w:ind w:left="6030" w:hanging="360"/>
      </w:pPr>
    </w:lvl>
    <w:lvl w:ilvl="8" w:tplc="0419001B" w:tentative="1">
      <w:start w:val="1"/>
      <w:numFmt w:val="lowerRoman"/>
      <w:lvlText w:val="%9."/>
      <w:lvlJc w:val="right"/>
      <w:pPr>
        <w:tabs>
          <w:tab w:val="num" w:pos="6750"/>
        </w:tabs>
        <w:ind w:left="6750" w:hanging="180"/>
      </w:pPr>
    </w:lvl>
  </w:abstractNum>
  <w:abstractNum w:abstractNumId="29">
    <w:nsid w:val="5BB1541E"/>
    <w:multiLevelType w:val="multilevel"/>
    <w:tmpl w:val="C8141FF0"/>
    <w:lvl w:ilvl="0">
      <w:start w:val="10"/>
      <w:numFmt w:val="none"/>
      <w:lvlText w:val=""/>
      <w:lvlJc w:val="left"/>
      <w:pPr>
        <w:ind w:left="0" w:firstLine="0"/>
      </w:pPr>
      <w:rPr>
        <w:rFonts w:hint="default"/>
      </w:rPr>
    </w:lvl>
    <w:lvl w:ilvl="1">
      <w:start w:val="13"/>
      <w:numFmt w:val="decimal"/>
      <w:lvlRestart w:val="0"/>
      <w:suff w:val="space"/>
      <w:lvlText w:val="Глава %2."/>
      <w:lvlJc w:val="left"/>
      <w:pPr>
        <w:ind w:left="0" w:firstLine="0"/>
      </w:pPr>
      <w:rPr>
        <w:rFonts w:hint="default"/>
      </w:rPr>
    </w:lvl>
    <w:lvl w:ilvl="2">
      <w:start w:val="17"/>
      <w:numFmt w:val="decimal"/>
      <w:suff w:val="space"/>
      <w:lvlText w:val="Статья %2.%3."/>
      <w:lvlJc w:val="left"/>
      <w:pPr>
        <w:ind w:left="720"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30">
    <w:nsid w:val="5E274DE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612819AB"/>
    <w:multiLevelType w:val="hybridMultilevel"/>
    <w:tmpl w:val="DE121D00"/>
    <w:lvl w:ilvl="0" w:tplc="73A60398">
      <w:start w:val="1"/>
      <w:numFmt w:val="bullet"/>
      <w:lvlText w:val=""/>
      <w:lvlJc w:val="left"/>
      <w:pPr>
        <w:tabs>
          <w:tab w:val="num" w:pos="2001"/>
        </w:tabs>
        <w:ind w:left="200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32">
    <w:nsid w:val="684C6C1E"/>
    <w:multiLevelType w:val="hybridMultilevel"/>
    <w:tmpl w:val="E4121E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C1A7F6E"/>
    <w:multiLevelType w:val="hybridMultilevel"/>
    <w:tmpl w:val="DF821F04"/>
    <w:lvl w:ilvl="0" w:tplc="B91E243E">
      <w:start w:val="1"/>
      <w:numFmt w:val="bullet"/>
      <w:lvlText w:val=""/>
      <w:lvlJc w:val="left"/>
      <w:pPr>
        <w:tabs>
          <w:tab w:val="num" w:pos="1699"/>
        </w:tabs>
        <w:ind w:left="1699"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4">
    <w:nsid w:val="74855614"/>
    <w:multiLevelType w:val="hybridMultilevel"/>
    <w:tmpl w:val="2A126F8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2"/>
  </w:num>
  <w:num w:numId="2">
    <w:abstractNumId w:val="2"/>
  </w:num>
  <w:num w:numId="3">
    <w:abstractNumId w:val="32"/>
  </w:num>
  <w:num w:numId="4">
    <w:abstractNumId w:val="11"/>
  </w:num>
  <w:num w:numId="5">
    <w:abstractNumId w:val="28"/>
  </w:num>
  <w:num w:numId="6">
    <w:abstractNumId w:val="25"/>
  </w:num>
  <w:num w:numId="7">
    <w:abstractNumId w:val="18"/>
  </w:num>
  <w:num w:numId="8">
    <w:abstractNumId w:val="31"/>
  </w:num>
  <w:num w:numId="9">
    <w:abstractNumId w:val="20"/>
  </w:num>
  <w:num w:numId="10">
    <w:abstractNumId w:val="33"/>
  </w:num>
  <w:num w:numId="11">
    <w:abstractNumId w:val="4"/>
  </w:num>
  <w:num w:numId="12">
    <w:abstractNumId w:val="5"/>
  </w:num>
  <w:num w:numId="13">
    <w:abstractNumId w:val="0"/>
  </w:num>
  <w:num w:numId="14">
    <w:abstractNumId w:val="3"/>
  </w:num>
  <w:num w:numId="15">
    <w:abstractNumId w:val="6"/>
  </w:num>
  <w:num w:numId="16">
    <w:abstractNumId w:val="12"/>
  </w:num>
  <w:num w:numId="17">
    <w:abstractNumId w:val="19"/>
  </w:num>
  <w:num w:numId="18">
    <w:abstractNumId w:val="16"/>
  </w:num>
  <w:num w:numId="19">
    <w:abstractNumId w:val="34"/>
  </w:num>
  <w:num w:numId="20">
    <w:abstractNumId w:val="1"/>
  </w:num>
  <w:num w:numId="21">
    <w:abstractNumId w:val="24"/>
  </w:num>
  <w:num w:numId="22">
    <w:abstractNumId w:val="7"/>
  </w:num>
  <w:num w:numId="23">
    <w:abstractNumId w:val="21"/>
  </w:num>
  <w:num w:numId="24">
    <w:abstractNumId w:val="23"/>
  </w:num>
  <w:num w:numId="25">
    <w:abstractNumId w:val="13"/>
  </w:num>
  <w:num w:numId="26">
    <w:abstractNumId w:val="9"/>
  </w:num>
  <w:num w:numId="27">
    <w:abstractNumId w:val="17"/>
  </w:num>
  <w:num w:numId="28">
    <w:abstractNumId w:val="15"/>
  </w:num>
  <w:num w:numId="29">
    <w:abstractNumId w:val="14"/>
  </w:num>
  <w:num w:numId="30">
    <w:abstractNumId w:val="30"/>
  </w:num>
  <w:num w:numId="31">
    <w:abstractNumId w:val="27"/>
  </w:num>
  <w:num w:numId="32">
    <w:abstractNumId w:val="29"/>
  </w:num>
  <w:num w:numId="33">
    <w:abstractNumId w:val="8"/>
  </w:num>
  <w:num w:numId="34">
    <w:abstractNumId w:val="26"/>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265"/>
    <w:rsid w:val="00446751"/>
    <w:rsid w:val="00726F17"/>
    <w:rsid w:val="007400E1"/>
    <w:rsid w:val="00D92265"/>
    <w:rsid w:val="00F87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alutation"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No List"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D92265"/>
    <w:pPr>
      <w:spacing w:after="160" w:line="259" w:lineRule="auto"/>
    </w:pPr>
  </w:style>
  <w:style w:type="paragraph" w:styleId="1">
    <w:name w:val="heading 1"/>
    <w:aliases w:val="Т3"/>
    <w:basedOn w:val="a"/>
    <w:link w:val="10"/>
    <w:qFormat/>
    <w:rsid w:val="007400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aliases w:val="Т4,OG Heading 2"/>
    <w:basedOn w:val="a"/>
    <w:next w:val="a"/>
    <w:link w:val="20"/>
    <w:qFormat/>
    <w:rsid w:val="007400E1"/>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Tab"/>
    <w:basedOn w:val="a"/>
    <w:next w:val="a"/>
    <w:link w:val="30"/>
    <w:qFormat/>
    <w:rsid w:val="007400E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aliases w:val="Tab_name Знак"/>
    <w:basedOn w:val="a"/>
    <w:next w:val="a"/>
    <w:link w:val="41"/>
    <w:qFormat/>
    <w:rsid w:val="007400E1"/>
    <w:pPr>
      <w:keepNext/>
      <w:spacing w:before="240" w:after="60" w:line="240" w:lineRule="auto"/>
      <w:outlineLvl w:val="3"/>
    </w:pPr>
    <w:rPr>
      <w:rFonts w:ascii="Calibri" w:eastAsia="Times New Roman" w:hAnsi="Calibri" w:cs="Times New Roman"/>
      <w:b/>
      <w:bCs/>
      <w:sz w:val="28"/>
      <w:szCs w:val="28"/>
      <w:lang w:val="x-none" w:eastAsia="ru-RU"/>
    </w:rPr>
  </w:style>
  <w:style w:type="paragraph" w:styleId="5">
    <w:name w:val="heading 5"/>
    <w:basedOn w:val="a"/>
    <w:next w:val="a"/>
    <w:link w:val="50"/>
    <w:qFormat/>
    <w:rsid w:val="007400E1"/>
    <w:pPr>
      <w:keepNext/>
      <w:keepLines/>
      <w:spacing w:before="200" w:after="0" w:line="360" w:lineRule="auto"/>
      <w:jc w:val="center"/>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qFormat/>
    <w:rsid w:val="007400E1"/>
    <w:pPr>
      <w:keepNext/>
      <w:keepLines/>
      <w:spacing w:before="200" w:after="0" w:line="360" w:lineRule="auto"/>
      <w:jc w:val="center"/>
      <w:outlineLvl w:val="5"/>
    </w:pPr>
    <w:rPr>
      <w:rFonts w:ascii="Cambria" w:eastAsia="Times New Roman" w:hAnsi="Cambria" w:cs="Times New Roman"/>
      <w:i/>
      <w:iCs/>
      <w:color w:val="243F60"/>
      <w:sz w:val="20"/>
      <w:szCs w:val="20"/>
      <w:lang w:val="x-none" w:eastAsia="x-none"/>
    </w:rPr>
  </w:style>
  <w:style w:type="paragraph" w:styleId="7">
    <w:name w:val="heading 7"/>
    <w:basedOn w:val="a"/>
    <w:next w:val="a"/>
    <w:link w:val="70"/>
    <w:qFormat/>
    <w:rsid w:val="007400E1"/>
    <w:pPr>
      <w:keepNext/>
      <w:keepLines/>
      <w:spacing w:before="200" w:after="0" w:line="360" w:lineRule="auto"/>
      <w:jc w:val="center"/>
      <w:outlineLvl w:val="6"/>
    </w:pPr>
    <w:rPr>
      <w:rFonts w:ascii="Cambria" w:eastAsia="Times New Roman" w:hAnsi="Cambria" w:cs="Times New Roman"/>
      <w:i/>
      <w:iCs/>
      <w:color w:val="404040"/>
      <w:sz w:val="20"/>
      <w:szCs w:val="20"/>
      <w:lang w:val="x-none" w:eastAsia="x-none"/>
    </w:rPr>
  </w:style>
  <w:style w:type="paragraph" w:styleId="8">
    <w:name w:val="heading 8"/>
    <w:basedOn w:val="a"/>
    <w:next w:val="a"/>
    <w:link w:val="80"/>
    <w:qFormat/>
    <w:rsid w:val="007400E1"/>
    <w:pPr>
      <w:keepNext/>
      <w:keepLines/>
      <w:spacing w:before="200" w:after="0" w:line="360" w:lineRule="auto"/>
      <w:jc w:val="center"/>
      <w:outlineLvl w:val="7"/>
    </w:pPr>
    <w:rPr>
      <w:rFonts w:ascii="Cambria" w:eastAsia="Times New Roman" w:hAnsi="Cambria" w:cs="Times New Roman"/>
      <w:color w:val="404040"/>
      <w:sz w:val="20"/>
      <w:szCs w:val="20"/>
      <w:lang w:val="x-none" w:eastAsia="x-none"/>
    </w:rPr>
  </w:style>
  <w:style w:type="paragraph" w:styleId="9">
    <w:name w:val="heading 9"/>
    <w:basedOn w:val="a"/>
    <w:next w:val="a"/>
    <w:link w:val="90"/>
    <w:qFormat/>
    <w:rsid w:val="007400E1"/>
    <w:pPr>
      <w:keepNext/>
      <w:keepLines/>
      <w:spacing w:before="200" w:after="0" w:line="360" w:lineRule="auto"/>
      <w:jc w:val="center"/>
      <w:outlineLvl w:val="8"/>
    </w:pPr>
    <w:rPr>
      <w:rFonts w:ascii="Cambria" w:eastAsia="Times New Roman" w:hAnsi="Cambria" w:cs="Times New Roman"/>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Т3 Знак"/>
    <w:basedOn w:val="a0"/>
    <w:link w:val="1"/>
    <w:rsid w:val="007400E1"/>
    <w:rPr>
      <w:rFonts w:ascii="Times New Roman" w:eastAsia="Times New Roman" w:hAnsi="Times New Roman" w:cs="Times New Roman"/>
      <w:b/>
      <w:bCs/>
      <w:kern w:val="36"/>
      <w:sz w:val="48"/>
      <w:szCs w:val="48"/>
      <w:lang w:eastAsia="ru-RU"/>
    </w:rPr>
  </w:style>
  <w:style w:type="character" w:customStyle="1" w:styleId="20">
    <w:name w:val="Заголовок 2 Знак"/>
    <w:aliases w:val="Т4 Знак,OG Heading 2 Знак"/>
    <w:basedOn w:val="a0"/>
    <w:link w:val="2"/>
    <w:rsid w:val="007400E1"/>
    <w:rPr>
      <w:rFonts w:ascii="Arial" w:eastAsia="Times New Roman" w:hAnsi="Arial" w:cs="Arial"/>
      <w:b/>
      <w:bCs/>
      <w:i/>
      <w:iCs/>
      <w:sz w:val="28"/>
      <w:szCs w:val="28"/>
      <w:lang w:eastAsia="ru-RU"/>
    </w:rPr>
  </w:style>
  <w:style w:type="character" w:customStyle="1" w:styleId="30">
    <w:name w:val="Заголовок 3 Знак"/>
    <w:aliases w:val="Tab Знак"/>
    <w:basedOn w:val="a0"/>
    <w:link w:val="3"/>
    <w:rsid w:val="007400E1"/>
    <w:rPr>
      <w:rFonts w:ascii="Arial" w:eastAsia="Times New Roman" w:hAnsi="Arial" w:cs="Arial"/>
      <w:b/>
      <w:bCs/>
      <w:sz w:val="26"/>
      <w:szCs w:val="26"/>
      <w:lang w:eastAsia="ru-RU"/>
    </w:rPr>
  </w:style>
  <w:style w:type="character" w:customStyle="1" w:styleId="40">
    <w:name w:val="Заголовок 4 Знак"/>
    <w:basedOn w:val="a0"/>
    <w:rsid w:val="007400E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7400E1"/>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rsid w:val="007400E1"/>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rsid w:val="007400E1"/>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rsid w:val="007400E1"/>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rsid w:val="007400E1"/>
    <w:rPr>
      <w:rFonts w:ascii="Cambria" w:eastAsia="Times New Roman" w:hAnsi="Cambria" w:cs="Times New Roman"/>
      <w:i/>
      <w:iCs/>
      <w:color w:val="404040"/>
      <w:sz w:val="20"/>
      <w:szCs w:val="20"/>
      <w:lang w:val="x-none" w:eastAsia="x-none"/>
    </w:rPr>
  </w:style>
  <w:style w:type="character" w:customStyle="1" w:styleId="41">
    <w:name w:val="Заголовок 4 Знак1"/>
    <w:aliases w:val="Tab_name Знак Знак"/>
    <w:link w:val="4"/>
    <w:rsid w:val="007400E1"/>
    <w:rPr>
      <w:rFonts w:ascii="Calibri" w:eastAsia="Times New Roman" w:hAnsi="Calibri" w:cs="Times New Roman"/>
      <w:b/>
      <w:bCs/>
      <w:sz w:val="28"/>
      <w:szCs w:val="28"/>
      <w:lang w:val="x-none" w:eastAsia="ru-RU"/>
    </w:rPr>
  </w:style>
  <w:style w:type="paragraph" w:customStyle="1" w:styleId="a3">
    <w:name w:val=" Знак"/>
    <w:basedOn w:val="a"/>
    <w:rsid w:val="007400E1"/>
    <w:pPr>
      <w:spacing w:after="0" w:line="240" w:lineRule="exact"/>
      <w:jc w:val="both"/>
    </w:pPr>
    <w:rPr>
      <w:rFonts w:ascii="Times New Roman" w:eastAsia="Times New Roman" w:hAnsi="Times New Roman" w:cs="Times New Roman"/>
      <w:sz w:val="24"/>
      <w:szCs w:val="24"/>
      <w:lang w:val="en-US"/>
    </w:rPr>
  </w:style>
  <w:style w:type="paragraph" w:customStyle="1" w:styleId="11">
    <w:name w:val="Стиль1"/>
    <w:basedOn w:val="a"/>
    <w:next w:val="a4"/>
    <w:rsid w:val="007400E1"/>
    <w:pPr>
      <w:spacing w:after="0" w:line="240" w:lineRule="auto"/>
      <w:jc w:val="center"/>
    </w:pPr>
    <w:rPr>
      <w:rFonts w:ascii="Times New Roman" w:eastAsia="Times New Roman" w:hAnsi="Times New Roman" w:cs="Times New Roman"/>
      <w:sz w:val="28"/>
      <w:szCs w:val="28"/>
      <w:lang w:eastAsia="ru-RU"/>
    </w:rPr>
  </w:style>
  <w:style w:type="paragraph" w:styleId="a4">
    <w:name w:val="Salutation"/>
    <w:basedOn w:val="a"/>
    <w:next w:val="a"/>
    <w:link w:val="a5"/>
    <w:rsid w:val="007400E1"/>
    <w:pPr>
      <w:spacing w:after="0" w:line="240" w:lineRule="auto"/>
    </w:pPr>
    <w:rPr>
      <w:rFonts w:ascii="Times New Roman" w:eastAsia="Times New Roman" w:hAnsi="Times New Roman" w:cs="Times New Roman"/>
      <w:sz w:val="28"/>
      <w:szCs w:val="28"/>
      <w:lang w:eastAsia="ru-RU"/>
    </w:rPr>
  </w:style>
  <w:style w:type="character" w:customStyle="1" w:styleId="a5">
    <w:name w:val="Приветствие Знак"/>
    <w:basedOn w:val="a0"/>
    <w:link w:val="a4"/>
    <w:rsid w:val="007400E1"/>
    <w:rPr>
      <w:rFonts w:ascii="Times New Roman" w:eastAsia="Times New Roman" w:hAnsi="Times New Roman" w:cs="Times New Roman"/>
      <w:sz w:val="28"/>
      <w:szCs w:val="28"/>
      <w:lang w:eastAsia="ru-RU"/>
    </w:rPr>
  </w:style>
  <w:style w:type="paragraph" w:styleId="a6">
    <w:name w:val="Normal (Web)"/>
    <w:basedOn w:val="a"/>
    <w:rsid w:val="00740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rsid w:val="007400E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grame">
    <w:name w:val="grame"/>
    <w:basedOn w:val="a0"/>
    <w:rsid w:val="007400E1"/>
  </w:style>
  <w:style w:type="paragraph" w:styleId="a7">
    <w:name w:val="Plain Text"/>
    <w:basedOn w:val="a"/>
    <w:link w:val="a8"/>
    <w:rsid w:val="007400E1"/>
    <w:pPr>
      <w:spacing w:after="0" w:line="240" w:lineRule="auto"/>
    </w:pPr>
    <w:rPr>
      <w:rFonts w:ascii="Courier New" w:eastAsia="Times New Roman" w:hAnsi="Courier New" w:cs="Courier New"/>
      <w:sz w:val="20"/>
      <w:szCs w:val="20"/>
      <w:lang w:eastAsia="ru-RU"/>
    </w:rPr>
  </w:style>
  <w:style w:type="character" w:customStyle="1" w:styleId="a8">
    <w:name w:val="Текст Знак"/>
    <w:basedOn w:val="a0"/>
    <w:link w:val="a7"/>
    <w:rsid w:val="007400E1"/>
    <w:rPr>
      <w:rFonts w:ascii="Courier New" w:eastAsia="Times New Roman" w:hAnsi="Courier New" w:cs="Courier New"/>
      <w:sz w:val="20"/>
      <w:szCs w:val="20"/>
      <w:lang w:eastAsia="ru-RU"/>
    </w:rPr>
  </w:style>
  <w:style w:type="character" w:customStyle="1" w:styleId="spelle">
    <w:name w:val="spelle"/>
    <w:basedOn w:val="a0"/>
    <w:rsid w:val="007400E1"/>
  </w:style>
  <w:style w:type="character" w:customStyle="1" w:styleId="FontStyle84">
    <w:name w:val="Font Style84"/>
    <w:rsid w:val="007400E1"/>
    <w:rPr>
      <w:rFonts w:ascii="Times New Roman" w:hAnsi="Times New Roman" w:cs="Times New Roman"/>
      <w:sz w:val="26"/>
      <w:szCs w:val="26"/>
    </w:rPr>
  </w:style>
  <w:style w:type="character" w:customStyle="1" w:styleId="FontStyle11">
    <w:name w:val="Font Style11"/>
    <w:rsid w:val="007400E1"/>
    <w:rPr>
      <w:rFonts w:ascii="Times New Roman" w:hAnsi="Times New Roman" w:cs="Times New Roman"/>
      <w:sz w:val="26"/>
      <w:szCs w:val="26"/>
    </w:rPr>
  </w:style>
  <w:style w:type="paragraph" w:customStyle="1" w:styleId="Style3">
    <w:name w:val="Style3"/>
    <w:basedOn w:val="a"/>
    <w:rsid w:val="007400E1"/>
    <w:pPr>
      <w:widowControl w:val="0"/>
      <w:autoSpaceDE w:val="0"/>
      <w:autoSpaceDN w:val="0"/>
      <w:adjustRightInd w:val="0"/>
      <w:spacing w:after="0" w:line="331" w:lineRule="exact"/>
      <w:ind w:firstLine="715"/>
      <w:jc w:val="both"/>
    </w:pPr>
    <w:rPr>
      <w:rFonts w:ascii="Times New Roman" w:eastAsia="Times New Roman" w:hAnsi="Times New Roman" w:cs="Times New Roman"/>
      <w:sz w:val="24"/>
      <w:szCs w:val="24"/>
      <w:lang w:eastAsia="ru-RU"/>
    </w:rPr>
  </w:style>
  <w:style w:type="paragraph" w:customStyle="1" w:styleId="Style5">
    <w:name w:val="Style5"/>
    <w:basedOn w:val="a"/>
    <w:rsid w:val="007400E1"/>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6">
    <w:name w:val="Style6"/>
    <w:basedOn w:val="a"/>
    <w:rsid w:val="007400E1"/>
    <w:pPr>
      <w:widowControl w:val="0"/>
      <w:autoSpaceDE w:val="0"/>
      <w:autoSpaceDN w:val="0"/>
      <w:adjustRightInd w:val="0"/>
      <w:spacing w:after="0" w:line="326" w:lineRule="exact"/>
      <w:ind w:firstLine="542"/>
      <w:jc w:val="both"/>
    </w:pPr>
    <w:rPr>
      <w:rFonts w:ascii="Times New Roman" w:eastAsia="Times New Roman" w:hAnsi="Times New Roman" w:cs="Times New Roman"/>
      <w:sz w:val="24"/>
      <w:szCs w:val="24"/>
      <w:lang w:eastAsia="ru-RU"/>
    </w:rPr>
  </w:style>
  <w:style w:type="paragraph" w:customStyle="1" w:styleId="Style4">
    <w:name w:val="Style4"/>
    <w:basedOn w:val="a"/>
    <w:rsid w:val="007400E1"/>
    <w:pPr>
      <w:widowControl w:val="0"/>
      <w:autoSpaceDE w:val="0"/>
      <w:autoSpaceDN w:val="0"/>
      <w:adjustRightInd w:val="0"/>
      <w:spacing w:after="0" w:line="322" w:lineRule="exact"/>
      <w:ind w:firstLine="706"/>
    </w:pPr>
    <w:rPr>
      <w:rFonts w:ascii="Times New Roman" w:eastAsia="Times New Roman" w:hAnsi="Times New Roman" w:cs="Times New Roman"/>
      <w:sz w:val="24"/>
      <w:szCs w:val="24"/>
      <w:lang w:eastAsia="ru-RU"/>
    </w:rPr>
  </w:style>
  <w:style w:type="character" w:customStyle="1" w:styleId="FontStyle17">
    <w:name w:val="Font Style17"/>
    <w:rsid w:val="007400E1"/>
    <w:rPr>
      <w:rFonts w:ascii="Times New Roman" w:hAnsi="Times New Roman" w:cs="Times New Roman"/>
      <w:sz w:val="28"/>
      <w:szCs w:val="28"/>
    </w:rPr>
  </w:style>
  <w:style w:type="character" w:customStyle="1" w:styleId="FontStyle90">
    <w:name w:val="Font Style90"/>
    <w:rsid w:val="007400E1"/>
    <w:rPr>
      <w:rFonts w:ascii="Times New Roman" w:hAnsi="Times New Roman" w:cs="Times New Roman"/>
      <w:b/>
      <w:bCs/>
      <w:spacing w:val="-20"/>
      <w:sz w:val="26"/>
      <w:szCs w:val="26"/>
    </w:rPr>
  </w:style>
  <w:style w:type="character" w:customStyle="1" w:styleId="FontStyle88">
    <w:name w:val="Font Style88"/>
    <w:rsid w:val="007400E1"/>
    <w:rPr>
      <w:rFonts w:ascii="Times New Roman" w:hAnsi="Times New Roman" w:cs="Times New Roman"/>
      <w:sz w:val="22"/>
      <w:szCs w:val="22"/>
    </w:rPr>
  </w:style>
  <w:style w:type="character" w:customStyle="1" w:styleId="FontStyle12">
    <w:name w:val="Font Style12"/>
    <w:rsid w:val="007400E1"/>
    <w:rPr>
      <w:rFonts w:ascii="Verdana" w:hAnsi="Verdana" w:cs="Verdana"/>
      <w:b/>
      <w:bCs/>
      <w:spacing w:val="-20"/>
      <w:sz w:val="24"/>
      <w:szCs w:val="24"/>
    </w:rPr>
  </w:style>
  <w:style w:type="paragraph" w:styleId="a9">
    <w:name w:val="footer"/>
    <w:basedOn w:val="a"/>
    <w:link w:val="aa"/>
    <w:rsid w:val="007400E1"/>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a">
    <w:name w:val="Нижний колонтитул Знак"/>
    <w:basedOn w:val="a0"/>
    <w:link w:val="a9"/>
    <w:rsid w:val="007400E1"/>
    <w:rPr>
      <w:rFonts w:ascii="Times New Roman" w:eastAsia="Times New Roman" w:hAnsi="Times New Roman" w:cs="Times New Roman"/>
      <w:sz w:val="28"/>
      <w:szCs w:val="28"/>
      <w:lang w:eastAsia="ru-RU"/>
    </w:rPr>
  </w:style>
  <w:style w:type="character" w:styleId="ab">
    <w:name w:val="page number"/>
    <w:basedOn w:val="a0"/>
    <w:rsid w:val="007400E1"/>
  </w:style>
  <w:style w:type="paragraph" w:customStyle="1" w:styleId="ConsPlusCell">
    <w:name w:val="ConsPlusCell"/>
    <w:rsid w:val="007400E1"/>
    <w:pPr>
      <w:widowControl w:val="0"/>
      <w:suppressAutoHyphens/>
      <w:autoSpaceDE w:val="0"/>
      <w:spacing w:after="0" w:line="240" w:lineRule="auto"/>
    </w:pPr>
    <w:rPr>
      <w:rFonts w:ascii="Arial" w:eastAsia="Times New Roman" w:hAnsi="Arial" w:cs="Arial"/>
      <w:sz w:val="20"/>
      <w:szCs w:val="20"/>
      <w:lang w:eastAsia="ar-SA"/>
    </w:rPr>
  </w:style>
  <w:style w:type="paragraph" w:styleId="ac">
    <w:name w:val="Document Map"/>
    <w:basedOn w:val="a"/>
    <w:link w:val="ad"/>
    <w:semiHidden/>
    <w:rsid w:val="007400E1"/>
    <w:pPr>
      <w:shd w:val="clear" w:color="auto" w:fill="000080"/>
      <w:spacing w:after="0" w:line="240" w:lineRule="auto"/>
    </w:pPr>
    <w:rPr>
      <w:rFonts w:ascii="Tahoma" w:eastAsia="Times New Roman" w:hAnsi="Tahoma" w:cs="Tahoma"/>
      <w:sz w:val="20"/>
      <w:szCs w:val="20"/>
      <w:lang w:eastAsia="ru-RU"/>
    </w:rPr>
  </w:style>
  <w:style w:type="character" w:customStyle="1" w:styleId="ad">
    <w:name w:val="Схема документа Знак"/>
    <w:basedOn w:val="a0"/>
    <w:link w:val="ac"/>
    <w:semiHidden/>
    <w:rsid w:val="007400E1"/>
    <w:rPr>
      <w:rFonts w:ascii="Tahoma" w:eastAsia="Times New Roman" w:hAnsi="Tahoma" w:cs="Tahoma"/>
      <w:sz w:val="20"/>
      <w:szCs w:val="20"/>
      <w:shd w:val="clear" w:color="auto" w:fill="000080"/>
      <w:lang w:eastAsia="ru-RU"/>
    </w:rPr>
  </w:style>
  <w:style w:type="paragraph" w:styleId="ae">
    <w:name w:val="header"/>
    <w:basedOn w:val="a"/>
    <w:link w:val="af"/>
    <w:rsid w:val="007400E1"/>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f">
    <w:name w:val="Верхний колонтитул Знак"/>
    <w:basedOn w:val="a0"/>
    <w:link w:val="ae"/>
    <w:rsid w:val="007400E1"/>
    <w:rPr>
      <w:rFonts w:ascii="Times New Roman" w:eastAsia="Times New Roman" w:hAnsi="Times New Roman" w:cs="Times New Roman"/>
      <w:sz w:val="28"/>
      <w:szCs w:val="28"/>
      <w:lang w:eastAsia="ru-RU"/>
    </w:rPr>
  </w:style>
  <w:style w:type="character" w:styleId="af0">
    <w:name w:val="Hyperlink"/>
    <w:rsid w:val="007400E1"/>
    <w:rPr>
      <w:color w:val="000080"/>
      <w:u w:val="single"/>
      <w:lang/>
    </w:rPr>
  </w:style>
  <w:style w:type="paragraph" w:styleId="12">
    <w:name w:val="toc 1"/>
    <w:basedOn w:val="a"/>
    <w:next w:val="a"/>
    <w:autoRedefine/>
    <w:semiHidden/>
    <w:rsid w:val="007400E1"/>
    <w:pPr>
      <w:tabs>
        <w:tab w:val="right" w:leader="dot" w:pos="9350"/>
      </w:tabs>
      <w:spacing w:after="0" w:line="240" w:lineRule="auto"/>
    </w:pPr>
    <w:rPr>
      <w:rFonts w:ascii="Times New Roman" w:eastAsia="Times New Roman" w:hAnsi="Times New Roman" w:cs="Times New Roman"/>
      <w:sz w:val="28"/>
      <w:szCs w:val="28"/>
      <w:lang w:eastAsia="ru-RU"/>
    </w:rPr>
  </w:style>
  <w:style w:type="paragraph" w:styleId="21">
    <w:name w:val="toc 2"/>
    <w:basedOn w:val="a"/>
    <w:next w:val="a"/>
    <w:autoRedefine/>
    <w:semiHidden/>
    <w:rsid w:val="007400E1"/>
    <w:pPr>
      <w:spacing w:after="0" w:line="240" w:lineRule="auto"/>
      <w:ind w:left="280"/>
    </w:pPr>
    <w:rPr>
      <w:rFonts w:ascii="Times New Roman" w:eastAsia="Times New Roman" w:hAnsi="Times New Roman" w:cs="Times New Roman"/>
      <w:sz w:val="28"/>
      <w:szCs w:val="28"/>
      <w:lang w:eastAsia="ru-RU"/>
    </w:rPr>
  </w:style>
  <w:style w:type="paragraph" w:styleId="af1">
    <w:name w:val="List Paragraph"/>
    <w:basedOn w:val="a"/>
    <w:qFormat/>
    <w:rsid w:val="007400E1"/>
    <w:pPr>
      <w:spacing w:after="200" w:line="276" w:lineRule="auto"/>
      <w:ind w:left="720"/>
      <w:contextualSpacing/>
    </w:pPr>
    <w:rPr>
      <w:rFonts w:ascii="Calibri" w:eastAsia="Calibri" w:hAnsi="Calibri" w:cs="Times New Roman"/>
    </w:rPr>
  </w:style>
  <w:style w:type="paragraph" w:customStyle="1" w:styleId="ConsPlusNonformat">
    <w:name w:val="ConsPlusNonformat"/>
    <w:rsid w:val="007400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caption"/>
    <w:basedOn w:val="a"/>
    <w:next w:val="a"/>
    <w:qFormat/>
    <w:rsid w:val="007400E1"/>
    <w:pPr>
      <w:spacing w:after="0" w:line="240" w:lineRule="auto"/>
    </w:pPr>
    <w:rPr>
      <w:rFonts w:ascii="Times New Roman" w:eastAsia="Times New Roman" w:hAnsi="Times New Roman" w:cs="Times New Roman"/>
      <w:b/>
      <w:bCs/>
      <w:sz w:val="20"/>
      <w:szCs w:val="20"/>
      <w:lang w:eastAsia="ru-RU"/>
    </w:rPr>
  </w:style>
  <w:style w:type="paragraph" w:styleId="31">
    <w:name w:val="toc 3"/>
    <w:basedOn w:val="a"/>
    <w:next w:val="a"/>
    <w:autoRedefine/>
    <w:semiHidden/>
    <w:rsid w:val="007400E1"/>
    <w:pPr>
      <w:tabs>
        <w:tab w:val="right" w:leader="dot" w:pos="9344"/>
      </w:tabs>
      <w:spacing w:after="0" w:line="240" w:lineRule="auto"/>
      <w:ind w:firstLine="560"/>
    </w:pPr>
    <w:rPr>
      <w:rFonts w:ascii="Times New Roman" w:eastAsia="Times New Roman" w:hAnsi="Times New Roman" w:cs="Times New Roman"/>
      <w:sz w:val="28"/>
      <w:szCs w:val="28"/>
      <w:lang w:eastAsia="ru-RU"/>
    </w:rPr>
  </w:style>
  <w:style w:type="table" w:styleId="af3">
    <w:name w:val="Table Grid"/>
    <w:basedOn w:val="a1"/>
    <w:rsid w:val="007400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Нормальный (таблица)"/>
    <w:basedOn w:val="a"/>
    <w:next w:val="a"/>
    <w:rsid w:val="007400E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styleId="af5">
    <w:name w:val="footnote text"/>
    <w:basedOn w:val="a"/>
    <w:link w:val="af6"/>
    <w:semiHidden/>
    <w:rsid w:val="007400E1"/>
    <w:pPr>
      <w:spacing w:after="0" w:line="240" w:lineRule="auto"/>
    </w:pPr>
    <w:rPr>
      <w:rFonts w:ascii="Times New Roman" w:eastAsia="Times New Roman" w:hAnsi="Times New Roman" w:cs="Times New Roman"/>
      <w:kern w:val="2"/>
      <w:sz w:val="20"/>
      <w:szCs w:val="20"/>
      <w:lang w:eastAsia="ru-RU"/>
    </w:rPr>
  </w:style>
  <w:style w:type="character" w:customStyle="1" w:styleId="af6">
    <w:name w:val="Текст сноски Знак"/>
    <w:basedOn w:val="a0"/>
    <w:link w:val="af5"/>
    <w:semiHidden/>
    <w:rsid w:val="007400E1"/>
    <w:rPr>
      <w:rFonts w:ascii="Times New Roman" w:eastAsia="Times New Roman" w:hAnsi="Times New Roman" w:cs="Times New Roman"/>
      <w:kern w:val="2"/>
      <w:sz w:val="20"/>
      <w:szCs w:val="20"/>
      <w:lang w:eastAsia="ru-RU"/>
    </w:rPr>
  </w:style>
  <w:style w:type="character" w:styleId="af7">
    <w:name w:val="footnote reference"/>
    <w:semiHidden/>
    <w:rsid w:val="007400E1"/>
    <w:rPr>
      <w:vertAlign w:val="superscript"/>
    </w:rPr>
  </w:style>
  <w:style w:type="paragraph" w:customStyle="1" w:styleId="13">
    <w:name w:val="1"/>
    <w:basedOn w:val="a"/>
    <w:rsid w:val="007400E1"/>
    <w:pPr>
      <w:spacing w:after="0" w:line="240" w:lineRule="exact"/>
      <w:jc w:val="both"/>
    </w:pPr>
    <w:rPr>
      <w:rFonts w:ascii="Times New Roman" w:eastAsia="Times New Roman" w:hAnsi="Times New Roman" w:cs="Times New Roman"/>
      <w:sz w:val="24"/>
      <w:szCs w:val="24"/>
      <w:lang w:val="en-US"/>
    </w:rPr>
  </w:style>
  <w:style w:type="paragraph" w:styleId="af8">
    <w:name w:val="Balloon Text"/>
    <w:basedOn w:val="a"/>
    <w:link w:val="af9"/>
    <w:semiHidden/>
    <w:rsid w:val="007400E1"/>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0"/>
    <w:link w:val="af8"/>
    <w:semiHidden/>
    <w:rsid w:val="007400E1"/>
    <w:rPr>
      <w:rFonts w:ascii="Tahoma" w:eastAsia="Times New Roman" w:hAnsi="Tahoma" w:cs="Tahoma"/>
      <w:sz w:val="16"/>
      <w:szCs w:val="16"/>
      <w:lang w:eastAsia="ru-RU"/>
    </w:rPr>
  </w:style>
  <w:style w:type="paragraph" w:customStyle="1" w:styleId="ConsPlusNormal">
    <w:name w:val="ConsPlusNormal"/>
    <w:rsid w:val="007400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7400E1"/>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afa">
    <w:name w:val="Содержимое таблицы"/>
    <w:basedOn w:val="a"/>
    <w:rsid w:val="007400E1"/>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formattexttopleveltext">
    <w:name w:val="formattext topleveltext"/>
    <w:basedOn w:val="a"/>
    <w:rsid w:val="00740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7400E1"/>
    <w:pPr>
      <w:spacing w:before="100" w:beforeAutospacing="1" w:after="119" w:line="240" w:lineRule="auto"/>
    </w:pPr>
    <w:rPr>
      <w:rFonts w:ascii="Times New Roman" w:eastAsia="Times New Roman" w:hAnsi="Times New Roman" w:cs="Times New Roman"/>
      <w:color w:val="000000"/>
      <w:lang w:eastAsia="ru-RU"/>
    </w:rPr>
  </w:style>
  <w:style w:type="character" w:customStyle="1" w:styleId="FontStyle25">
    <w:name w:val="Font Style25"/>
    <w:rsid w:val="007400E1"/>
    <w:rPr>
      <w:rFonts w:ascii="Sylfaen" w:hAnsi="Sylfaen" w:cs="Sylfaen"/>
      <w:sz w:val="24"/>
      <w:szCs w:val="24"/>
    </w:rPr>
  </w:style>
  <w:style w:type="paragraph" w:customStyle="1" w:styleId="formattext">
    <w:name w:val="formattext"/>
    <w:basedOn w:val="a"/>
    <w:rsid w:val="00740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nhideWhenUsed/>
    <w:rsid w:val="007400E1"/>
    <w:pPr>
      <w:tabs>
        <w:tab w:val="right" w:leader="dot" w:pos="9781"/>
      </w:tabs>
      <w:spacing w:after="0" w:line="240" w:lineRule="auto"/>
      <w:contextualSpacing/>
    </w:pPr>
    <w:rPr>
      <w:rFonts w:ascii="Times New Roman" w:eastAsia="Times New Roman" w:hAnsi="Times New Roman" w:cs="Times New Roman"/>
      <w:b/>
      <w:noProof/>
      <w:lang w:eastAsia="ru-RU"/>
    </w:rPr>
  </w:style>
  <w:style w:type="paragraph" w:styleId="51">
    <w:name w:val="toc 5"/>
    <w:basedOn w:val="a"/>
    <w:next w:val="a"/>
    <w:autoRedefine/>
    <w:unhideWhenUsed/>
    <w:rsid w:val="007400E1"/>
    <w:pPr>
      <w:spacing w:after="100" w:line="276" w:lineRule="auto"/>
      <w:ind w:left="880"/>
    </w:pPr>
    <w:rPr>
      <w:rFonts w:ascii="Calibri" w:eastAsia="Times New Roman" w:hAnsi="Calibri" w:cs="Times New Roman"/>
      <w:lang w:eastAsia="ru-RU"/>
    </w:rPr>
  </w:style>
  <w:style w:type="paragraph" w:styleId="61">
    <w:name w:val="toc 6"/>
    <w:basedOn w:val="a"/>
    <w:next w:val="a"/>
    <w:autoRedefine/>
    <w:unhideWhenUsed/>
    <w:rsid w:val="007400E1"/>
    <w:pPr>
      <w:spacing w:after="100" w:line="276" w:lineRule="auto"/>
      <w:ind w:left="1100"/>
    </w:pPr>
    <w:rPr>
      <w:rFonts w:ascii="Calibri" w:eastAsia="Times New Roman" w:hAnsi="Calibri" w:cs="Times New Roman"/>
      <w:lang w:eastAsia="ru-RU"/>
    </w:rPr>
  </w:style>
  <w:style w:type="paragraph" w:styleId="71">
    <w:name w:val="toc 7"/>
    <w:basedOn w:val="a"/>
    <w:next w:val="a"/>
    <w:autoRedefine/>
    <w:unhideWhenUsed/>
    <w:rsid w:val="007400E1"/>
    <w:pPr>
      <w:spacing w:after="100" w:line="276" w:lineRule="auto"/>
      <w:ind w:left="1320"/>
    </w:pPr>
    <w:rPr>
      <w:rFonts w:ascii="Calibri" w:eastAsia="Times New Roman" w:hAnsi="Calibri" w:cs="Times New Roman"/>
      <w:lang w:eastAsia="ru-RU"/>
    </w:rPr>
  </w:style>
  <w:style w:type="paragraph" w:styleId="81">
    <w:name w:val="toc 8"/>
    <w:basedOn w:val="a"/>
    <w:next w:val="a"/>
    <w:autoRedefine/>
    <w:unhideWhenUsed/>
    <w:rsid w:val="007400E1"/>
    <w:pPr>
      <w:spacing w:after="100" w:line="276" w:lineRule="auto"/>
      <w:ind w:left="1540"/>
    </w:pPr>
    <w:rPr>
      <w:rFonts w:ascii="Calibri" w:eastAsia="Times New Roman" w:hAnsi="Calibri" w:cs="Times New Roman"/>
      <w:lang w:eastAsia="ru-RU"/>
    </w:rPr>
  </w:style>
  <w:style w:type="paragraph" w:styleId="91">
    <w:name w:val="toc 9"/>
    <w:basedOn w:val="a"/>
    <w:next w:val="a"/>
    <w:autoRedefine/>
    <w:unhideWhenUsed/>
    <w:rsid w:val="007400E1"/>
    <w:pPr>
      <w:spacing w:after="100" w:line="276" w:lineRule="auto"/>
      <w:ind w:left="1760"/>
    </w:pPr>
    <w:rPr>
      <w:rFonts w:ascii="Calibri" w:eastAsia="Times New Roman" w:hAnsi="Calibri" w:cs="Times New Roman"/>
      <w:lang w:eastAsia="ru-RU"/>
    </w:rPr>
  </w:style>
  <w:style w:type="paragraph" w:styleId="afb">
    <w:name w:val="endnote text"/>
    <w:basedOn w:val="a"/>
    <w:link w:val="afc"/>
    <w:unhideWhenUsed/>
    <w:rsid w:val="007400E1"/>
    <w:pPr>
      <w:spacing w:after="0" w:line="240" w:lineRule="auto"/>
    </w:pPr>
    <w:rPr>
      <w:rFonts w:ascii="Calibri" w:eastAsia="Calibri" w:hAnsi="Calibri" w:cs="Times New Roman"/>
      <w:sz w:val="20"/>
      <w:szCs w:val="20"/>
      <w:lang w:val="x-none" w:eastAsia="x-none"/>
    </w:rPr>
  </w:style>
  <w:style w:type="character" w:customStyle="1" w:styleId="afc">
    <w:name w:val="Текст концевой сноски Знак"/>
    <w:basedOn w:val="a0"/>
    <w:link w:val="afb"/>
    <w:rsid w:val="007400E1"/>
    <w:rPr>
      <w:rFonts w:ascii="Calibri" w:eastAsia="Calibri" w:hAnsi="Calibri" w:cs="Times New Roman"/>
      <w:sz w:val="20"/>
      <w:szCs w:val="20"/>
      <w:lang w:val="x-none" w:eastAsia="x-none"/>
    </w:rPr>
  </w:style>
  <w:style w:type="paragraph" w:styleId="afd">
    <w:name w:val="Subtitle"/>
    <w:aliases w:val="Обычный таблица"/>
    <w:basedOn w:val="a"/>
    <w:next w:val="a"/>
    <w:link w:val="afe"/>
    <w:qFormat/>
    <w:rsid w:val="007400E1"/>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val="x-none" w:eastAsia="ru-RU"/>
    </w:rPr>
  </w:style>
  <w:style w:type="character" w:customStyle="1" w:styleId="afe">
    <w:name w:val="Подзаголовок Знак"/>
    <w:aliases w:val="Обычный таблица Знак"/>
    <w:basedOn w:val="a0"/>
    <w:link w:val="afd"/>
    <w:rsid w:val="007400E1"/>
    <w:rPr>
      <w:rFonts w:ascii="Times New Roman" w:eastAsia="Times New Roman" w:hAnsi="Times New Roman" w:cs="Times New Roman"/>
      <w:sz w:val="28"/>
      <w:szCs w:val="28"/>
      <w:lang w:val="x-none" w:eastAsia="ru-RU"/>
    </w:rPr>
  </w:style>
  <w:style w:type="paragraph" w:customStyle="1" w:styleId="ConsPlusDocList">
    <w:name w:val="ConsPlusDocList"/>
    <w:rsid w:val="007400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
    <w:name w:val="No Spacing"/>
    <w:qFormat/>
    <w:rsid w:val="007400E1"/>
    <w:pPr>
      <w:suppressAutoHyphens/>
      <w:spacing w:after="0" w:line="240" w:lineRule="auto"/>
    </w:pPr>
    <w:rPr>
      <w:rFonts w:ascii="Times New Roman" w:eastAsia="Times New Roman" w:hAnsi="Times New Roman" w:cs="Times New Roman"/>
      <w:b/>
      <w:bCs/>
      <w:kern w:val="1"/>
      <w:sz w:val="24"/>
      <w:szCs w:val="24"/>
      <w:lang w:eastAsia="ar-SA"/>
    </w:rPr>
  </w:style>
  <w:style w:type="paragraph" w:styleId="aff0">
    <w:name w:val="TOC Heading"/>
    <w:basedOn w:val="1"/>
    <w:next w:val="a"/>
    <w:qFormat/>
    <w:rsid w:val="007400E1"/>
    <w:pPr>
      <w:keepNext/>
      <w:keepLines/>
      <w:spacing w:before="480" w:beforeAutospacing="0" w:after="0" w:afterAutospacing="0" w:line="276" w:lineRule="auto"/>
      <w:outlineLvl w:val="9"/>
    </w:pPr>
    <w:rPr>
      <w:rFonts w:ascii="Cambria" w:hAnsi="Cambria"/>
      <w:color w:val="365F91"/>
      <w:kern w:val="0"/>
      <w:sz w:val="28"/>
      <w:szCs w:val="28"/>
      <w:lang w:val="x-none" w:eastAsia="en-US"/>
    </w:rPr>
  </w:style>
  <w:style w:type="character" w:customStyle="1" w:styleId="apple-style-span">
    <w:name w:val="apple-style-span"/>
    <w:basedOn w:val="a0"/>
    <w:rsid w:val="007400E1"/>
  </w:style>
  <w:style w:type="paragraph" w:styleId="aff1">
    <w:name w:val="annotation text"/>
    <w:basedOn w:val="a"/>
    <w:link w:val="aff2"/>
    <w:semiHidden/>
    <w:unhideWhenUsed/>
    <w:rsid w:val="007400E1"/>
    <w:pPr>
      <w:spacing w:after="0" w:line="360" w:lineRule="auto"/>
    </w:pPr>
    <w:rPr>
      <w:rFonts w:ascii="Calibri" w:eastAsia="Calibri" w:hAnsi="Calibri" w:cs="Times New Roman"/>
      <w:sz w:val="20"/>
      <w:szCs w:val="20"/>
      <w:lang w:val="x-none" w:eastAsia="x-none"/>
    </w:rPr>
  </w:style>
  <w:style w:type="character" w:customStyle="1" w:styleId="aff2">
    <w:name w:val="Текст примечания Знак"/>
    <w:basedOn w:val="a0"/>
    <w:link w:val="aff1"/>
    <w:semiHidden/>
    <w:rsid w:val="007400E1"/>
    <w:rPr>
      <w:rFonts w:ascii="Calibri" w:eastAsia="Calibri" w:hAnsi="Calibri" w:cs="Times New Roman"/>
      <w:sz w:val="20"/>
      <w:szCs w:val="20"/>
      <w:lang w:val="x-none" w:eastAsia="x-none"/>
    </w:rPr>
  </w:style>
  <w:style w:type="character" w:customStyle="1" w:styleId="aff3">
    <w:name w:val="Тема примечания Знак"/>
    <w:link w:val="aff4"/>
    <w:semiHidden/>
    <w:rsid w:val="007400E1"/>
    <w:rPr>
      <w:rFonts w:ascii="Calibri" w:eastAsia="Calibri" w:hAnsi="Calibri"/>
      <w:b/>
      <w:bCs/>
    </w:rPr>
  </w:style>
  <w:style w:type="paragraph" w:styleId="aff4">
    <w:name w:val="annotation subject"/>
    <w:basedOn w:val="aff1"/>
    <w:next w:val="aff1"/>
    <w:link w:val="aff3"/>
    <w:semiHidden/>
    <w:unhideWhenUsed/>
    <w:rsid w:val="007400E1"/>
    <w:rPr>
      <w:rFonts w:cstheme="minorBidi"/>
      <w:b/>
      <w:bCs/>
      <w:sz w:val="22"/>
      <w:szCs w:val="22"/>
      <w:lang w:val="ru-RU" w:eastAsia="en-US"/>
    </w:rPr>
  </w:style>
  <w:style w:type="character" w:customStyle="1" w:styleId="14">
    <w:name w:val="Тема примечания Знак1"/>
    <w:basedOn w:val="aff2"/>
    <w:uiPriority w:val="99"/>
    <w:semiHidden/>
    <w:rsid w:val="007400E1"/>
    <w:rPr>
      <w:rFonts w:ascii="Calibri" w:eastAsia="Calibri" w:hAnsi="Calibri" w:cs="Times New Roman"/>
      <w:b/>
      <w:bCs/>
      <w:sz w:val="20"/>
      <w:szCs w:val="20"/>
      <w:lang w:val="x-none" w:eastAsia="x-none"/>
    </w:rPr>
  </w:style>
  <w:style w:type="paragraph" w:customStyle="1" w:styleId="aff5">
    <w:name w:val="!!!_Текст_!!!"/>
    <w:basedOn w:val="a"/>
    <w:link w:val="aff6"/>
    <w:rsid w:val="007400E1"/>
    <w:pPr>
      <w:spacing w:after="120" w:line="331" w:lineRule="auto"/>
      <w:ind w:firstLine="851"/>
      <w:jc w:val="both"/>
    </w:pPr>
    <w:rPr>
      <w:rFonts w:ascii="Times New Roman" w:eastAsia="Times New Roman" w:hAnsi="Times New Roman" w:cs="Times New Roman"/>
      <w:sz w:val="26"/>
      <w:szCs w:val="28"/>
      <w:lang w:val="x-none" w:eastAsia="x-none"/>
    </w:rPr>
  </w:style>
  <w:style w:type="character" w:customStyle="1" w:styleId="aff6">
    <w:name w:val="!!!_Текст_!!! Знак"/>
    <w:link w:val="aff5"/>
    <w:rsid w:val="007400E1"/>
    <w:rPr>
      <w:rFonts w:ascii="Times New Roman" w:eastAsia="Times New Roman" w:hAnsi="Times New Roman" w:cs="Times New Roman"/>
      <w:sz w:val="26"/>
      <w:szCs w:val="28"/>
      <w:lang w:val="x-none" w:eastAsia="x-none"/>
    </w:rPr>
  </w:style>
  <w:style w:type="character" w:customStyle="1" w:styleId="apple-converted-space">
    <w:name w:val="apple-converted-space"/>
    <w:basedOn w:val="a0"/>
    <w:rsid w:val="007400E1"/>
  </w:style>
  <w:style w:type="paragraph" w:styleId="aff7">
    <w:name w:val="Body Text"/>
    <w:basedOn w:val="a"/>
    <w:link w:val="aff8"/>
    <w:rsid w:val="007400E1"/>
    <w:pPr>
      <w:spacing w:after="0" w:line="240" w:lineRule="auto"/>
      <w:jc w:val="center"/>
    </w:pPr>
    <w:rPr>
      <w:rFonts w:ascii="Times New Roman" w:eastAsia="Times New Roman" w:hAnsi="Times New Roman" w:cs="Times New Roman"/>
      <w:b/>
      <w:sz w:val="26"/>
      <w:szCs w:val="20"/>
      <w:lang w:val="x-none" w:eastAsia="x-none"/>
    </w:rPr>
  </w:style>
  <w:style w:type="character" w:customStyle="1" w:styleId="aff8">
    <w:name w:val="Основной текст Знак"/>
    <w:basedOn w:val="a0"/>
    <w:link w:val="aff7"/>
    <w:rsid w:val="007400E1"/>
    <w:rPr>
      <w:rFonts w:ascii="Times New Roman" w:eastAsia="Times New Roman" w:hAnsi="Times New Roman" w:cs="Times New Roman"/>
      <w:b/>
      <w:sz w:val="26"/>
      <w:szCs w:val="20"/>
      <w:lang w:val="x-none" w:eastAsia="x-none"/>
    </w:rPr>
  </w:style>
  <w:style w:type="character" w:customStyle="1" w:styleId="11pt1">
    <w:name w:val="Основной текст + 11 pt1"/>
    <w:aliases w:val="Полужирный1"/>
    <w:rsid w:val="007400E1"/>
    <w:rPr>
      <w:rFonts w:ascii="Times New Roman" w:hAnsi="Times New Roman" w:cs="Times New Roman"/>
      <w:b/>
      <w:bCs/>
      <w:sz w:val="22"/>
      <w:szCs w:val="22"/>
      <w:u w:val="none"/>
    </w:rPr>
  </w:style>
  <w:style w:type="character" w:customStyle="1" w:styleId="111">
    <w:name w:val="Основной текст + 111"/>
    <w:aliases w:val="5 pt2,Основной текст + 8"/>
    <w:rsid w:val="007400E1"/>
    <w:rPr>
      <w:rFonts w:ascii="Times New Roman" w:hAnsi="Times New Roman" w:cs="Times New Roman"/>
      <w:sz w:val="23"/>
      <w:szCs w:val="23"/>
      <w:u w:val="none"/>
    </w:rPr>
  </w:style>
  <w:style w:type="paragraph" w:customStyle="1" w:styleId="TableParagraph">
    <w:name w:val="Table Paragraph"/>
    <w:basedOn w:val="a"/>
    <w:qFormat/>
    <w:rsid w:val="007400E1"/>
    <w:pPr>
      <w:widowControl w:val="0"/>
      <w:spacing w:after="0" w:line="240" w:lineRule="auto"/>
    </w:pPr>
    <w:rPr>
      <w:rFonts w:ascii="Calibri" w:eastAsia="Calibri" w:hAnsi="Calibri" w:cs="Times New Roman"/>
      <w:lang w:val="en-US"/>
    </w:rPr>
  </w:style>
  <w:style w:type="paragraph" w:customStyle="1" w:styleId="aff9">
    <w:name w:val="Заголовок для информации об изменениях"/>
    <w:basedOn w:val="1"/>
    <w:next w:val="a"/>
    <w:rsid w:val="007400E1"/>
    <w:pPr>
      <w:widowControl w:val="0"/>
      <w:autoSpaceDE w:val="0"/>
      <w:autoSpaceDN w:val="0"/>
      <w:adjustRightInd w:val="0"/>
      <w:spacing w:before="0" w:beforeAutospacing="0" w:after="0" w:afterAutospacing="0"/>
      <w:jc w:val="center"/>
      <w:outlineLvl w:val="9"/>
    </w:pPr>
    <w:rPr>
      <w:kern w:val="0"/>
      <w:sz w:val="24"/>
      <w:szCs w:val="24"/>
      <w:u w:val="single"/>
      <w:shd w:val="clear" w:color="auto" w:fill="FFFFFF"/>
    </w:rPr>
  </w:style>
  <w:style w:type="paragraph" w:styleId="affa">
    <w:name w:val="Title"/>
    <w:basedOn w:val="a"/>
    <w:link w:val="affb"/>
    <w:qFormat/>
    <w:rsid w:val="007400E1"/>
    <w:pPr>
      <w:spacing w:after="0" w:line="240" w:lineRule="auto"/>
      <w:jc w:val="center"/>
    </w:pPr>
    <w:rPr>
      <w:rFonts w:ascii="Times New Roman" w:eastAsia="Times New Roman" w:hAnsi="Times New Roman" w:cs="Times New Roman"/>
      <w:sz w:val="28"/>
      <w:szCs w:val="28"/>
      <w:lang w:val="x-none" w:eastAsia="x-none"/>
    </w:rPr>
  </w:style>
  <w:style w:type="character" w:customStyle="1" w:styleId="affb">
    <w:name w:val="Название Знак"/>
    <w:basedOn w:val="a0"/>
    <w:link w:val="affa"/>
    <w:rsid w:val="007400E1"/>
    <w:rPr>
      <w:rFonts w:ascii="Times New Roman" w:eastAsia="Times New Roman" w:hAnsi="Times New Roman" w:cs="Times New Roman"/>
      <w:sz w:val="28"/>
      <w:szCs w:val="28"/>
      <w:lang w:val="x-none" w:eastAsia="x-none"/>
    </w:rPr>
  </w:style>
  <w:style w:type="character" w:customStyle="1" w:styleId="submenu-table">
    <w:name w:val="submenu-table"/>
    <w:rsid w:val="007400E1"/>
  </w:style>
  <w:style w:type="paragraph" w:customStyle="1" w:styleId="Default">
    <w:name w:val="Default"/>
    <w:rsid w:val="007400E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styleId="-1">
    <w:name w:val="Table Web 1"/>
    <w:basedOn w:val="a1"/>
    <w:rsid w:val="007400E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7400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RMATTEXT0">
    <w:name w:val=".FORMATTEXT"/>
    <w:rsid w:val="007400E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alutation"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No List"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D92265"/>
    <w:pPr>
      <w:spacing w:after="160" w:line="259" w:lineRule="auto"/>
    </w:pPr>
  </w:style>
  <w:style w:type="paragraph" w:styleId="1">
    <w:name w:val="heading 1"/>
    <w:aliases w:val="Т3"/>
    <w:basedOn w:val="a"/>
    <w:link w:val="10"/>
    <w:qFormat/>
    <w:rsid w:val="007400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aliases w:val="Т4,OG Heading 2"/>
    <w:basedOn w:val="a"/>
    <w:next w:val="a"/>
    <w:link w:val="20"/>
    <w:qFormat/>
    <w:rsid w:val="007400E1"/>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Tab"/>
    <w:basedOn w:val="a"/>
    <w:next w:val="a"/>
    <w:link w:val="30"/>
    <w:qFormat/>
    <w:rsid w:val="007400E1"/>
    <w:pPr>
      <w:keepNext/>
      <w:spacing w:before="240" w:after="60" w:line="240" w:lineRule="auto"/>
      <w:outlineLvl w:val="2"/>
    </w:pPr>
    <w:rPr>
      <w:rFonts w:ascii="Arial" w:eastAsia="Times New Roman" w:hAnsi="Arial" w:cs="Arial"/>
      <w:b/>
      <w:bCs/>
      <w:sz w:val="26"/>
      <w:szCs w:val="26"/>
      <w:lang w:eastAsia="ru-RU"/>
    </w:rPr>
  </w:style>
  <w:style w:type="paragraph" w:styleId="4">
    <w:name w:val="heading 4"/>
    <w:aliases w:val="Tab_name Знак"/>
    <w:basedOn w:val="a"/>
    <w:next w:val="a"/>
    <w:link w:val="41"/>
    <w:qFormat/>
    <w:rsid w:val="007400E1"/>
    <w:pPr>
      <w:keepNext/>
      <w:spacing w:before="240" w:after="60" w:line="240" w:lineRule="auto"/>
      <w:outlineLvl w:val="3"/>
    </w:pPr>
    <w:rPr>
      <w:rFonts w:ascii="Calibri" w:eastAsia="Times New Roman" w:hAnsi="Calibri" w:cs="Times New Roman"/>
      <w:b/>
      <w:bCs/>
      <w:sz w:val="28"/>
      <w:szCs w:val="28"/>
      <w:lang w:val="x-none" w:eastAsia="ru-RU"/>
    </w:rPr>
  </w:style>
  <w:style w:type="paragraph" w:styleId="5">
    <w:name w:val="heading 5"/>
    <w:basedOn w:val="a"/>
    <w:next w:val="a"/>
    <w:link w:val="50"/>
    <w:qFormat/>
    <w:rsid w:val="007400E1"/>
    <w:pPr>
      <w:keepNext/>
      <w:keepLines/>
      <w:spacing w:before="200" w:after="0" w:line="360" w:lineRule="auto"/>
      <w:jc w:val="center"/>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qFormat/>
    <w:rsid w:val="007400E1"/>
    <w:pPr>
      <w:keepNext/>
      <w:keepLines/>
      <w:spacing w:before="200" w:after="0" w:line="360" w:lineRule="auto"/>
      <w:jc w:val="center"/>
      <w:outlineLvl w:val="5"/>
    </w:pPr>
    <w:rPr>
      <w:rFonts w:ascii="Cambria" w:eastAsia="Times New Roman" w:hAnsi="Cambria" w:cs="Times New Roman"/>
      <w:i/>
      <w:iCs/>
      <w:color w:val="243F60"/>
      <w:sz w:val="20"/>
      <w:szCs w:val="20"/>
      <w:lang w:val="x-none" w:eastAsia="x-none"/>
    </w:rPr>
  </w:style>
  <w:style w:type="paragraph" w:styleId="7">
    <w:name w:val="heading 7"/>
    <w:basedOn w:val="a"/>
    <w:next w:val="a"/>
    <w:link w:val="70"/>
    <w:qFormat/>
    <w:rsid w:val="007400E1"/>
    <w:pPr>
      <w:keepNext/>
      <w:keepLines/>
      <w:spacing w:before="200" w:after="0" w:line="360" w:lineRule="auto"/>
      <w:jc w:val="center"/>
      <w:outlineLvl w:val="6"/>
    </w:pPr>
    <w:rPr>
      <w:rFonts w:ascii="Cambria" w:eastAsia="Times New Roman" w:hAnsi="Cambria" w:cs="Times New Roman"/>
      <w:i/>
      <w:iCs/>
      <w:color w:val="404040"/>
      <w:sz w:val="20"/>
      <w:szCs w:val="20"/>
      <w:lang w:val="x-none" w:eastAsia="x-none"/>
    </w:rPr>
  </w:style>
  <w:style w:type="paragraph" w:styleId="8">
    <w:name w:val="heading 8"/>
    <w:basedOn w:val="a"/>
    <w:next w:val="a"/>
    <w:link w:val="80"/>
    <w:qFormat/>
    <w:rsid w:val="007400E1"/>
    <w:pPr>
      <w:keepNext/>
      <w:keepLines/>
      <w:spacing w:before="200" w:after="0" w:line="360" w:lineRule="auto"/>
      <w:jc w:val="center"/>
      <w:outlineLvl w:val="7"/>
    </w:pPr>
    <w:rPr>
      <w:rFonts w:ascii="Cambria" w:eastAsia="Times New Roman" w:hAnsi="Cambria" w:cs="Times New Roman"/>
      <w:color w:val="404040"/>
      <w:sz w:val="20"/>
      <w:szCs w:val="20"/>
      <w:lang w:val="x-none" w:eastAsia="x-none"/>
    </w:rPr>
  </w:style>
  <w:style w:type="paragraph" w:styleId="9">
    <w:name w:val="heading 9"/>
    <w:basedOn w:val="a"/>
    <w:next w:val="a"/>
    <w:link w:val="90"/>
    <w:qFormat/>
    <w:rsid w:val="007400E1"/>
    <w:pPr>
      <w:keepNext/>
      <w:keepLines/>
      <w:spacing w:before="200" w:after="0" w:line="360" w:lineRule="auto"/>
      <w:jc w:val="center"/>
      <w:outlineLvl w:val="8"/>
    </w:pPr>
    <w:rPr>
      <w:rFonts w:ascii="Cambria" w:eastAsia="Times New Roman" w:hAnsi="Cambria" w:cs="Times New Roman"/>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Т3 Знак"/>
    <w:basedOn w:val="a0"/>
    <w:link w:val="1"/>
    <w:rsid w:val="007400E1"/>
    <w:rPr>
      <w:rFonts w:ascii="Times New Roman" w:eastAsia="Times New Roman" w:hAnsi="Times New Roman" w:cs="Times New Roman"/>
      <w:b/>
      <w:bCs/>
      <w:kern w:val="36"/>
      <w:sz w:val="48"/>
      <w:szCs w:val="48"/>
      <w:lang w:eastAsia="ru-RU"/>
    </w:rPr>
  </w:style>
  <w:style w:type="character" w:customStyle="1" w:styleId="20">
    <w:name w:val="Заголовок 2 Знак"/>
    <w:aliases w:val="Т4 Знак,OG Heading 2 Знак"/>
    <w:basedOn w:val="a0"/>
    <w:link w:val="2"/>
    <w:rsid w:val="007400E1"/>
    <w:rPr>
      <w:rFonts w:ascii="Arial" w:eastAsia="Times New Roman" w:hAnsi="Arial" w:cs="Arial"/>
      <w:b/>
      <w:bCs/>
      <w:i/>
      <w:iCs/>
      <w:sz w:val="28"/>
      <w:szCs w:val="28"/>
      <w:lang w:eastAsia="ru-RU"/>
    </w:rPr>
  </w:style>
  <w:style w:type="character" w:customStyle="1" w:styleId="30">
    <w:name w:val="Заголовок 3 Знак"/>
    <w:aliases w:val="Tab Знак"/>
    <w:basedOn w:val="a0"/>
    <w:link w:val="3"/>
    <w:rsid w:val="007400E1"/>
    <w:rPr>
      <w:rFonts w:ascii="Arial" w:eastAsia="Times New Roman" w:hAnsi="Arial" w:cs="Arial"/>
      <w:b/>
      <w:bCs/>
      <w:sz w:val="26"/>
      <w:szCs w:val="26"/>
      <w:lang w:eastAsia="ru-RU"/>
    </w:rPr>
  </w:style>
  <w:style w:type="character" w:customStyle="1" w:styleId="40">
    <w:name w:val="Заголовок 4 Знак"/>
    <w:basedOn w:val="a0"/>
    <w:rsid w:val="007400E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7400E1"/>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rsid w:val="007400E1"/>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rsid w:val="007400E1"/>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rsid w:val="007400E1"/>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rsid w:val="007400E1"/>
    <w:rPr>
      <w:rFonts w:ascii="Cambria" w:eastAsia="Times New Roman" w:hAnsi="Cambria" w:cs="Times New Roman"/>
      <w:i/>
      <w:iCs/>
      <w:color w:val="404040"/>
      <w:sz w:val="20"/>
      <w:szCs w:val="20"/>
      <w:lang w:val="x-none" w:eastAsia="x-none"/>
    </w:rPr>
  </w:style>
  <w:style w:type="character" w:customStyle="1" w:styleId="41">
    <w:name w:val="Заголовок 4 Знак1"/>
    <w:aliases w:val="Tab_name Знак Знак"/>
    <w:link w:val="4"/>
    <w:rsid w:val="007400E1"/>
    <w:rPr>
      <w:rFonts w:ascii="Calibri" w:eastAsia="Times New Roman" w:hAnsi="Calibri" w:cs="Times New Roman"/>
      <w:b/>
      <w:bCs/>
      <w:sz w:val="28"/>
      <w:szCs w:val="28"/>
      <w:lang w:val="x-none" w:eastAsia="ru-RU"/>
    </w:rPr>
  </w:style>
  <w:style w:type="paragraph" w:customStyle="1" w:styleId="a3">
    <w:name w:val=" Знак"/>
    <w:basedOn w:val="a"/>
    <w:rsid w:val="007400E1"/>
    <w:pPr>
      <w:spacing w:after="0" w:line="240" w:lineRule="exact"/>
      <w:jc w:val="both"/>
    </w:pPr>
    <w:rPr>
      <w:rFonts w:ascii="Times New Roman" w:eastAsia="Times New Roman" w:hAnsi="Times New Roman" w:cs="Times New Roman"/>
      <w:sz w:val="24"/>
      <w:szCs w:val="24"/>
      <w:lang w:val="en-US"/>
    </w:rPr>
  </w:style>
  <w:style w:type="paragraph" w:customStyle="1" w:styleId="11">
    <w:name w:val="Стиль1"/>
    <w:basedOn w:val="a"/>
    <w:next w:val="a4"/>
    <w:rsid w:val="007400E1"/>
    <w:pPr>
      <w:spacing w:after="0" w:line="240" w:lineRule="auto"/>
      <w:jc w:val="center"/>
    </w:pPr>
    <w:rPr>
      <w:rFonts w:ascii="Times New Roman" w:eastAsia="Times New Roman" w:hAnsi="Times New Roman" w:cs="Times New Roman"/>
      <w:sz w:val="28"/>
      <w:szCs w:val="28"/>
      <w:lang w:eastAsia="ru-RU"/>
    </w:rPr>
  </w:style>
  <w:style w:type="paragraph" w:styleId="a4">
    <w:name w:val="Salutation"/>
    <w:basedOn w:val="a"/>
    <w:next w:val="a"/>
    <w:link w:val="a5"/>
    <w:rsid w:val="007400E1"/>
    <w:pPr>
      <w:spacing w:after="0" w:line="240" w:lineRule="auto"/>
    </w:pPr>
    <w:rPr>
      <w:rFonts w:ascii="Times New Roman" w:eastAsia="Times New Roman" w:hAnsi="Times New Roman" w:cs="Times New Roman"/>
      <w:sz w:val="28"/>
      <w:szCs w:val="28"/>
      <w:lang w:eastAsia="ru-RU"/>
    </w:rPr>
  </w:style>
  <w:style w:type="character" w:customStyle="1" w:styleId="a5">
    <w:name w:val="Приветствие Знак"/>
    <w:basedOn w:val="a0"/>
    <w:link w:val="a4"/>
    <w:rsid w:val="007400E1"/>
    <w:rPr>
      <w:rFonts w:ascii="Times New Roman" w:eastAsia="Times New Roman" w:hAnsi="Times New Roman" w:cs="Times New Roman"/>
      <w:sz w:val="28"/>
      <w:szCs w:val="28"/>
      <w:lang w:eastAsia="ru-RU"/>
    </w:rPr>
  </w:style>
  <w:style w:type="paragraph" w:styleId="a6">
    <w:name w:val="Normal (Web)"/>
    <w:basedOn w:val="a"/>
    <w:rsid w:val="00740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
    <w:name w:val="ConsNormal"/>
    <w:rsid w:val="007400E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grame">
    <w:name w:val="grame"/>
    <w:basedOn w:val="a0"/>
    <w:rsid w:val="007400E1"/>
  </w:style>
  <w:style w:type="paragraph" w:styleId="a7">
    <w:name w:val="Plain Text"/>
    <w:basedOn w:val="a"/>
    <w:link w:val="a8"/>
    <w:rsid w:val="007400E1"/>
    <w:pPr>
      <w:spacing w:after="0" w:line="240" w:lineRule="auto"/>
    </w:pPr>
    <w:rPr>
      <w:rFonts w:ascii="Courier New" w:eastAsia="Times New Roman" w:hAnsi="Courier New" w:cs="Courier New"/>
      <w:sz w:val="20"/>
      <w:szCs w:val="20"/>
      <w:lang w:eastAsia="ru-RU"/>
    </w:rPr>
  </w:style>
  <w:style w:type="character" w:customStyle="1" w:styleId="a8">
    <w:name w:val="Текст Знак"/>
    <w:basedOn w:val="a0"/>
    <w:link w:val="a7"/>
    <w:rsid w:val="007400E1"/>
    <w:rPr>
      <w:rFonts w:ascii="Courier New" w:eastAsia="Times New Roman" w:hAnsi="Courier New" w:cs="Courier New"/>
      <w:sz w:val="20"/>
      <w:szCs w:val="20"/>
      <w:lang w:eastAsia="ru-RU"/>
    </w:rPr>
  </w:style>
  <w:style w:type="character" w:customStyle="1" w:styleId="spelle">
    <w:name w:val="spelle"/>
    <w:basedOn w:val="a0"/>
    <w:rsid w:val="007400E1"/>
  </w:style>
  <w:style w:type="character" w:customStyle="1" w:styleId="FontStyle84">
    <w:name w:val="Font Style84"/>
    <w:rsid w:val="007400E1"/>
    <w:rPr>
      <w:rFonts w:ascii="Times New Roman" w:hAnsi="Times New Roman" w:cs="Times New Roman"/>
      <w:sz w:val="26"/>
      <w:szCs w:val="26"/>
    </w:rPr>
  </w:style>
  <w:style w:type="character" w:customStyle="1" w:styleId="FontStyle11">
    <w:name w:val="Font Style11"/>
    <w:rsid w:val="007400E1"/>
    <w:rPr>
      <w:rFonts w:ascii="Times New Roman" w:hAnsi="Times New Roman" w:cs="Times New Roman"/>
      <w:sz w:val="26"/>
      <w:szCs w:val="26"/>
    </w:rPr>
  </w:style>
  <w:style w:type="paragraph" w:customStyle="1" w:styleId="Style3">
    <w:name w:val="Style3"/>
    <w:basedOn w:val="a"/>
    <w:rsid w:val="007400E1"/>
    <w:pPr>
      <w:widowControl w:val="0"/>
      <w:autoSpaceDE w:val="0"/>
      <w:autoSpaceDN w:val="0"/>
      <w:adjustRightInd w:val="0"/>
      <w:spacing w:after="0" w:line="331" w:lineRule="exact"/>
      <w:ind w:firstLine="715"/>
      <w:jc w:val="both"/>
    </w:pPr>
    <w:rPr>
      <w:rFonts w:ascii="Times New Roman" w:eastAsia="Times New Roman" w:hAnsi="Times New Roman" w:cs="Times New Roman"/>
      <w:sz w:val="24"/>
      <w:szCs w:val="24"/>
      <w:lang w:eastAsia="ru-RU"/>
    </w:rPr>
  </w:style>
  <w:style w:type="paragraph" w:customStyle="1" w:styleId="Style5">
    <w:name w:val="Style5"/>
    <w:basedOn w:val="a"/>
    <w:rsid w:val="007400E1"/>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6">
    <w:name w:val="Style6"/>
    <w:basedOn w:val="a"/>
    <w:rsid w:val="007400E1"/>
    <w:pPr>
      <w:widowControl w:val="0"/>
      <w:autoSpaceDE w:val="0"/>
      <w:autoSpaceDN w:val="0"/>
      <w:adjustRightInd w:val="0"/>
      <w:spacing w:after="0" w:line="326" w:lineRule="exact"/>
      <w:ind w:firstLine="542"/>
      <w:jc w:val="both"/>
    </w:pPr>
    <w:rPr>
      <w:rFonts w:ascii="Times New Roman" w:eastAsia="Times New Roman" w:hAnsi="Times New Roman" w:cs="Times New Roman"/>
      <w:sz w:val="24"/>
      <w:szCs w:val="24"/>
      <w:lang w:eastAsia="ru-RU"/>
    </w:rPr>
  </w:style>
  <w:style w:type="paragraph" w:customStyle="1" w:styleId="Style4">
    <w:name w:val="Style4"/>
    <w:basedOn w:val="a"/>
    <w:rsid w:val="007400E1"/>
    <w:pPr>
      <w:widowControl w:val="0"/>
      <w:autoSpaceDE w:val="0"/>
      <w:autoSpaceDN w:val="0"/>
      <w:adjustRightInd w:val="0"/>
      <w:spacing w:after="0" w:line="322" w:lineRule="exact"/>
      <w:ind w:firstLine="706"/>
    </w:pPr>
    <w:rPr>
      <w:rFonts w:ascii="Times New Roman" w:eastAsia="Times New Roman" w:hAnsi="Times New Roman" w:cs="Times New Roman"/>
      <w:sz w:val="24"/>
      <w:szCs w:val="24"/>
      <w:lang w:eastAsia="ru-RU"/>
    </w:rPr>
  </w:style>
  <w:style w:type="character" w:customStyle="1" w:styleId="FontStyle17">
    <w:name w:val="Font Style17"/>
    <w:rsid w:val="007400E1"/>
    <w:rPr>
      <w:rFonts w:ascii="Times New Roman" w:hAnsi="Times New Roman" w:cs="Times New Roman"/>
      <w:sz w:val="28"/>
      <w:szCs w:val="28"/>
    </w:rPr>
  </w:style>
  <w:style w:type="character" w:customStyle="1" w:styleId="FontStyle90">
    <w:name w:val="Font Style90"/>
    <w:rsid w:val="007400E1"/>
    <w:rPr>
      <w:rFonts w:ascii="Times New Roman" w:hAnsi="Times New Roman" w:cs="Times New Roman"/>
      <w:b/>
      <w:bCs/>
      <w:spacing w:val="-20"/>
      <w:sz w:val="26"/>
      <w:szCs w:val="26"/>
    </w:rPr>
  </w:style>
  <w:style w:type="character" w:customStyle="1" w:styleId="FontStyle88">
    <w:name w:val="Font Style88"/>
    <w:rsid w:val="007400E1"/>
    <w:rPr>
      <w:rFonts w:ascii="Times New Roman" w:hAnsi="Times New Roman" w:cs="Times New Roman"/>
      <w:sz w:val="22"/>
      <w:szCs w:val="22"/>
    </w:rPr>
  </w:style>
  <w:style w:type="character" w:customStyle="1" w:styleId="FontStyle12">
    <w:name w:val="Font Style12"/>
    <w:rsid w:val="007400E1"/>
    <w:rPr>
      <w:rFonts w:ascii="Verdana" w:hAnsi="Verdana" w:cs="Verdana"/>
      <w:b/>
      <w:bCs/>
      <w:spacing w:val="-20"/>
      <w:sz w:val="24"/>
      <w:szCs w:val="24"/>
    </w:rPr>
  </w:style>
  <w:style w:type="paragraph" w:styleId="a9">
    <w:name w:val="footer"/>
    <w:basedOn w:val="a"/>
    <w:link w:val="aa"/>
    <w:rsid w:val="007400E1"/>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a">
    <w:name w:val="Нижний колонтитул Знак"/>
    <w:basedOn w:val="a0"/>
    <w:link w:val="a9"/>
    <w:rsid w:val="007400E1"/>
    <w:rPr>
      <w:rFonts w:ascii="Times New Roman" w:eastAsia="Times New Roman" w:hAnsi="Times New Roman" w:cs="Times New Roman"/>
      <w:sz w:val="28"/>
      <w:szCs w:val="28"/>
      <w:lang w:eastAsia="ru-RU"/>
    </w:rPr>
  </w:style>
  <w:style w:type="character" w:styleId="ab">
    <w:name w:val="page number"/>
    <w:basedOn w:val="a0"/>
    <w:rsid w:val="007400E1"/>
  </w:style>
  <w:style w:type="paragraph" w:customStyle="1" w:styleId="ConsPlusCell">
    <w:name w:val="ConsPlusCell"/>
    <w:rsid w:val="007400E1"/>
    <w:pPr>
      <w:widowControl w:val="0"/>
      <w:suppressAutoHyphens/>
      <w:autoSpaceDE w:val="0"/>
      <w:spacing w:after="0" w:line="240" w:lineRule="auto"/>
    </w:pPr>
    <w:rPr>
      <w:rFonts w:ascii="Arial" w:eastAsia="Times New Roman" w:hAnsi="Arial" w:cs="Arial"/>
      <w:sz w:val="20"/>
      <w:szCs w:val="20"/>
      <w:lang w:eastAsia="ar-SA"/>
    </w:rPr>
  </w:style>
  <w:style w:type="paragraph" w:styleId="ac">
    <w:name w:val="Document Map"/>
    <w:basedOn w:val="a"/>
    <w:link w:val="ad"/>
    <w:semiHidden/>
    <w:rsid w:val="007400E1"/>
    <w:pPr>
      <w:shd w:val="clear" w:color="auto" w:fill="000080"/>
      <w:spacing w:after="0" w:line="240" w:lineRule="auto"/>
    </w:pPr>
    <w:rPr>
      <w:rFonts w:ascii="Tahoma" w:eastAsia="Times New Roman" w:hAnsi="Tahoma" w:cs="Tahoma"/>
      <w:sz w:val="20"/>
      <w:szCs w:val="20"/>
      <w:lang w:eastAsia="ru-RU"/>
    </w:rPr>
  </w:style>
  <w:style w:type="character" w:customStyle="1" w:styleId="ad">
    <w:name w:val="Схема документа Знак"/>
    <w:basedOn w:val="a0"/>
    <w:link w:val="ac"/>
    <w:semiHidden/>
    <w:rsid w:val="007400E1"/>
    <w:rPr>
      <w:rFonts w:ascii="Tahoma" w:eastAsia="Times New Roman" w:hAnsi="Tahoma" w:cs="Tahoma"/>
      <w:sz w:val="20"/>
      <w:szCs w:val="20"/>
      <w:shd w:val="clear" w:color="auto" w:fill="000080"/>
      <w:lang w:eastAsia="ru-RU"/>
    </w:rPr>
  </w:style>
  <w:style w:type="paragraph" w:styleId="ae">
    <w:name w:val="header"/>
    <w:basedOn w:val="a"/>
    <w:link w:val="af"/>
    <w:rsid w:val="007400E1"/>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f">
    <w:name w:val="Верхний колонтитул Знак"/>
    <w:basedOn w:val="a0"/>
    <w:link w:val="ae"/>
    <w:rsid w:val="007400E1"/>
    <w:rPr>
      <w:rFonts w:ascii="Times New Roman" w:eastAsia="Times New Roman" w:hAnsi="Times New Roman" w:cs="Times New Roman"/>
      <w:sz w:val="28"/>
      <w:szCs w:val="28"/>
      <w:lang w:eastAsia="ru-RU"/>
    </w:rPr>
  </w:style>
  <w:style w:type="character" w:styleId="af0">
    <w:name w:val="Hyperlink"/>
    <w:rsid w:val="007400E1"/>
    <w:rPr>
      <w:color w:val="000080"/>
      <w:u w:val="single"/>
      <w:lang/>
    </w:rPr>
  </w:style>
  <w:style w:type="paragraph" w:styleId="12">
    <w:name w:val="toc 1"/>
    <w:basedOn w:val="a"/>
    <w:next w:val="a"/>
    <w:autoRedefine/>
    <w:semiHidden/>
    <w:rsid w:val="007400E1"/>
    <w:pPr>
      <w:tabs>
        <w:tab w:val="right" w:leader="dot" w:pos="9350"/>
      </w:tabs>
      <w:spacing w:after="0" w:line="240" w:lineRule="auto"/>
    </w:pPr>
    <w:rPr>
      <w:rFonts w:ascii="Times New Roman" w:eastAsia="Times New Roman" w:hAnsi="Times New Roman" w:cs="Times New Roman"/>
      <w:sz w:val="28"/>
      <w:szCs w:val="28"/>
      <w:lang w:eastAsia="ru-RU"/>
    </w:rPr>
  </w:style>
  <w:style w:type="paragraph" w:styleId="21">
    <w:name w:val="toc 2"/>
    <w:basedOn w:val="a"/>
    <w:next w:val="a"/>
    <w:autoRedefine/>
    <w:semiHidden/>
    <w:rsid w:val="007400E1"/>
    <w:pPr>
      <w:spacing w:after="0" w:line="240" w:lineRule="auto"/>
      <w:ind w:left="280"/>
    </w:pPr>
    <w:rPr>
      <w:rFonts w:ascii="Times New Roman" w:eastAsia="Times New Roman" w:hAnsi="Times New Roman" w:cs="Times New Roman"/>
      <w:sz w:val="28"/>
      <w:szCs w:val="28"/>
      <w:lang w:eastAsia="ru-RU"/>
    </w:rPr>
  </w:style>
  <w:style w:type="paragraph" w:styleId="af1">
    <w:name w:val="List Paragraph"/>
    <w:basedOn w:val="a"/>
    <w:qFormat/>
    <w:rsid w:val="007400E1"/>
    <w:pPr>
      <w:spacing w:after="200" w:line="276" w:lineRule="auto"/>
      <w:ind w:left="720"/>
      <w:contextualSpacing/>
    </w:pPr>
    <w:rPr>
      <w:rFonts w:ascii="Calibri" w:eastAsia="Calibri" w:hAnsi="Calibri" w:cs="Times New Roman"/>
    </w:rPr>
  </w:style>
  <w:style w:type="paragraph" w:customStyle="1" w:styleId="ConsPlusNonformat">
    <w:name w:val="ConsPlusNonformat"/>
    <w:rsid w:val="007400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caption"/>
    <w:basedOn w:val="a"/>
    <w:next w:val="a"/>
    <w:qFormat/>
    <w:rsid w:val="007400E1"/>
    <w:pPr>
      <w:spacing w:after="0" w:line="240" w:lineRule="auto"/>
    </w:pPr>
    <w:rPr>
      <w:rFonts w:ascii="Times New Roman" w:eastAsia="Times New Roman" w:hAnsi="Times New Roman" w:cs="Times New Roman"/>
      <w:b/>
      <w:bCs/>
      <w:sz w:val="20"/>
      <w:szCs w:val="20"/>
      <w:lang w:eastAsia="ru-RU"/>
    </w:rPr>
  </w:style>
  <w:style w:type="paragraph" w:styleId="31">
    <w:name w:val="toc 3"/>
    <w:basedOn w:val="a"/>
    <w:next w:val="a"/>
    <w:autoRedefine/>
    <w:semiHidden/>
    <w:rsid w:val="007400E1"/>
    <w:pPr>
      <w:tabs>
        <w:tab w:val="right" w:leader="dot" w:pos="9344"/>
      </w:tabs>
      <w:spacing w:after="0" w:line="240" w:lineRule="auto"/>
      <w:ind w:firstLine="560"/>
    </w:pPr>
    <w:rPr>
      <w:rFonts w:ascii="Times New Roman" w:eastAsia="Times New Roman" w:hAnsi="Times New Roman" w:cs="Times New Roman"/>
      <w:sz w:val="28"/>
      <w:szCs w:val="28"/>
      <w:lang w:eastAsia="ru-RU"/>
    </w:rPr>
  </w:style>
  <w:style w:type="table" w:styleId="af3">
    <w:name w:val="Table Grid"/>
    <w:basedOn w:val="a1"/>
    <w:rsid w:val="007400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Нормальный (таблица)"/>
    <w:basedOn w:val="a"/>
    <w:next w:val="a"/>
    <w:rsid w:val="007400E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styleId="af5">
    <w:name w:val="footnote text"/>
    <w:basedOn w:val="a"/>
    <w:link w:val="af6"/>
    <w:semiHidden/>
    <w:rsid w:val="007400E1"/>
    <w:pPr>
      <w:spacing w:after="0" w:line="240" w:lineRule="auto"/>
    </w:pPr>
    <w:rPr>
      <w:rFonts w:ascii="Times New Roman" w:eastAsia="Times New Roman" w:hAnsi="Times New Roman" w:cs="Times New Roman"/>
      <w:kern w:val="2"/>
      <w:sz w:val="20"/>
      <w:szCs w:val="20"/>
      <w:lang w:eastAsia="ru-RU"/>
    </w:rPr>
  </w:style>
  <w:style w:type="character" w:customStyle="1" w:styleId="af6">
    <w:name w:val="Текст сноски Знак"/>
    <w:basedOn w:val="a0"/>
    <w:link w:val="af5"/>
    <w:semiHidden/>
    <w:rsid w:val="007400E1"/>
    <w:rPr>
      <w:rFonts w:ascii="Times New Roman" w:eastAsia="Times New Roman" w:hAnsi="Times New Roman" w:cs="Times New Roman"/>
      <w:kern w:val="2"/>
      <w:sz w:val="20"/>
      <w:szCs w:val="20"/>
      <w:lang w:eastAsia="ru-RU"/>
    </w:rPr>
  </w:style>
  <w:style w:type="character" w:styleId="af7">
    <w:name w:val="footnote reference"/>
    <w:semiHidden/>
    <w:rsid w:val="007400E1"/>
    <w:rPr>
      <w:vertAlign w:val="superscript"/>
    </w:rPr>
  </w:style>
  <w:style w:type="paragraph" w:customStyle="1" w:styleId="13">
    <w:name w:val="1"/>
    <w:basedOn w:val="a"/>
    <w:rsid w:val="007400E1"/>
    <w:pPr>
      <w:spacing w:after="0" w:line="240" w:lineRule="exact"/>
      <w:jc w:val="both"/>
    </w:pPr>
    <w:rPr>
      <w:rFonts w:ascii="Times New Roman" w:eastAsia="Times New Roman" w:hAnsi="Times New Roman" w:cs="Times New Roman"/>
      <w:sz w:val="24"/>
      <w:szCs w:val="24"/>
      <w:lang w:val="en-US"/>
    </w:rPr>
  </w:style>
  <w:style w:type="paragraph" w:styleId="af8">
    <w:name w:val="Balloon Text"/>
    <w:basedOn w:val="a"/>
    <w:link w:val="af9"/>
    <w:semiHidden/>
    <w:rsid w:val="007400E1"/>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0"/>
    <w:link w:val="af8"/>
    <w:semiHidden/>
    <w:rsid w:val="007400E1"/>
    <w:rPr>
      <w:rFonts w:ascii="Tahoma" w:eastAsia="Times New Roman" w:hAnsi="Tahoma" w:cs="Tahoma"/>
      <w:sz w:val="16"/>
      <w:szCs w:val="16"/>
      <w:lang w:eastAsia="ru-RU"/>
    </w:rPr>
  </w:style>
  <w:style w:type="paragraph" w:customStyle="1" w:styleId="ConsPlusNormal">
    <w:name w:val="ConsPlusNormal"/>
    <w:rsid w:val="007400E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7400E1"/>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afa">
    <w:name w:val="Содержимое таблицы"/>
    <w:basedOn w:val="a"/>
    <w:rsid w:val="007400E1"/>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formattexttopleveltext">
    <w:name w:val="formattext topleveltext"/>
    <w:basedOn w:val="a"/>
    <w:rsid w:val="00740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7400E1"/>
    <w:pPr>
      <w:spacing w:before="100" w:beforeAutospacing="1" w:after="119" w:line="240" w:lineRule="auto"/>
    </w:pPr>
    <w:rPr>
      <w:rFonts w:ascii="Times New Roman" w:eastAsia="Times New Roman" w:hAnsi="Times New Roman" w:cs="Times New Roman"/>
      <w:color w:val="000000"/>
      <w:lang w:eastAsia="ru-RU"/>
    </w:rPr>
  </w:style>
  <w:style w:type="character" w:customStyle="1" w:styleId="FontStyle25">
    <w:name w:val="Font Style25"/>
    <w:rsid w:val="007400E1"/>
    <w:rPr>
      <w:rFonts w:ascii="Sylfaen" w:hAnsi="Sylfaen" w:cs="Sylfaen"/>
      <w:sz w:val="24"/>
      <w:szCs w:val="24"/>
    </w:rPr>
  </w:style>
  <w:style w:type="paragraph" w:customStyle="1" w:styleId="formattext">
    <w:name w:val="formattext"/>
    <w:basedOn w:val="a"/>
    <w:rsid w:val="007400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nhideWhenUsed/>
    <w:rsid w:val="007400E1"/>
    <w:pPr>
      <w:tabs>
        <w:tab w:val="right" w:leader="dot" w:pos="9781"/>
      </w:tabs>
      <w:spacing w:after="0" w:line="240" w:lineRule="auto"/>
      <w:contextualSpacing/>
    </w:pPr>
    <w:rPr>
      <w:rFonts w:ascii="Times New Roman" w:eastAsia="Times New Roman" w:hAnsi="Times New Roman" w:cs="Times New Roman"/>
      <w:b/>
      <w:noProof/>
      <w:lang w:eastAsia="ru-RU"/>
    </w:rPr>
  </w:style>
  <w:style w:type="paragraph" w:styleId="51">
    <w:name w:val="toc 5"/>
    <w:basedOn w:val="a"/>
    <w:next w:val="a"/>
    <w:autoRedefine/>
    <w:unhideWhenUsed/>
    <w:rsid w:val="007400E1"/>
    <w:pPr>
      <w:spacing w:after="100" w:line="276" w:lineRule="auto"/>
      <w:ind w:left="880"/>
    </w:pPr>
    <w:rPr>
      <w:rFonts w:ascii="Calibri" w:eastAsia="Times New Roman" w:hAnsi="Calibri" w:cs="Times New Roman"/>
      <w:lang w:eastAsia="ru-RU"/>
    </w:rPr>
  </w:style>
  <w:style w:type="paragraph" w:styleId="61">
    <w:name w:val="toc 6"/>
    <w:basedOn w:val="a"/>
    <w:next w:val="a"/>
    <w:autoRedefine/>
    <w:unhideWhenUsed/>
    <w:rsid w:val="007400E1"/>
    <w:pPr>
      <w:spacing w:after="100" w:line="276" w:lineRule="auto"/>
      <w:ind w:left="1100"/>
    </w:pPr>
    <w:rPr>
      <w:rFonts w:ascii="Calibri" w:eastAsia="Times New Roman" w:hAnsi="Calibri" w:cs="Times New Roman"/>
      <w:lang w:eastAsia="ru-RU"/>
    </w:rPr>
  </w:style>
  <w:style w:type="paragraph" w:styleId="71">
    <w:name w:val="toc 7"/>
    <w:basedOn w:val="a"/>
    <w:next w:val="a"/>
    <w:autoRedefine/>
    <w:unhideWhenUsed/>
    <w:rsid w:val="007400E1"/>
    <w:pPr>
      <w:spacing w:after="100" w:line="276" w:lineRule="auto"/>
      <w:ind w:left="1320"/>
    </w:pPr>
    <w:rPr>
      <w:rFonts w:ascii="Calibri" w:eastAsia="Times New Roman" w:hAnsi="Calibri" w:cs="Times New Roman"/>
      <w:lang w:eastAsia="ru-RU"/>
    </w:rPr>
  </w:style>
  <w:style w:type="paragraph" w:styleId="81">
    <w:name w:val="toc 8"/>
    <w:basedOn w:val="a"/>
    <w:next w:val="a"/>
    <w:autoRedefine/>
    <w:unhideWhenUsed/>
    <w:rsid w:val="007400E1"/>
    <w:pPr>
      <w:spacing w:after="100" w:line="276" w:lineRule="auto"/>
      <w:ind w:left="1540"/>
    </w:pPr>
    <w:rPr>
      <w:rFonts w:ascii="Calibri" w:eastAsia="Times New Roman" w:hAnsi="Calibri" w:cs="Times New Roman"/>
      <w:lang w:eastAsia="ru-RU"/>
    </w:rPr>
  </w:style>
  <w:style w:type="paragraph" w:styleId="91">
    <w:name w:val="toc 9"/>
    <w:basedOn w:val="a"/>
    <w:next w:val="a"/>
    <w:autoRedefine/>
    <w:unhideWhenUsed/>
    <w:rsid w:val="007400E1"/>
    <w:pPr>
      <w:spacing w:after="100" w:line="276" w:lineRule="auto"/>
      <w:ind w:left="1760"/>
    </w:pPr>
    <w:rPr>
      <w:rFonts w:ascii="Calibri" w:eastAsia="Times New Roman" w:hAnsi="Calibri" w:cs="Times New Roman"/>
      <w:lang w:eastAsia="ru-RU"/>
    </w:rPr>
  </w:style>
  <w:style w:type="paragraph" w:styleId="afb">
    <w:name w:val="endnote text"/>
    <w:basedOn w:val="a"/>
    <w:link w:val="afc"/>
    <w:unhideWhenUsed/>
    <w:rsid w:val="007400E1"/>
    <w:pPr>
      <w:spacing w:after="0" w:line="240" w:lineRule="auto"/>
    </w:pPr>
    <w:rPr>
      <w:rFonts w:ascii="Calibri" w:eastAsia="Calibri" w:hAnsi="Calibri" w:cs="Times New Roman"/>
      <w:sz w:val="20"/>
      <w:szCs w:val="20"/>
      <w:lang w:val="x-none" w:eastAsia="x-none"/>
    </w:rPr>
  </w:style>
  <w:style w:type="character" w:customStyle="1" w:styleId="afc">
    <w:name w:val="Текст концевой сноски Знак"/>
    <w:basedOn w:val="a0"/>
    <w:link w:val="afb"/>
    <w:rsid w:val="007400E1"/>
    <w:rPr>
      <w:rFonts w:ascii="Calibri" w:eastAsia="Calibri" w:hAnsi="Calibri" w:cs="Times New Roman"/>
      <w:sz w:val="20"/>
      <w:szCs w:val="20"/>
      <w:lang w:val="x-none" w:eastAsia="x-none"/>
    </w:rPr>
  </w:style>
  <w:style w:type="paragraph" w:styleId="afd">
    <w:name w:val="Subtitle"/>
    <w:aliases w:val="Обычный таблица"/>
    <w:basedOn w:val="a"/>
    <w:next w:val="a"/>
    <w:link w:val="afe"/>
    <w:qFormat/>
    <w:rsid w:val="007400E1"/>
    <w:pPr>
      <w:widowControl w:val="0"/>
      <w:autoSpaceDE w:val="0"/>
      <w:autoSpaceDN w:val="0"/>
      <w:adjustRightInd w:val="0"/>
      <w:spacing w:after="60" w:line="240" w:lineRule="auto"/>
      <w:ind w:firstLine="709"/>
      <w:jc w:val="both"/>
      <w:outlineLvl w:val="1"/>
    </w:pPr>
    <w:rPr>
      <w:rFonts w:ascii="Times New Roman" w:eastAsia="Times New Roman" w:hAnsi="Times New Roman" w:cs="Times New Roman"/>
      <w:sz w:val="28"/>
      <w:szCs w:val="28"/>
      <w:lang w:val="x-none" w:eastAsia="ru-RU"/>
    </w:rPr>
  </w:style>
  <w:style w:type="character" w:customStyle="1" w:styleId="afe">
    <w:name w:val="Подзаголовок Знак"/>
    <w:aliases w:val="Обычный таблица Знак"/>
    <w:basedOn w:val="a0"/>
    <w:link w:val="afd"/>
    <w:rsid w:val="007400E1"/>
    <w:rPr>
      <w:rFonts w:ascii="Times New Roman" w:eastAsia="Times New Roman" w:hAnsi="Times New Roman" w:cs="Times New Roman"/>
      <w:sz w:val="28"/>
      <w:szCs w:val="28"/>
      <w:lang w:val="x-none" w:eastAsia="ru-RU"/>
    </w:rPr>
  </w:style>
  <w:style w:type="paragraph" w:customStyle="1" w:styleId="ConsPlusDocList">
    <w:name w:val="ConsPlusDocList"/>
    <w:rsid w:val="007400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
    <w:name w:val="No Spacing"/>
    <w:qFormat/>
    <w:rsid w:val="007400E1"/>
    <w:pPr>
      <w:suppressAutoHyphens/>
      <w:spacing w:after="0" w:line="240" w:lineRule="auto"/>
    </w:pPr>
    <w:rPr>
      <w:rFonts w:ascii="Times New Roman" w:eastAsia="Times New Roman" w:hAnsi="Times New Roman" w:cs="Times New Roman"/>
      <w:b/>
      <w:bCs/>
      <w:kern w:val="1"/>
      <w:sz w:val="24"/>
      <w:szCs w:val="24"/>
      <w:lang w:eastAsia="ar-SA"/>
    </w:rPr>
  </w:style>
  <w:style w:type="paragraph" w:styleId="aff0">
    <w:name w:val="TOC Heading"/>
    <w:basedOn w:val="1"/>
    <w:next w:val="a"/>
    <w:qFormat/>
    <w:rsid w:val="007400E1"/>
    <w:pPr>
      <w:keepNext/>
      <w:keepLines/>
      <w:spacing w:before="480" w:beforeAutospacing="0" w:after="0" w:afterAutospacing="0" w:line="276" w:lineRule="auto"/>
      <w:outlineLvl w:val="9"/>
    </w:pPr>
    <w:rPr>
      <w:rFonts w:ascii="Cambria" w:hAnsi="Cambria"/>
      <w:color w:val="365F91"/>
      <w:kern w:val="0"/>
      <w:sz w:val="28"/>
      <w:szCs w:val="28"/>
      <w:lang w:val="x-none" w:eastAsia="en-US"/>
    </w:rPr>
  </w:style>
  <w:style w:type="character" w:customStyle="1" w:styleId="apple-style-span">
    <w:name w:val="apple-style-span"/>
    <w:basedOn w:val="a0"/>
    <w:rsid w:val="007400E1"/>
  </w:style>
  <w:style w:type="paragraph" w:styleId="aff1">
    <w:name w:val="annotation text"/>
    <w:basedOn w:val="a"/>
    <w:link w:val="aff2"/>
    <w:semiHidden/>
    <w:unhideWhenUsed/>
    <w:rsid w:val="007400E1"/>
    <w:pPr>
      <w:spacing w:after="0" w:line="360" w:lineRule="auto"/>
    </w:pPr>
    <w:rPr>
      <w:rFonts w:ascii="Calibri" w:eastAsia="Calibri" w:hAnsi="Calibri" w:cs="Times New Roman"/>
      <w:sz w:val="20"/>
      <w:szCs w:val="20"/>
      <w:lang w:val="x-none" w:eastAsia="x-none"/>
    </w:rPr>
  </w:style>
  <w:style w:type="character" w:customStyle="1" w:styleId="aff2">
    <w:name w:val="Текст примечания Знак"/>
    <w:basedOn w:val="a0"/>
    <w:link w:val="aff1"/>
    <w:semiHidden/>
    <w:rsid w:val="007400E1"/>
    <w:rPr>
      <w:rFonts w:ascii="Calibri" w:eastAsia="Calibri" w:hAnsi="Calibri" w:cs="Times New Roman"/>
      <w:sz w:val="20"/>
      <w:szCs w:val="20"/>
      <w:lang w:val="x-none" w:eastAsia="x-none"/>
    </w:rPr>
  </w:style>
  <w:style w:type="character" w:customStyle="1" w:styleId="aff3">
    <w:name w:val="Тема примечания Знак"/>
    <w:link w:val="aff4"/>
    <w:semiHidden/>
    <w:rsid w:val="007400E1"/>
    <w:rPr>
      <w:rFonts w:ascii="Calibri" w:eastAsia="Calibri" w:hAnsi="Calibri"/>
      <w:b/>
      <w:bCs/>
    </w:rPr>
  </w:style>
  <w:style w:type="paragraph" w:styleId="aff4">
    <w:name w:val="annotation subject"/>
    <w:basedOn w:val="aff1"/>
    <w:next w:val="aff1"/>
    <w:link w:val="aff3"/>
    <w:semiHidden/>
    <w:unhideWhenUsed/>
    <w:rsid w:val="007400E1"/>
    <w:rPr>
      <w:rFonts w:cstheme="minorBidi"/>
      <w:b/>
      <w:bCs/>
      <w:sz w:val="22"/>
      <w:szCs w:val="22"/>
      <w:lang w:val="ru-RU" w:eastAsia="en-US"/>
    </w:rPr>
  </w:style>
  <w:style w:type="character" w:customStyle="1" w:styleId="14">
    <w:name w:val="Тема примечания Знак1"/>
    <w:basedOn w:val="aff2"/>
    <w:uiPriority w:val="99"/>
    <w:semiHidden/>
    <w:rsid w:val="007400E1"/>
    <w:rPr>
      <w:rFonts w:ascii="Calibri" w:eastAsia="Calibri" w:hAnsi="Calibri" w:cs="Times New Roman"/>
      <w:b/>
      <w:bCs/>
      <w:sz w:val="20"/>
      <w:szCs w:val="20"/>
      <w:lang w:val="x-none" w:eastAsia="x-none"/>
    </w:rPr>
  </w:style>
  <w:style w:type="paragraph" w:customStyle="1" w:styleId="aff5">
    <w:name w:val="!!!_Текст_!!!"/>
    <w:basedOn w:val="a"/>
    <w:link w:val="aff6"/>
    <w:rsid w:val="007400E1"/>
    <w:pPr>
      <w:spacing w:after="120" w:line="331" w:lineRule="auto"/>
      <w:ind w:firstLine="851"/>
      <w:jc w:val="both"/>
    </w:pPr>
    <w:rPr>
      <w:rFonts w:ascii="Times New Roman" w:eastAsia="Times New Roman" w:hAnsi="Times New Roman" w:cs="Times New Roman"/>
      <w:sz w:val="26"/>
      <w:szCs w:val="28"/>
      <w:lang w:val="x-none" w:eastAsia="x-none"/>
    </w:rPr>
  </w:style>
  <w:style w:type="character" w:customStyle="1" w:styleId="aff6">
    <w:name w:val="!!!_Текст_!!! Знак"/>
    <w:link w:val="aff5"/>
    <w:rsid w:val="007400E1"/>
    <w:rPr>
      <w:rFonts w:ascii="Times New Roman" w:eastAsia="Times New Roman" w:hAnsi="Times New Roman" w:cs="Times New Roman"/>
      <w:sz w:val="26"/>
      <w:szCs w:val="28"/>
      <w:lang w:val="x-none" w:eastAsia="x-none"/>
    </w:rPr>
  </w:style>
  <w:style w:type="character" w:customStyle="1" w:styleId="apple-converted-space">
    <w:name w:val="apple-converted-space"/>
    <w:basedOn w:val="a0"/>
    <w:rsid w:val="007400E1"/>
  </w:style>
  <w:style w:type="paragraph" w:styleId="aff7">
    <w:name w:val="Body Text"/>
    <w:basedOn w:val="a"/>
    <w:link w:val="aff8"/>
    <w:rsid w:val="007400E1"/>
    <w:pPr>
      <w:spacing w:after="0" w:line="240" w:lineRule="auto"/>
      <w:jc w:val="center"/>
    </w:pPr>
    <w:rPr>
      <w:rFonts w:ascii="Times New Roman" w:eastAsia="Times New Roman" w:hAnsi="Times New Roman" w:cs="Times New Roman"/>
      <w:b/>
      <w:sz w:val="26"/>
      <w:szCs w:val="20"/>
      <w:lang w:val="x-none" w:eastAsia="x-none"/>
    </w:rPr>
  </w:style>
  <w:style w:type="character" w:customStyle="1" w:styleId="aff8">
    <w:name w:val="Основной текст Знак"/>
    <w:basedOn w:val="a0"/>
    <w:link w:val="aff7"/>
    <w:rsid w:val="007400E1"/>
    <w:rPr>
      <w:rFonts w:ascii="Times New Roman" w:eastAsia="Times New Roman" w:hAnsi="Times New Roman" w:cs="Times New Roman"/>
      <w:b/>
      <w:sz w:val="26"/>
      <w:szCs w:val="20"/>
      <w:lang w:val="x-none" w:eastAsia="x-none"/>
    </w:rPr>
  </w:style>
  <w:style w:type="character" w:customStyle="1" w:styleId="11pt1">
    <w:name w:val="Основной текст + 11 pt1"/>
    <w:aliases w:val="Полужирный1"/>
    <w:rsid w:val="007400E1"/>
    <w:rPr>
      <w:rFonts w:ascii="Times New Roman" w:hAnsi="Times New Roman" w:cs="Times New Roman"/>
      <w:b/>
      <w:bCs/>
      <w:sz w:val="22"/>
      <w:szCs w:val="22"/>
      <w:u w:val="none"/>
    </w:rPr>
  </w:style>
  <w:style w:type="character" w:customStyle="1" w:styleId="111">
    <w:name w:val="Основной текст + 111"/>
    <w:aliases w:val="5 pt2,Основной текст + 8"/>
    <w:rsid w:val="007400E1"/>
    <w:rPr>
      <w:rFonts w:ascii="Times New Roman" w:hAnsi="Times New Roman" w:cs="Times New Roman"/>
      <w:sz w:val="23"/>
      <w:szCs w:val="23"/>
      <w:u w:val="none"/>
    </w:rPr>
  </w:style>
  <w:style w:type="paragraph" w:customStyle="1" w:styleId="TableParagraph">
    <w:name w:val="Table Paragraph"/>
    <w:basedOn w:val="a"/>
    <w:qFormat/>
    <w:rsid w:val="007400E1"/>
    <w:pPr>
      <w:widowControl w:val="0"/>
      <w:spacing w:after="0" w:line="240" w:lineRule="auto"/>
    </w:pPr>
    <w:rPr>
      <w:rFonts w:ascii="Calibri" w:eastAsia="Calibri" w:hAnsi="Calibri" w:cs="Times New Roman"/>
      <w:lang w:val="en-US"/>
    </w:rPr>
  </w:style>
  <w:style w:type="paragraph" w:customStyle="1" w:styleId="aff9">
    <w:name w:val="Заголовок для информации об изменениях"/>
    <w:basedOn w:val="1"/>
    <w:next w:val="a"/>
    <w:rsid w:val="007400E1"/>
    <w:pPr>
      <w:widowControl w:val="0"/>
      <w:autoSpaceDE w:val="0"/>
      <w:autoSpaceDN w:val="0"/>
      <w:adjustRightInd w:val="0"/>
      <w:spacing w:before="0" w:beforeAutospacing="0" w:after="0" w:afterAutospacing="0"/>
      <w:jc w:val="center"/>
      <w:outlineLvl w:val="9"/>
    </w:pPr>
    <w:rPr>
      <w:kern w:val="0"/>
      <w:sz w:val="24"/>
      <w:szCs w:val="24"/>
      <w:u w:val="single"/>
      <w:shd w:val="clear" w:color="auto" w:fill="FFFFFF"/>
    </w:rPr>
  </w:style>
  <w:style w:type="paragraph" w:styleId="affa">
    <w:name w:val="Title"/>
    <w:basedOn w:val="a"/>
    <w:link w:val="affb"/>
    <w:qFormat/>
    <w:rsid w:val="007400E1"/>
    <w:pPr>
      <w:spacing w:after="0" w:line="240" w:lineRule="auto"/>
      <w:jc w:val="center"/>
    </w:pPr>
    <w:rPr>
      <w:rFonts w:ascii="Times New Roman" w:eastAsia="Times New Roman" w:hAnsi="Times New Roman" w:cs="Times New Roman"/>
      <w:sz w:val="28"/>
      <w:szCs w:val="28"/>
      <w:lang w:val="x-none" w:eastAsia="x-none"/>
    </w:rPr>
  </w:style>
  <w:style w:type="character" w:customStyle="1" w:styleId="affb">
    <w:name w:val="Название Знак"/>
    <w:basedOn w:val="a0"/>
    <w:link w:val="affa"/>
    <w:rsid w:val="007400E1"/>
    <w:rPr>
      <w:rFonts w:ascii="Times New Roman" w:eastAsia="Times New Roman" w:hAnsi="Times New Roman" w:cs="Times New Roman"/>
      <w:sz w:val="28"/>
      <w:szCs w:val="28"/>
      <w:lang w:val="x-none" w:eastAsia="x-none"/>
    </w:rPr>
  </w:style>
  <w:style w:type="character" w:customStyle="1" w:styleId="submenu-table">
    <w:name w:val="submenu-table"/>
    <w:rsid w:val="007400E1"/>
  </w:style>
  <w:style w:type="paragraph" w:customStyle="1" w:styleId="Default">
    <w:name w:val="Default"/>
    <w:rsid w:val="007400E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styleId="-1">
    <w:name w:val="Table Web 1"/>
    <w:basedOn w:val="a1"/>
    <w:rsid w:val="007400E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7400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RMATTEXT0">
    <w:name w:val=".FORMATTEXT"/>
    <w:rsid w:val="007400E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rnova62@mail.ru"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ocs.cntd.ru/document/901919338"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mailto:chernova62@mail.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145</Pages>
  <Words>52511</Words>
  <Characters>299318</Characters>
  <Application>Microsoft Office Word</Application>
  <DocSecurity>0</DocSecurity>
  <Lines>2494</Lines>
  <Paragraphs>702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351127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АПАТЕНКО</dc:creator>
  <cp:lastModifiedBy>АПАТЕНКО</cp:lastModifiedBy>
  <cp:revision>2</cp:revision>
  <dcterms:created xsi:type="dcterms:W3CDTF">2018-10-24T11:49:00Z</dcterms:created>
  <dcterms:modified xsi:type="dcterms:W3CDTF">2018-11-03T11:24:00Z</dcterms:modified>
</cp:coreProperties>
</file>