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42D" w:rsidRDefault="0080642D" w:rsidP="0080642D">
      <w:pPr>
        <w:rPr>
          <w:rFonts w:ascii="Arial" w:hAnsi="Arial" w:cs="Arial"/>
          <w:b/>
          <w:sz w:val="32"/>
          <w:szCs w:val="32"/>
        </w:rPr>
      </w:pPr>
    </w:p>
    <w:p w:rsidR="0080642D" w:rsidRPr="0080642D" w:rsidRDefault="0080642D" w:rsidP="0080642D">
      <w:pPr>
        <w:jc w:val="center"/>
        <w:rPr>
          <w:rFonts w:ascii="Arial" w:hAnsi="Arial" w:cs="Arial"/>
          <w:b/>
          <w:sz w:val="32"/>
          <w:szCs w:val="32"/>
        </w:rPr>
      </w:pPr>
    </w:p>
    <w:p w:rsidR="0080642D" w:rsidRPr="0080642D" w:rsidRDefault="0080642D" w:rsidP="0080642D">
      <w:pPr>
        <w:jc w:val="center"/>
        <w:rPr>
          <w:rFonts w:ascii="Arial" w:hAnsi="Arial" w:cs="Arial"/>
          <w:b/>
          <w:sz w:val="32"/>
          <w:szCs w:val="32"/>
        </w:rPr>
      </w:pPr>
      <w:r>
        <w:rPr>
          <w:rFonts w:ascii="Arial" w:hAnsi="Arial" w:cs="Arial"/>
          <w:b/>
          <w:sz w:val="32"/>
          <w:szCs w:val="32"/>
        </w:rPr>
        <w:t>СОБРАНИЕ ДЕПУТАТОВ КАМЫШИНСКОГО</w:t>
      </w:r>
      <w:r w:rsidRPr="0080642D">
        <w:rPr>
          <w:rFonts w:ascii="Arial" w:hAnsi="Arial" w:cs="Arial"/>
          <w:b/>
          <w:sz w:val="32"/>
          <w:szCs w:val="32"/>
        </w:rPr>
        <w:t>СЕЛЬСОВЕТА</w:t>
      </w:r>
    </w:p>
    <w:p w:rsidR="0080642D" w:rsidRDefault="0080642D" w:rsidP="0080642D">
      <w:pPr>
        <w:jc w:val="center"/>
        <w:rPr>
          <w:rFonts w:ascii="Arial" w:hAnsi="Arial" w:cs="Arial"/>
          <w:b/>
          <w:sz w:val="32"/>
          <w:szCs w:val="32"/>
        </w:rPr>
      </w:pPr>
      <w:r w:rsidRPr="0080642D">
        <w:rPr>
          <w:rFonts w:ascii="Arial" w:hAnsi="Arial" w:cs="Arial"/>
          <w:b/>
          <w:sz w:val="32"/>
          <w:szCs w:val="32"/>
        </w:rPr>
        <w:t>КУРСКОГО РАЙОНА  КУРСКОЙ  ОБЛАСТИ</w:t>
      </w:r>
    </w:p>
    <w:p w:rsidR="0080642D" w:rsidRPr="0080642D" w:rsidRDefault="0080642D" w:rsidP="0080642D">
      <w:pPr>
        <w:jc w:val="center"/>
        <w:rPr>
          <w:rFonts w:ascii="Arial" w:hAnsi="Arial" w:cs="Arial"/>
          <w:b/>
          <w:sz w:val="32"/>
          <w:szCs w:val="32"/>
        </w:rPr>
      </w:pPr>
    </w:p>
    <w:p w:rsidR="0080642D" w:rsidRDefault="0080642D" w:rsidP="0080642D">
      <w:pPr>
        <w:jc w:val="center"/>
        <w:rPr>
          <w:rFonts w:ascii="Arial" w:hAnsi="Arial" w:cs="Arial"/>
          <w:b/>
          <w:sz w:val="32"/>
          <w:szCs w:val="32"/>
        </w:rPr>
      </w:pPr>
      <w:r w:rsidRPr="0080642D">
        <w:rPr>
          <w:rFonts w:ascii="Arial" w:hAnsi="Arial" w:cs="Arial"/>
          <w:b/>
          <w:sz w:val="32"/>
          <w:szCs w:val="32"/>
        </w:rPr>
        <w:t>РЕШЕНИЕ</w:t>
      </w:r>
    </w:p>
    <w:p w:rsidR="0080642D" w:rsidRPr="0080642D" w:rsidRDefault="0080642D" w:rsidP="0080642D">
      <w:pPr>
        <w:jc w:val="center"/>
        <w:rPr>
          <w:rFonts w:ascii="Arial" w:hAnsi="Arial" w:cs="Arial"/>
          <w:b/>
          <w:sz w:val="32"/>
          <w:szCs w:val="32"/>
        </w:rPr>
      </w:pPr>
    </w:p>
    <w:p w:rsidR="0080642D" w:rsidRPr="0080642D" w:rsidRDefault="0080642D" w:rsidP="0080642D">
      <w:pPr>
        <w:jc w:val="center"/>
        <w:rPr>
          <w:rFonts w:ascii="Arial" w:hAnsi="Arial" w:cs="Arial"/>
          <w:b/>
          <w:sz w:val="32"/>
          <w:szCs w:val="32"/>
        </w:rPr>
      </w:pPr>
      <w:r w:rsidRPr="0080642D">
        <w:rPr>
          <w:rFonts w:ascii="Arial" w:hAnsi="Arial" w:cs="Arial"/>
          <w:b/>
          <w:sz w:val="32"/>
          <w:szCs w:val="32"/>
        </w:rPr>
        <w:t>от «12» октября 2017</w:t>
      </w:r>
      <w:r>
        <w:rPr>
          <w:rFonts w:ascii="Arial" w:hAnsi="Arial" w:cs="Arial"/>
          <w:b/>
          <w:sz w:val="32"/>
          <w:szCs w:val="32"/>
        </w:rPr>
        <w:t xml:space="preserve"> г.   </w:t>
      </w:r>
      <w:r w:rsidRPr="0080642D">
        <w:rPr>
          <w:rFonts w:ascii="Arial" w:hAnsi="Arial" w:cs="Arial"/>
          <w:b/>
          <w:sz w:val="32"/>
          <w:szCs w:val="32"/>
        </w:rPr>
        <w:t xml:space="preserve">  №</w:t>
      </w:r>
      <w:r w:rsidR="00354012">
        <w:rPr>
          <w:rFonts w:ascii="Arial" w:hAnsi="Arial" w:cs="Arial"/>
          <w:b/>
          <w:sz w:val="32"/>
          <w:szCs w:val="32"/>
        </w:rPr>
        <w:t xml:space="preserve"> </w:t>
      </w:r>
      <w:bookmarkStart w:id="0" w:name="_GoBack"/>
      <w:bookmarkEnd w:id="0"/>
      <w:r w:rsidR="00354012">
        <w:rPr>
          <w:rFonts w:ascii="Arial" w:hAnsi="Arial" w:cs="Arial"/>
          <w:b/>
          <w:sz w:val="32"/>
          <w:szCs w:val="32"/>
        </w:rPr>
        <w:t>9</w:t>
      </w:r>
      <w:r w:rsidRPr="0080642D">
        <w:rPr>
          <w:rFonts w:ascii="Arial" w:hAnsi="Arial" w:cs="Arial"/>
          <w:b/>
          <w:sz w:val="32"/>
          <w:szCs w:val="32"/>
        </w:rPr>
        <w:t>-6-2</w:t>
      </w:r>
    </w:p>
    <w:p w:rsidR="0080642D" w:rsidRPr="0080642D" w:rsidRDefault="0080642D" w:rsidP="0080642D">
      <w:pPr>
        <w:rPr>
          <w:rFonts w:ascii="Arial" w:hAnsi="Arial" w:cs="Arial"/>
          <w:b/>
          <w:sz w:val="32"/>
          <w:szCs w:val="32"/>
        </w:rPr>
      </w:pPr>
    </w:p>
    <w:p w:rsidR="0080642D" w:rsidRPr="0080642D" w:rsidRDefault="0080642D" w:rsidP="0080642D">
      <w:pPr>
        <w:jc w:val="center"/>
        <w:rPr>
          <w:rFonts w:ascii="Arial" w:hAnsi="Arial" w:cs="Arial"/>
          <w:b/>
          <w:sz w:val="32"/>
          <w:szCs w:val="32"/>
        </w:rPr>
      </w:pPr>
      <w:r w:rsidRPr="0080642D">
        <w:rPr>
          <w:rFonts w:ascii="Arial" w:hAnsi="Arial" w:cs="Arial"/>
          <w:b/>
          <w:sz w:val="32"/>
          <w:szCs w:val="32"/>
        </w:rPr>
        <w:t>Об  утверждении  Правил благоустройства территории</w:t>
      </w:r>
    </w:p>
    <w:p w:rsidR="0080642D" w:rsidRPr="0080642D" w:rsidRDefault="0080642D" w:rsidP="0080642D">
      <w:pPr>
        <w:jc w:val="center"/>
        <w:rPr>
          <w:rFonts w:ascii="Arial" w:hAnsi="Arial" w:cs="Arial"/>
          <w:b/>
          <w:sz w:val="32"/>
          <w:szCs w:val="32"/>
        </w:rPr>
      </w:pPr>
      <w:r w:rsidRPr="0080642D">
        <w:rPr>
          <w:rFonts w:ascii="Arial" w:hAnsi="Arial" w:cs="Arial"/>
          <w:b/>
          <w:sz w:val="32"/>
          <w:szCs w:val="32"/>
        </w:rPr>
        <w:t>муниципального  образования «</w:t>
      </w:r>
      <w:proofErr w:type="spellStart"/>
      <w:r w:rsidRPr="0080642D">
        <w:rPr>
          <w:rFonts w:ascii="Arial" w:hAnsi="Arial" w:cs="Arial"/>
          <w:b/>
          <w:sz w:val="32"/>
          <w:szCs w:val="32"/>
        </w:rPr>
        <w:t>Камышинский</w:t>
      </w:r>
      <w:proofErr w:type="spellEnd"/>
      <w:r w:rsidRPr="0080642D">
        <w:rPr>
          <w:rFonts w:ascii="Arial" w:hAnsi="Arial" w:cs="Arial"/>
          <w:b/>
          <w:sz w:val="32"/>
          <w:szCs w:val="32"/>
        </w:rPr>
        <w:t xml:space="preserve"> сельсовет» Курского района  Курской области</w:t>
      </w:r>
    </w:p>
    <w:p w:rsidR="0080642D" w:rsidRPr="0080642D" w:rsidRDefault="0080642D" w:rsidP="0080642D">
      <w:pPr>
        <w:jc w:val="both"/>
        <w:rPr>
          <w:rFonts w:ascii="Arial" w:hAnsi="Arial" w:cs="Arial"/>
          <w:sz w:val="24"/>
          <w:szCs w:val="24"/>
        </w:rPr>
      </w:pPr>
      <w:r w:rsidRPr="0080642D">
        <w:rPr>
          <w:rFonts w:ascii="Arial" w:hAnsi="Arial" w:cs="Arial"/>
          <w:sz w:val="24"/>
          <w:szCs w:val="24"/>
        </w:rPr>
        <w:t> </w:t>
      </w:r>
    </w:p>
    <w:p w:rsidR="0080642D" w:rsidRPr="0080642D" w:rsidRDefault="0080642D" w:rsidP="0080642D">
      <w:pPr>
        <w:jc w:val="both"/>
        <w:rPr>
          <w:rFonts w:ascii="Arial" w:hAnsi="Arial" w:cs="Arial"/>
          <w:sz w:val="24"/>
          <w:szCs w:val="24"/>
        </w:rPr>
      </w:pPr>
      <w:r w:rsidRPr="0080642D">
        <w:rPr>
          <w:rFonts w:ascii="Arial" w:hAnsi="Arial" w:cs="Arial"/>
          <w:sz w:val="24"/>
          <w:szCs w:val="24"/>
        </w:rPr>
        <w:t xml:space="preserve">       </w:t>
      </w:r>
      <w:proofErr w:type="gramStart"/>
      <w:r w:rsidRPr="0080642D">
        <w:rPr>
          <w:rFonts w:ascii="Arial" w:hAnsi="Arial" w:cs="Arial"/>
          <w:sz w:val="24"/>
          <w:szCs w:val="24"/>
        </w:rPr>
        <w:t>В соответствии  с пунктом 4 статьи 44 Федерального закона от 06.10.2003 №131-ФЗ «Об общих принципах организации местного самоуправления в Российской Федерации», Постановлением Правительства РФ от 10.02.2017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руководствуясь ст.15 и 16</w:t>
      </w:r>
      <w:proofErr w:type="gramEnd"/>
      <w:r w:rsidRPr="0080642D">
        <w:rPr>
          <w:rFonts w:ascii="Arial" w:hAnsi="Arial" w:cs="Arial"/>
          <w:sz w:val="24"/>
          <w:szCs w:val="24"/>
        </w:rPr>
        <w:t xml:space="preserve"> Устава муниципального образования «</w:t>
      </w:r>
      <w:proofErr w:type="spellStart"/>
      <w:r w:rsidRPr="0080642D">
        <w:rPr>
          <w:rFonts w:ascii="Arial" w:hAnsi="Arial" w:cs="Arial"/>
          <w:sz w:val="24"/>
          <w:szCs w:val="24"/>
        </w:rPr>
        <w:t>Камышинский</w:t>
      </w:r>
      <w:proofErr w:type="spellEnd"/>
      <w:r w:rsidRPr="0080642D">
        <w:rPr>
          <w:rFonts w:ascii="Arial" w:hAnsi="Arial" w:cs="Arial"/>
          <w:sz w:val="24"/>
          <w:szCs w:val="24"/>
        </w:rPr>
        <w:t xml:space="preserve"> сельсовет» Курского района Курской области, принимая во внимание заключение и протокол  проведения публичных слушаний по вопросу </w:t>
      </w:r>
      <w:proofErr w:type="gramStart"/>
      <w:r w:rsidRPr="0080642D">
        <w:rPr>
          <w:rFonts w:ascii="Arial" w:hAnsi="Arial" w:cs="Arial"/>
          <w:sz w:val="24"/>
          <w:szCs w:val="24"/>
        </w:rPr>
        <w:t>рассмотрения проекта Правил благоустройства территории муниципального</w:t>
      </w:r>
      <w:proofErr w:type="gramEnd"/>
      <w:r w:rsidRPr="0080642D">
        <w:rPr>
          <w:rFonts w:ascii="Arial" w:hAnsi="Arial" w:cs="Arial"/>
          <w:sz w:val="24"/>
          <w:szCs w:val="24"/>
        </w:rPr>
        <w:t xml:space="preserve"> образования «</w:t>
      </w:r>
      <w:proofErr w:type="spellStart"/>
      <w:r w:rsidRPr="0080642D">
        <w:rPr>
          <w:rFonts w:ascii="Arial" w:hAnsi="Arial" w:cs="Arial"/>
          <w:sz w:val="24"/>
          <w:szCs w:val="24"/>
        </w:rPr>
        <w:t>Камышинский</w:t>
      </w:r>
      <w:proofErr w:type="spellEnd"/>
      <w:r w:rsidRPr="0080642D">
        <w:rPr>
          <w:rFonts w:ascii="Arial" w:hAnsi="Arial" w:cs="Arial"/>
          <w:sz w:val="24"/>
          <w:szCs w:val="24"/>
        </w:rPr>
        <w:t xml:space="preserve"> сельсовет» Курского район</w:t>
      </w:r>
      <w:r>
        <w:rPr>
          <w:rFonts w:ascii="Arial" w:hAnsi="Arial" w:cs="Arial"/>
          <w:sz w:val="24"/>
          <w:szCs w:val="24"/>
        </w:rPr>
        <w:t>а Курской области от 06.10.2017</w:t>
      </w:r>
      <w:r w:rsidRPr="0080642D">
        <w:rPr>
          <w:rFonts w:ascii="Arial" w:hAnsi="Arial" w:cs="Arial"/>
          <w:sz w:val="24"/>
          <w:szCs w:val="24"/>
        </w:rPr>
        <w:t>г. </w:t>
      </w:r>
      <w:r>
        <w:rPr>
          <w:rFonts w:ascii="Arial" w:hAnsi="Arial" w:cs="Arial"/>
          <w:sz w:val="24"/>
          <w:szCs w:val="24"/>
        </w:rPr>
        <w:t>Собрание депутатов</w:t>
      </w:r>
      <w:r w:rsidRPr="0080642D">
        <w:rPr>
          <w:rFonts w:ascii="Arial" w:hAnsi="Arial" w:cs="Arial"/>
          <w:sz w:val="24"/>
          <w:szCs w:val="24"/>
        </w:rPr>
        <w:t xml:space="preserve"> Камышинского сельсовета Курского райо</w:t>
      </w:r>
      <w:r>
        <w:rPr>
          <w:rFonts w:ascii="Arial" w:hAnsi="Arial" w:cs="Arial"/>
          <w:sz w:val="24"/>
          <w:szCs w:val="24"/>
        </w:rPr>
        <w:t>на Курской области, РЕШИЛО</w:t>
      </w:r>
      <w:r w:rsidRPr="0080642D">
        <w:rPr>
          <w:rFonts w:ascii="Arial" w:hAnsi="Arial" w:cs="Arial"/>
          <w:sz w:val="24"/>
          <w:szCs w:val="24"/>
        </w:rPr>
        <w:t>:</w:t>
      </w:r>
    </w:p>
    <w:p w:rsidR="0080642D" w:rsidRPr="0080642D" w:rsidRDefault="0080642D" w:rsidP="0080642D">
      <w:pPr>
        <w:jc w:val="both"/>
        <w:rPr>
          <w:rFonts w:ascii="Arial" w:hAnsi="Arial" w:cs="Arial"/>
          <w:sz w:val="24"/>
          <w:szCs w:val="24"/>
        </w:rPr>
      </w:pPr>
    </w:p>
    <w:p w:rsidR="0080642D" w:rsidRPr="0080642D" w:rsidRDefault="0080642D" w:rsidP="0080642D">
      <w:pPr>
        <w:pStyle w:val="a6"/>
        <w:numPr>
          <w:ilvl w:val="0"/>
          <w:numId w:val="2"/>
        </w:numPr>
        <w:jc w:val="both"/>
        <w:rPr>
          <w:rFonts w:ascii="Arial" w:hAnsi="Arial" w:cs="Arial"/>
        </w:rPr>
      </w:pPr>
      <w:r w:rsidRPr="0080642D">
        <w:rPr>
          <w:rFonts w:ascii="Arial" w:hAnsi="Arial" w:cs="Arial"/>
        </w:rPr>
        <w:t>Утвердить  Правила благоустройства территории муниципального образования «</w:t>
      </w:r>
      <w:proofErr w:type="spellStart"/>
      <w:r w:rsidRPr="0080642D">
        <w:rPr>
          <w:rFonts w:ascii="Arial" w:hAnsi="Arial" w:cs="Arial"/>
        </w:rPr>
        <w:t>Камышинский</w:t>
      </w:r>
      <w:proofErr w:type="spellEnd"/>
      <w:r w:rsidRPr="0080642D">
        <w:rPr>
          <w:rFonts w:ascii="Arial" w:hAnsi="Arial" w:cs="Arial"/>
        </w:rPr>
        <w:t xml:space="preserve"> сельсовет» Курского района Курской области», </w:t>
      </w:r>
      <w:proofErr w:type="gramStart"/>
      <w:r w:rsidRPr="0080642D">
        <w:rPr>
          <w:rFonts w:ascii="Arial" w:hAnsi="Arial" w:cs="Arial"/>
        </w:rPr>
        <w:t>согласно пр</w:t>
      </w:r>
      <w:r>
        <w:rPr>
          <w:rFonts w:ascii="Arial" w:hAnsi="Arial" w:cs="Arial"/>
        </w:rPr>
        <w:t>иложения</w:t>
      </w:r>
      <w:proofErr w:type="gramEnd"/>
      <w:r>
        <w:rPr>
          <w:rFonts w:ascii="Arial" w:hAnsi="Arial" w:cs="Arial"/>
        </w:rPr>
        <w:t xml:space="preserve"> №1</w:t>
      </w:r>
      <w:r w:rsidRPr="0080642D">
        <w:rPr>
          <w:rFonts w:ascii="Arial" w:hAnsi="Arial" w:cs="Arial"/>
        </w:rPr>
        <w:t>.</w:t>
      </w:r>
    </w:p>
    <w:p w:rsidR="0080642D" w:rsidRPr="0080642D" w:rsidRDefault="0080642D" w:rsidP="0080642D">
      <w:pPr>
        <w:pStyle w:val="a6"/>
        <w:ind w:left="1125"/>
        <w:jc w:val="both"/>
        <w:rPr>
          <w:rFonts w:ascii="Arial" w:hAnsi="Arial" w:cs="Arial"/>
        </w:rPr>
      </w:pPr>
    </w:p>
    <w:p w:rsidR="0080642D" w:rsidRDefault="0080642D" w:rsidP="0080642D">
      <w:pPr>
        <w:pStyle w:val="a6"/>
        <w:numPr>
          <w:ilvl w:val="0"/>
          <w:numId w:val="2"/>
        </w:numPr>
        <w:jc w:val="both"/>
        <w:rPr>
          <w:rFonts w:ascii="Arial" w:hAnsi="Arial" w:cs="Arial"/>
        </w:rPr>
      </w:pPr>
      <w:r>
        <w:rPr>
          <w:rFonts w:ascii="Arial" w:hAnsi="Arial" w:cs="Arial"/>
        </w:rPr>
        <w:t>Обнародовать</w:t>
      </w:r>
      <w:r w:rsidRPr="0080642D">
        <w:rPr>
          <w:rFonts w:ascii="Arial" w:hAnsi="Arial" w:cs="Arial"/>
        </w:rPr>
        <w:t xml:space="preserve"> данное </w:t>
      </w:r>
      <w:r>
        <w:rPr>
          <w:rFonts w:ascii="Arial" w:hAnsi="Arial" w:cs="Arial"/>
        </w:rPr>
        <w:t>решение</w:t>
      </w:r>
      <w:r w:rsidRPr="0080642D">
        <w:rPr>
          <w:rFonts w:ascii="Arial" w:hAnsi="Arial" w:cs="Arial"/>
        </w:rPr>
        <w:t xml:space="preserve"> на официальном сайте администрации Камышинского сельсовета Курского района Курской области в информационно-телекоммуникационной сети «Интернет».</w:t>
      </w:r>
    </w:p>
    <w:p w:rsidR="0080642D" w:rsidRPr="0080642D" w:rsidRDefault="0080642D" w:rsidP="0080642D">
      <w:pPr>
        <w:pStyle w:val="a6"/>
        <w:rPr>
          <w:rFonts w:ascii="Arial" w:hAnsi="Arial" w:cs="Arial"/>
        </w:rPr>
      </w:pPr>
    </w:p>
    <w:p w:rsidR="0080642D" w:rsidRPr="0080642D" w:rsidRDefault="0080642D" w:rsidP="0080642D">
      <w:pPr>
        <w:pStyle w:val="a6"/>
        <w:numPr>
          <w:ilvl w:val="0"/>
          <w:numId w:val="2"/>
        </w:numPr>
        <w:jc w:val="both"/>
        <w:rPr>
          <w:rFonts w:ascii="Arial" w:hAnsi="Arial" w:cs="Arial"/>
        </w:rPr>
      </w:pPr>
      <w:r>
        <w:rPr>
          <w:rFonts w:ascii="Arial" w:hAnsi="Arial" w:cs="Arial"/>
        </w:rPr>
        <w:t>Признать утратившим силу решение Собрания депутатов Камышинского сельсовета Курского района Курской области от 20.08.2012г.№ 29-6-5 «Об утверждении Правил благоустройства Камышинского сельсовета Курского района Курской области».</w:t>
      </w:r>
    </w:p>
    <w:p w:rsidR="0080642D" w:rsidRPr="0080642D" w:rsidRDefault="0080642D" w:rsidP="0080642D">
      <w:pPr>
        <w:jc w:val="both"/>
        <w:rPr>
          <w:rFonts w:ascii="Arial" w:hAnsi="Arial" w:cs="Arial"/>
          <w:sz w:val="24"/>
          <w:szCs w:val="24"/>
        </w:rPr>
      </w:pPr>
      <w:r>
        <w:rPr>
          <w:rFonts w:ascii="Arial" w:hAnsi="Arial" w:cs="Arial"/>
          <w:sz w:val="24"/>
          <w:szCs w:val="24"/>
          <w:lang w:eastAsia="zh-CN"/>
        </w:rPr>
        <w:t xml:space="preserve">           </w:t>
      </w:r>
      <w:r>
        <w:rPr>
          <w:rFonts w:ascii="Arial" w:hAnsi="Arial" w:cs="Arial"/>
          <w:sz w:val="24"/>
          <w:szCs w:val="24"/>
        </w:rPr>
        <w:t>4</w:t>
      </w:r>
      <w:r w:rsidRPr="0080642D">
        <w:rPr>
          <w:rFonts w:ascii="Arial" w:hAnsi="Arial" w:cs="Arial"/>
          <w:sz w:val="24"/>
          <w:szCs w:val="24"/>
        </w:rPr>
        <w:t>. Постановление вступает в силу с момента его подписания</w:t>
      </w:r>
    </w:p>
    <w:p w:rsidR="0080642D" w:rsidRPr="0080642D" w:rsidRDefault="0080642D" w:rsidP="0080642D">
      <w:pPr>
        <w:jc w:val="both"/>
        <w:rPr>
          <w:rFonts w:ascii="Arial" w:hAnsi="Arial" w:cs="Arial"/>
          <w:sz w:val="24"/>
          <w:szCs w:val="24"/>
        </w:rPr>
      </w:pPr>
    </w:p>
    <w:p w:rsidR="0080642D" w:rsidRPr="0080642D" w:rsidRDefault="0080642D" w:rsidP="0080642D">
      <w:pPr>
        <w:jc w:val="both"/>
        <w:rPr>
          <w:rFonts w:ascii="Arial" w:hAnsi="Arial" w:cs="Arial"/>
          <w:sz w:val="24"/>
          <w:szCs w:val="24"/>
        </w:rPr>
      </w:pPr>
      <w:r w:rsidRPr="0080642D">
        <w:rPr>
          <w:rFonts w:ascii="Arial" w:hAnsi="Arial" w:cs="Arial"/>
          <w:sz w:val="24"/>
          <w:szCs w:val="24"/>
        </w:rPr>
        <w:tab/>
      </w:r>
    </w:p>
    <w:p w:rsidR="0080642D" w:rsidRDefault="0080642D" w:rsidP="0080642D">
      <w:pPr>
        <w:jc w:val="both"/>
        <w:rPr>
          <w:rFonts w:ascii="Arial" w:hAnsi="Arial" w:cs="Arial"/>
          <w:sz w:val="24"/>
          <w:szCs w:val="24"/>
        </w:rPr>
      </w:pPr>
      <w:r>
        <w:rPr>
          <w:rFonts w:ascii="Arial" w:hAnsi="Arial" w:cs="Arial"/>
          <w:sz w:val="24"/>
          <w:szCs w:val="24"/>
        </w:rPr>
        <w:t>Председатель Собрания депутатов</w:t>
      </w:r>
    </w:p>
    <w:p w:rsidR="0080642D" w:rsidRDefault="0080642D" w:rsidP="0080642D">
      <w:pPr>
        <w:jc w:val="both"/>
        <w:rPr>
          <w:rFonts w:ascii="Arial" w:hAnsi="Arial" w:cs="Arial"/>
          <w:sz w:val="24"/>
          <w:szCs w:val="24"/>
        </w:rPr>
      </w:pPr>
      <w:r>
        <w:rPr>
          <w:rFonts w:ascii="Arial" w:hAnsi="Arial" w:cs="Arial"/>
          <w:sz w:val="24"/>
          <w:szCs w:val="24"/>
        </w:rPr>
        <w:t xml:space="preserve">Камышинского сельсовета Курского района                                    </w:t>
      </w:r>
      <w:proofErr w:type="spellStart"/>
      <w:r>
        <w:rPr>
          <w:rFonts w:ascii="Arial" w:hAnsi="Arial" w:cs="Arial"/>
          <w:sz w:val="24"/>
          <w:szCs w:val="24"/>
        </w:rPr>
        <w:t>Т.А.Казинцева</w:t>
      </w:r>
      <w:proofErr w:type="spellEnd"/>
    </w:p>
    <w:p w:rsidR="0080642D" w:rsidRPr="0080642D" w:rsidRDefault="0080642D" w:rsidP="0080642D">
      <w:pPr>
        <w:jc w:val="both"/>
        <w:rPr>
          <w:rFonts w:ascii="Arial" w:hAnsi="Arial" w:cs="Arial"/>
          <w:sz w:val="24"/>
          <w:szCs w:val="24"/>
        </w:rPr>
      </w:pPr>
    </w:p>
    <w:p w:rsidR="0080642D" w:rsidRPr="0080642D" w:rsidRDefault="0080642D" w:rsidP="0080642D">
      <w:pPr>
        <w:jc w:val="both"/>
        <w:rPr>
          <w:rFonts w:ascii="Arial" w:hAnsi="Arial" w:cs="Arial"/>
          <w:sz w:val="24"/>
          <w:szCs w:val="24"/>
        </w:rPr>
      </w:pPr>
      <w:r w:rsidRPr="0080642D">
        <w:rPr>
          <w:rFonts w:ascii="Arial" w:hAnsi="Arial" w:cs="Arial"/>
          <w:sz w:val="24"/>
          <w:szCs w:val="24"/>
        </w:rPr>
        <w:t xml:space="preserve">Глава Камышинского сельсовета </w:t>
      </w:r>
      <w:r w:rsidRPr="0080642D">
        <w:rPr>
          <w:rFonts w:ascii="Arial" w:hAnsi="Arial" w:cs="Arial"/>
          <w:sz w:val="24"/>
          <w:szCs w:val="24"/>
        </w:rPr>
        <w:tab/>
        <w:t xml:space="preserve">                                                </w:t>
      </w:r>
    </w:p>
    <w:p w:rsidR="0080642D" w:rsidRDefault="0080642D" w:rsidP="0080642D">
      <w:pPr>
        <w:rPr>
          <w:rFonts w:ascii="Arial" w:hAnsi="Arial" w:cs="Arial"/>
          <w:sz w:val="24"/>
          <w:szCs w:val="24"/>
        </w:rPr>
      </w:pPr>
      <w:r w:rsidRPr="0080642D">
        <w:rPr>
          <w:rFonts w:ascii="Arial" w:hAnsi="Arial" w:cs="Arial"/>
          <w:sz w:val="24"/>
          <w:szCs w:val="24"/>
        </w:rPr>
        <w:t xml:space="preserve">Курского района                                                                                       </w:t>
      </w:r>
      <w:proofErr w:type="spellStart"/>
      <w:r>
        <w:rPr>
          <w:rFonts w:ascii="Arial" w:hAnsi="Arial" w:cs="Arial"/>
          <w:sz w:val="24"/>
          <w:szCs w:val="24"/>
        </w:rPr>
        <w:t>А.В.Бритвин</w:t>
      </w:r>
      <w:proofErr w:type="spellEnd"/>
    </w:p>
    <w:p w:rsidR="0080642D" w:rsidRPr="0080642D" w:rsidRDefault="0080642D" w:rsidP="0080642D">
      <w:pPr>
        <w:rPr>
          <w:rFonts w:ascii="Arial" w:hAnsi="Arial" w:cs="Arial"/>
          <w:sz w:val="24"/>
          <w:szCs w:val="24"/>
        </w:rPr>
      </w:pPr>
      <w:r>
        <w:rPr>
          <w:rFonts w:ascii="Arial" w:hAnsi="Arial" w:cs="Arial"/>
          <w:sz w:val="24"/>
          <w:szCs w:val="24"/>
        </w:rPr>
        <w:lastRenderedPageBreak/>
        <w:t xml:space="preserve">                                                                                                             Приложение№1 </w:t>
      </w:r>
    </w:p>
    <w:p w:rsidR="0080642D" w:rsidRPr="0059238F" w:rsidRDefault="0080642D" w:rsidP="0080642D">
      <w:pPr>
        <w:ind w:left="4515"/>
        <w:jc w:val="center"/>
      </w:pPr>
    </w:p>
    <w:p w:rsidR="0080642D" w:rsidRPr="007C4E4A" w:rsidRDefault="0080642D" w:rsidP="0080642D">
      <w:pPr>
        <w:pStyle w:val="ConsPlusTitle"/>
        <w:ind w:firstLine="720"/>
        <w:jc w:val="center"/>
        <w:rPr>
          <w:rFonts w:ascii="Arial" w:hAnsi="Arial" w:cs="Arial"/>
          <w:sz w:val="32"/>
          <w:szCs w:val="32"/>
        </w:rPr>
      </w:pPr>
      <w:bookmarkStart w:id="1" w:name="P33"/>
      <w:bookmarkEnd w:id="1"/>
      <w:r w:rsidRPr="007C4E4A">
        <w:rPr>
          <w:rFonts w:ascii="Arial" w:hAnsi="Arial" w:cs="Arial"/>
          <w:sz w:val="32"/>
          <w:szCs w:val="32"/>
        </w:rPr>
        <w:t>ПРАВИЛА</w:t>
      </w:r>
    </w:p>
    <w:p w:rsidR="0080642D" w:rsidRPr="007C4E4A" w:rsidRDefault="0080642D" w:rsidP="0080642D">
      <w:pPr>
        <w:pStyle w:val="ConsPlusTitle"/>
        <w:ind w:firstLine="720"/>
        <w:jc w:val="center"/>
        <w:rPr>
          <w:rFonts w:ascii="Arial" w:hAnsi="Arial" w:cs="Arial"/>
          <w:sz w:val="32"/>
          <w:szCs w:val="32"/>
        </w:rPr>
      </w:pPr>
      <w:r w:rsidRPr="007C4E4A">
        <w:rPr>
          <w:rFonts w:ascii="Arial" w:hAnsi="Arial" w:cs="Arial"/>
          <w:sz w:val="32"/>
          <w:szCs w:val="32"/>
        </w:rPr>
        <w:t>благоустройства территории Камышинского  сельсовета Курского района Курской области</w:t>
      </w:r>
    </w:p>
    <w:p w:rsidR="0080642D" w:rsidRPr="007C4E4A" w:rsidRDefault="0080642D" w:rsidP="0080642D">
      <w:pPr>
        <w:pStyle w:val="ConsPlusNormal"/>
        <w:ind w:firstLine="720"/>
        <w:jc w:val="center"/>
        <w:rPr>
          <w:rFonts w:ascii="Arial" w:hAnsi="Arial" w:cs="Arial"/>
          <w:b/>
          <w:sz w:val="28"/>
          <w:szCs w:val="28"/>
        </w:rPr>
      </w:pPr>
    </w:p>
    <w:p w:rsidR="0080642D" w:rsidRPr="007C4E4A" w:rsidRDefault="0080642D" w:rsidP="0080642D">
      <w:pPr>
        <w:pStyle w:val="ConsPlusNormal"/>
        <w:ind w:firstLine="720"/>
        <w:jc w:val="center"/>
        <w:rPr>
          <w:rFonts w:ascii="Arial" w:hAnsi="Arial" w:cs="Arial"/>
          <w:b/>
          <w:sz w:val="28"/>
          <w:szCs w:val="28"/>
        </w:rPr>
      </w:pPr>
      <w:r w:rsidRPr="007C4E4A">
        <w:rPr>
          <w:rFonts w:ascii="Arial" w:hAnsi="Arial" w:cs="Arial"/>
          <w:b/>
          <w:sz w:val="28"/>
          <w:szCs w:val="28"/>
        </w:rPr>
        <w:t>Глава 1. ОБЩИЕ ПОЛОЖЕНИЯ</w:t>
      </w:r>
    </w:p>
    <w:p w:rsidR="0080642D" w:rsidRPr="007C4E4A" w:rsidRDefault="0080642D" w:rsidP="0080642D">
      <w:pPr>
        <w:pStyle w:val="ConsPlusNormal"/>
        <w:ind w:firstLine="720"/>
        <w:jc w:val="center"/>
        <w:rPr>
          <w:rFonts w:ascii="Arial" w:hAnsi="Arial" w:cs="Arial"/>
          <w:b/>
          <w:sz w:val="32"/>
          <w:szCs w:val="32"/>
        </w:rPr>
      </w:pPr>
    </w:p>
    <w:p w:rsidR="0080642D" w:rsidRPr="007C4E4A" w:rsidRDefault="0080642D" w:rsidP="0080642D">
      <w:pPr>
        <w:pStyle w:val="ConsPlusNormal"/>
        <w:ind w:firstLine="720"/>
        <w:jc w:val="both"/>
        <w:rPr>
          <w:rFonts w:ascii="Arial" w:hAnsi="Arial" w:cs="Arial"/>
          <w:sz w:val="26"/>
          <w:szCs w:val="26"/>
        </w:rPr>
      </w:pPr>
      <w:r w:rsidRPr="007C4E4A">
        <w:rPr>
          <w:rFonts w:ascii="Arial" w:hAnsi="Arial" w:cs="Arial"/>
          <w:b/>
          <w:sz w:val="26"/>
          <w:szCs w:val="26"/>
        </w:rPr>
        <w:t>Статья 1.</w:t>
      </w:r>
      <w:r w:rsidRPr="007C4E4A">
        <w:rPr>
          <w:rFonts w:ascii="Arial" w:hAnsi="Arial" w:cs="Arial"/>
          <w:sz w:val="26"/>
          <w:szCs w:val="26"/>
        </w:rPr>
        <w:t xml:space="preserve"> </w:t>
      </w:r>
      <w:r w:rsidRPr="007C4E4A">
        <w:rPr>
          <w:rFonts w:ascii="Arial" w:hAnsi="Arial" w:cs="Arial"/>
          <w:b/>
          <w:sz w:val="26"/>
          <w:szCs w:val="26"/>
        </w:rPr>
        <w:t>Предмет регулирования и сфера применения</w:t>
      </w:r>
    </w:p>
    <w:p w:rsidR="0080642D" w:rsidRPr="007C4E4A" w:rsidRDefault="0080642D" w:rsidP="0080642D">
      <w:pPr>
        <w:pStyle w:val="ConsPlusNormal"/>
        <w:ind w:firstLine="720"/>
        <w:jc w:val="both"/>
        <w:rPr>
          <w:rFonts w:ascii="Arial" w:hAnsi="Arial" w:cs="Arial"/>
          <w:sz w:val="26"/>
          <w:szCs w:val="26"/>
        </w:rPr>
      </w:pPr>
    </w:p>
    <w:p w:rsidR="0080642D" w:rsidRPr="007C4E4A" w:rsidRDefault="0080642D" w:rsidP="0080642D">
      <w:pPr>
        <w:pStyle w:val="ConsPlusNormal"/>
        <w:ind w:firstLine="720"/>
        <w:jc w:val="both"/>
        <w:rPr>
          <w:rFonts w:ascii="Arial" w:hAnsi="Arial" w:cs="Arial"/>
          <w:szCs w:val="24"/>
        </w:rPr>
      </w:pPr>
      <w:proofErr w:type="gramStart"/>
      <w:r w:rsidRPr="007C4E4A">
        <w:rPr>
          <w:rFonts w:ascii="Arial" w:hAnsi="Arial" w:cs="Arial"/>
          <w:szCs w:val="24"/>
        </w:rPr>
        <w:t>Правила благоустройства территории Камышинского сельсовета Курского района Курской области (далее по тексту – правила) устанавливают нормы и требования в сфере обеспечения чистоты территории Камышинского сельсовета Курского района Курской области (далее по тексту – сельсовета), определяют требования к надлежащему состоянию и содержанию объектов, расположенных на территории сельсовета, мест производства земляных, ремонтных и иных видов работ, порядок уборки и содержания территорий, включая прилегающие к</w:t>
      </w:r>
      <w:proofErr w:type="gramEnd"/>
      <w:r w:rsidRPr="007C4E4A">
        <w:rPr>
          <w:rFonts w:ascii="Arial" w:hAnsi="Arial" w:cs="Arial"/>
          <w:szCs w:val="24"/>
        </w:rPr>
        <w:t xml:space="preserve"> </w:t>
      </w:r>
      <w:proofErr w:type="gramStart"/>
      <w:r w:rsidRPr="007C4E4A">
        <w:rPr>
          <w:rFonts w:ascii="Arial" w:hAnsi="Arial" w:cs="Arial"/>
          <w:szCs w:val="24"/>
        </w:rPr>
        <w:t>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на территории сельсовета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w:t>
      </w:r>
      <w:proofErr w:type="gramEnd"/>
      <w:r w:rsidRPr="007C4E4A">
        <w:rPr>
          <w:rFonts w:ascii="Arial" w:hAnsi="Arial" w:cs="Arial"/>
          <w:szCs w:val="24"/>
        </w:rPr>
        <w:t xml:space="preserve"> и иные виды работ.</w:t>
      </w:r>
    </w:p>
    <w:p w:rsidR="0080642D" w:rsidRPr="007C4E4A" w:rsidRDefault="0080642D" w:rsidP="0080642D">
      <w:pPr>
        <w:pStyle w:val="ConsPlusNormal"/>
        <w:ind w:firstLine="720"/>
        <w:jc w:val="both"/>
        <w:rPr>
          <w:rFonts w:ascii="Arial" w:hAnsi="Arial" w:cs="Arial"/>
          <w:b/>
          <w:szCs w:val="24"/>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 xml:space="preserve">Статья 2. Правовая основа настоящих Правил </w:t>
      </w:r>
    </w:p>
    <w:p w:rsidR="0080642D" w:rsidRPr="007C4E4A" w:rsidRDefault="0080642D" w:rsidP="0080642D">
      <w:pPr>
        <w:pStyle w:val="ConsPlusNormal"/>
        <w:ind w:firstLine="720"/>
        <w:jc w:val="both"/>
        <w:rPr>
          <w:rFonts w:ascii="Arial" w:hAnsi="Arial" w:cs="Arial"/>
          <w:szCs w:val="24"/>
        </w:rPr>
      </w:pPr>
    </w:p>
    <w:p w:rsidR="0080642D" w:rsidRPr="007C4E4A" w:rsidRDefault="0080642D" w:rsidP="0080642D">
      <w:pPr>
        <w:pStyle w:val="ConsPlusNormal"/>
        <w:ind w:firstLine="720"/>
        <w:jc w:val="both"/>
        <w:rPr>
          <w:rFonts w:ascii="Arial" w:hAnsi="Arial" w:cs="Arial"/>
          <w:szCs w:val="24"/>
        </w:rPr>
      </w:pPr>
      <w:proofErr w:type="gramStart"/>
      <w:r w:rsidRPr="007C4E4A">
        <w:rPr>
          <w:rFonts w:ascii="Arial" w:hAnsi="Arial" w:cs="Arial"/>
          <w:szCs w:val="24"/>
        </w:rPr>
        <w:t xml:space="preserve">Правовой основой настоящих правил являются </w:t>
      </w:r>
      <w:hyperlink r:id="rId6" w:history="1">
        <w:r w:rsidRPr="007C4E4A">
          <w:rPr>
            <w:rStyle w:val="a3"/>
            <w:rFonts w:ascii="Arial" w:hAnsi="Arial" w:cs="Arial"/>
            <w:color w:val="auto"/>
            <w:szCs w:val="24"/>
            <w:u w:val="none"/>
          </w:rPr>
          <w:t>Конституция</w:t>
        </w:r>
      </w:hyperlink>
      <w:r w:rsidRPr="007C4E4A">
        <w:rPr>
          <w:rFonts w:ascii="Arial" w:hAnsi="Arial" w:cs="Arial"/>
          <w:szCs w:val="24"/>
        </w:rPr>
        <w:t xml:space="preserve"> Российской Федерации, Жилищный </w:t>
      </w:r>
      <w:hyperlink r:id="rId7" w:history="1">
        <w:r w:rsidRPr="007C4E4A">
          <w:rPr>
            <w:rStyle w:val="a3"/>
            <w:rFonts w:ascii="Arial" w:hAnsi="Arial" w:cs="Arial"/>
            <w:color w:val="auto"/>
            <w:szCs w:val="24"/>
            <w:u w:val="none"/>
          </w:rPr>
          <w:t>кодекс</w:t>
        </w:r>
      </w:hyperlink>
      <w:r w:rsidRPr="007C4E4A">
        <w:rPr>
          <w:rFonts w:ascii="Arial" w:hAnsi="Arial" w:cs="Arial"/>
          <w:szCs w:val="24"/>
        </w:rPr>
        <w:t xml:space="preserve"> Российской Федерации, Градостроительный </w:t>
      </w:r>
      <w:hyperlink r:id="rId8" w:history="1">
        <w:r w:rsidRPr="007C4E4A">
          <w:rPr>
            <w:rStyle w:val="a3"/>
            <w:rFonts w:ascii="Arial" w:hAnsi="Arial" w:cs="Arial"/>
            <w:color w:val="auto"/>
            <w:szCs w:val="24"/>
            <w:u w:val="none"/>
          </w:rPr>
          <w:t>кодекс</w:t>
        </w:r>
      </w:hyperlink>
      <w:r w:rsidRPr="007C4E4A">
        <w:rPr>
          <w:rFonts w:ascii="Arial" w:hAnsi="Arial" w:cs="Arial"/>
          <w:szCs w:val="24"/>
        </w:rPr>
        <w:t xml:space="preserve"> Российской Федерации, Федеральный </w:t>
      </w:r>
      <w:hyperlink r:id="rId9" w:history="1">
        <w:r w:rsidRPr="007C4E4A">
          <w:rPr>
            <w:rStyle w:val="a3"/>
            <w:rFonts w:ascii="Arial" w:hAnsi="Arial" w:cs="Arial"/>
            <w:color w:val="auto"/>
            <w:szCs w:val="24"/>
            <w:u w:val="none"/>
          </w:rPr>
          <w:t>закон</w:t>
        </w:r>
      </w:hyperlink>
      <w:r w:rsidRPr="007C4E4A">
        <w:rPr>
          <w:rFonts w:ascii="Arial" w:hAnsi="Arial" w:cs="Arial"/>
          <w:szCs w:val="24"/>
        </w:rPr>
        <w:t xml:space="preserve"> "Об основах охраны здоровья граждан в Российской Федерации", Федеральный </w:t>
      </w:r>
      <w:hyperlink r:id="rId10" w:history="1">
        <w:r w:rsidRPr="007C4E4A">
          <w:rPr>
            <w:rStyle w:val="a3"/>
            <w:rFonts w:ascii="Arial" w:hAnsi="Arial" w:cs="Arial"/>
            <w:color w:val="auto"/>
            <w:szCs w:val="24"/>
            <w:u w:val="none"/>
          </w:rPr>
          <w:t>закон</w:t>
        </w:r>
      </w:hyperlink>
      <w:r w:rsidRPr="007C4E4A">
        <w:rPr>
          <w:rFonts w:ascii="Arial" w:hAnsi="Arial" w:cs="Arial"/>
          <w:szCs w:val="24"/>
        </w:rPr>
        <w:t xml:space="preserve"> "Об общих принципах организации местного самоуправления в Российской Федерации", Федеральный </w:t>
      </w:r>
      <w:hyperlink r:id="rId11" w:history="1">
        <w:r w:rsidRPr="007C4E4A">
          <w:rPr>
            <w:rStyle w:val="a3"/>
            <w:rFonts w:ascii="Arial" w:hAnsi="Arial" w:cs="Arial"/>
            <w:color w:val="auto"/>
            <w:szCs w:val="24"/>
            <w:u w:val="none"/>
          </w:rPr>
          <w:t>закон</w:t>
        </w:r>
      </w:hyperlink>
      <w:r w:rsidRPr="007C4E4A">
        <w:rPr>
          <w:rFonts w:ascii="Arial" w:hAnsi="Arial" w:cs="Arial"/>
          <w:szCs w:val="24"/>
        </w:rPr>
        <w:t xml:space="preserve"> "О санитарно-эпидемиологическом благополучии населения", Федеральный </w:t>
      </w:r>
      <w:hyperlink r:id="rId12" w:history="1">
        <w:r w:rsidRPr="007C4E4A">
          <w:rPr>
            <w:rStyle w:val="a3"/>
            <w:rFonts w:ascii="Arial" w:hAnsi="Arial" w:cs="Arial"/>
            <w:color w:val="auto"/>
            <w:szCs w:val="24"/>
            <w:u w:val="none"/>
          </w:rPr>
          <w:t>закон</w:t>
        </w:r>
      </w:hyperlink>
      <w:r w:rsidRPr="007C4E4A">
        <w:rPr>
          <w:rFonts w:ascii="Arial" w:hAnsi="Arial" w:cs="Arial"/>
          <w:szCs w:val="24"/>
        </w:rPr>
        <w:t xml:space="preserve"> "Об охране окружающей среды", иные нормативные правовые акты Российской Федерации, Курской  области, </w:t>
      </w:r>
      <w:hyperlink r:id="rId13" w:history="1">
        <w:r w:rsidRPr="007C4E4A">
          <w:rPr>
            <w:rStyle w:val="a3"/>
            <w:rFonts w:ascii="Arial" w:hAnsi="Arial" w:cs="Arial"/>
            <w:color w:val="auto"/>
            <w:szCs w:val="24"/>
            <w:u w:val="none"/>
          </w:rPr>
          <w:t>Устав</w:t>
        </w:r>
      </w:hyperlink>
      <w:r w:rsidRPr="007C4E4A">
        <w:rPr>
          <w:rFonts w:ascii="Arial" w:hAnsi="Arial" w:cs="Arial"/>
          <w:szCs w:val="24"/>
        </w:rPr>
        <w:t xml:space="preserve"> муниципального образования</w:t>
      </w:r>
      <w:proofErr w:type="gramEnd"/>
      <w:r w:rsidRPr="007C4E4A">
        <w:rPr>
          <w:rFonts w:ascii="Arial" w:hAnsi="Arial" w:cs="Arial"/>
          <w:szCs w:val="24"/>
        </w:rPr>
        <w:t xml:space="preserve">  </w:t>
      </w:r>
      <w:proofErr w:type="spellStart"/>
      <w:r w:rsidRPr="007C4E4A">
        <w:rPr>
          <w:rFonts w:ascii="Arial" w:hAnsi="Arial" w:cs="Arial"/>
          <w:szCs w:val="24"/>
        </w:rPr>
        <w:t>Камышинский</w:t>
      </w:r>
      <w:proofErr w:type="spellEnd"/>
      <w:r w:rsidRPr="007C4E4A">
        <w:rPr>
          <w:rFonts w:ascii="Arial" w:hAnsi="Arial" w:cs="Arial"/>
          <w:szCs w:val="24"/>
        </w:rPr>
        <w:t xml:space="preserve"> сельсовет Курского района Курской области.</w:t>
      </w: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 xml:space="preserve">Статья 3. Основные понятия, используемые в настоящих Правилах </w:t>
      </w:r>
    </w:p>
    <w:p w:rsidR="0080642D" w:rsidRPr="007C4E4A" w:rsidRDefault="0080642D" w:rsidP="0080642D">
      <w:pPr>
        <w:pStyle w:val="ConsPlusNormal"/>
        <w:ind w:firstLine="720"/>
        <w:jc w:val="both"/>
        <w:rPr>
          <w:rFonts w:ascii="Arial" w:hAnsi="Arial" w:cs="Arial"/>
          <w:szCs w:val="24"/>
        </w:rPr>
      </w:pP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В настоящих Правилах используются следующие основные понятия:</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1) благоустройство территории поселения </w:t>
      </w:r>
      <w:r w:rsidRPr="0080642D">
        <w:rPr>
          <w:rFonts w:ascii="Arial" w:hAnsi="Arial" w:cs="Arial"/>
          <w:b/>
          <w:sz w:val="24"/>
          <w:szCs w:val="24"/>
        </w:rPr>
        <w:t xml:space="preserve"> </w:t>
      </w:r>
      <w:r w:rsidRPr="0080642D">
        <w:rPr>
          <w:rFonts w:ascii="Arial" w:hAnsi="Arial" w:cs="Arial"/>
          <w:sz w:val="24"/>
          <w:szCs w:val="24"/>
        </w:rPr>
        <w:t>–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архитектурного облика населенных пунктов поселения;</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2) </w:t>
      </w:r>
      <w:r w:rsidRPr="0080642D">
        <w:rPr>
          <w:rFonts w:ascii="Arial" w:eastAsia="Calibri" w:hAnsi="Arial" w:cs="Arial"/>
          <w:sz w:val="24"/>
          <w:szCs w:val="24"/>
        </w:rPr>
        <w:t>брошенный разукомплектованный автотранспорт</w:t>
      </w:r>
      <w:r w:rsidRPr="0080642D">
        <w:rPr>
          <w:rFonts w:ascii="Arial" w:eastAsia="Calibri" w:hAnsi="Arial" w:cs="Arial"/>
          <w:color w:val="0000FF"/>
          <w:sz w:val="24"/>
          <w:szCs w:val="24"/>
        </w:rPr>
        <w:t xml:space="preserve"> </w:t>
      </w:r>
      <w:r w:rsidRPr="0080642D">
        <w:rPr>
          <w:rFonts w:ascii="Arial" w:eastAsia="Calibri" w:hAnsi="Arial" w:cs="Arial"/>
          <w:sz w:val="24"/>
          <w:szCs w:val="24"/>
        </w:rPr>
        <w:t xml:space="preserve"> – транспортное  средство, от которого собственник в установленном порядке отказался, не </w:t>
      </w:r>
      <w:r w:rsidRPr="0080642D">
        <w:rPr>
          <w:rFonts w:ascii="Arial" w:eastAsia="Calibri" w:hAnsi="Arial" w:cs="Arial"/>
          <w:sz w:val="24"/>
          <w:szCs w:val="24"/>
        </w:rPr>
        <w:lastRenderedPageBreak/>
        <w:t>имеющее собственника, собственник которого неизвестен;</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4) владелец домашнего животного - физическое или юридическое лицо, у которого по основаниям, установленным Гражданским </w:t>
      </w:r>
      <w:hyperlink r:id="rId14" w:history="1">
        <w:r w:rsidRPr="0080642D">
          <w:rPr>
            <w:rStyle w:val="a3"/>
            <w:rFonts w:ascii="Arial" w:hAnsi="Arial" w:cs="Arial"/>
            <w:color w:val="auto"/>
            <w:szCs w:val="24"/>
            <w:u w:val="none"/>
          </w:rPr>
          <w:t>кодексом</w:t>
        </w:r>
      </w:hyperlink>
      <w:r w:rsidRPr="0080642D">
        <w:rPr>
          <w:rFonts w:ascii="Arial" w:hAnsi="Arial" w:cs="Arial"/>
          <w:szCs w:val="24"/>
        </w:rPr>
        <w:t xml:space="preserve"> Российской Федерации, находятся собаки, кошки и другие животные;</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5) газон - элемент благоустройства, включающий в себя участок земли с растительным покровом;</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6)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9) зеленые насаждения - древесно-кустарниковая и травянистая растительность на территории сельского поселения;</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0642D" w:rsidRPr="0080642D" w:rsidRDefault="0080642D" w:rsidP="0080642D">
      <w:pPr>
        <w:pStyle w:val="ConsPlusNormal"/>
        <w:ind w:firstLine="720"/>
        <w:jc w:val="both"/>
        <w:rPr>
          <w:rFonts w:ascii="Arial" w:eastAsia="Calibri" w:hAnsi="Arial" w:cs="Arial"/>
          <w:szCs w:val="24"/>
        </w:rPr>
      </w:pPr>
      <w:r w:rsidRPr="0080642D">
        <w:rPr>
          <w:rFonts w:ascii="Arial" w:hAnsi="Arial" w:cs="Arial"/>
          <w:szCs w:val="24"/>
        </w:rPr>
        <w:t xml:space="preserve">11) </w:t>
      </w:r>
      <w:r w:rsidRPr="0080642D">
        <w:rPr>
          <w:rFonts w:ascii="Arial" w:eastAsia="Calibri" w:hAnsi="Arial" w:cs="Arial"/>
          <w:szCs w:val="24"/>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80642D" w:rsidRPr="0080642D" w:rsidRDefault="0080642D" w:rsidP="0080642D">
      <w:pPr>
        <w:pStyle w:val="ConsPlusNormal"/>
        <w:ind w:firstLine="720"/>
        <w:jc w:val="both"/>
        <w:rPr>
          <w:rFonts w:ascii="Arial" w:hAnsi="Arial" w:cs="Arial"/>
          <w:szCs w:val="24"/>
        </w:rPr>
      </w:pPr>
      <w:r w:rsidRPr="0080642D">
        <w:rPr>
          <w:rFonts w:ascii="Arial" w:eastAsia="Calibri" w:hAnsi="Arial" w:cs="Arial"/>
          <w:szCs w:val="24"/>
        </w:rPr>
        <w:t>12)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eastAsia="Calibri" w:hAnsi="Arial" w:cs="Arial"/>
          <w:szCs w:val="24"/>
        </w:rPr>
        <w:t>13) малые архитектурные формы  –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14) мусор – мелкие неоднородные сухие или влажные отходы;</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80642D">
        <w:rPr>
          <w:rFonts w:ascii="Arial" w:hAnsi="Arial" w:cs="Arial"/>
          <w:szCs w:val="24"/>
        </w:rPr>
        <w:t>ресурсоснабжающие</w:t>
      </w:r>
      <w:proofErr w:type="spellEnd"/>
      <w:r w:rsidRPr="0080642D">
        <w:rPr>
          <w:rFonts w:ascii="Arial" w:hAnsi="Arial" w:cs="Arial"/>
          <w:szCs w:val="24"/>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16) объекты некапитального характера - объекты, которые непрочно связаны с землей и перемещение которых не влечет несоразмерного ущерба;</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 xml:space="preserve">17) объекты (средства) наружного освещения - осветительные приборы наружного освещения (светильники, прожекторы), которые могут </w:t>
      </w:r>
      <w:r w:rsidRPr="0080642D">
        <w:rPr>
          <w:rFonts w:ascii="Arial" w:hAnsi="Arial" w:cs="Arial"/>
          <w:szCs w:val="24"/>
        </w:rPr>
        <w:lastRenderedPageBreak/>
        <w:t>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18) пешеходные зоны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19) повреждение зеленых насаждений - причинение вреда зеленым насаждениям, в том числе их корневым системам, не влекущее прекращение их роста;</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21)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80642D" w:rsidRPr="0080642D" w:rsidRDefault="0080642D" w:rsidP="0080642D">
      <w:pPr>
        <w:widowControl/>
        <w:ind w:firstLine="720"/>
        <w:jc w:val="both"/>
        <w:rPr>
          <w:rFonts w:ascii="Arial" w:hAnsi="Arial" w:cs="Arial"/>
          <w:sz w:val="24"/>
          <w:szCs w:val="24"/>
        </w:rPr>
      </w:pPr>
      <w:r w:rsidRPr="0080642D">
        <w:rPr>
          <w:rFonts w:ascii="Arial" w:hAnsi="Arial" w:cs="Arial"/>
          <w:sz w:val="24"/>
          <w:szCs w:val="24"/>
        </w:rPr>
        <w:t>22) прилегающая территория - часть территории общественного пользования, непосредственно примыкающая по периметру к земельным участкам, зданиям и другим объектам, принадлежащим физическим или юридическим лицам на праве собственности, праве хозяйственного ведения, праве оперативного управления или ином вещном праве;</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23) проезд - участок улично-дорожной сети населенного пункта, предназначенный для подъезда транспортных сре</w:t>
      </w:r>
      <w:proofErr w:type="gramStart"/>
      <w:r w:rsidRPr="0080642D">
        <w:rPr>
          <w:rFonts w:ascii="Arial" w:hAnsi="Arial" w:cs="Arial"/>
          <w:szCs w:val="24"/>
        </w:rPr>
        <w:t>дств к ж</w:t>
      </w:r>
      <w:proofErr w:type="gramEnd"/>
      <w:r w:rsidRPr="0080642D">
        <w:rPr>
          <w:rFonts w:ascii="Arial" w:hAnsi="Arial" w:cs="Arial"/>
          <w:szCs w:val="24"/>
        </w:rPr>
        <w:t>илым и общественным зданиям, строениям, сооружениям и другим объектам застройки внутри районов, микрорайонов, кварталов;</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 xml:space="preserve">24) </w:t>
      </w:r>
      <w:r w:rsidRPr="0080642D">
        <w:rPr>
          <w:rFonts w:ascii="Arial" w:eastAsia="Calibri" w:hAnsi="Arial" w:cs="Arial"/>
          <w:szCs w:val="24"/>
        </w:rPr>
        <w:t>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зеленых насаждений в соответствии с действующим законодательством;</w:t>
      </w:r>
      <w:proofErr w:type="gramEnd"/>
    </w:p>
    <w:p w:rsidR="0080642D" w:rsidRPr="0080642D" w:rsidRDefault="0080642D" w:rsidP="0080642D">
      <w:pPr>
        <w:pStyle w:val="ConsPlusNormal"/>
        <w:ind w:firstLine="720"/>
        <w:jc w:val="both"/>
        <w:rPr>
          <w:rFonts w:ascii="Arial" w:eastAsia="Calibri" w:hAnsi="Arial" w:cs="Arial"/>
          <w:szCs w:val="24"/>
        </w:rPr>
      </w:pPr>
      <w:r w:rsidRPr="0080642D">
        <w:rPr>
          <w:rFonts w:ascii="Arial" w:hAnsi="Arial" w:cs="Arial"/>
          <w:szCs w:val="24"/>
        </w:rPr>
        <w:t>25)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80642D" w:rsidRPr="0080642D" w:rsidRDefault="0080642D" w:rsidP="0080642D">
      <w:pPr>
        <w:pStyle w:val="ConsPlusNormal"/>
        <w:ind w:firstLine="720"/>
        <w:jc w:val="both"/>
        <w:rPr>
          <w:rFonts w:ascii="Arial" w:eastAsia="Calibri" w:hAnsi="Arial" w:cs="Arial"/>
          <w:szCs w:val="24"/>
        </w:rPr>
      </w:pPr>
      <w:r w:rsidRPr="0080642D">
        <w:rPr>
          <w:rFonts w:ascii="Arial" w:eastAsia="Calibri" w:hAnsi="Arial" w:cs="Arial"/>
          <w:szCs w:val="24"/>
        </w:rPr>
        <w:t>26) сточные воды – дождевые, талые, инфильтрационные поливомоечные, дренажные воды, сточные воды централизованной системы водоотведения  и другие воды</w:t>
      </w:r>
      <w:proofErr w:type="gramStart"/>
      <w:r w:rsidRPr="0080642D">
        <w:rPr>
          <w:rFonts w:ascii="Arial" w:eastAsia="Calibri" w:hAnsi="Arial" w:cs="Arial"/>
          <w:szCs w:val="24"/>
        </w:rPr>
        <w:t xml:space="preserve"> ,</w:t>
      </w:r>
      <w:proofErr w:type="gramEnd"/>
      <w:r w:rsidRPr="0080642D">
        <w:rPr>
          <w:rFonts w:ascii="Arial" w:eastAsia="Calibri" w:hAnsi="Arial" w:cs="Arial"/>
          <w:szCs w:val="24"/>
        </w:rPr>
        <w:t xml:space="preserve"> отведение ( сброс) которых в водные объекты осуществляется после их использования или сток которых осуществляется с водосборной площади; </w:t>
      </w:r>
    </w:p>
    <w:p w:rsidR="0080642D" w:rsidRPr="0080642D" w:rsidRDefault="0080642D" w:rsidP="0080642D">
      <w:pPr>
        <w:pStyle w:val="ConsPlusNormal"/>
        <w:ind w:firstLine="720"/>
        <w:jc w:val="both"/>
        <w:rPr>
          <w:rFonts w:ascii="Arial" w:hAnsi="Arial" w:cs="Arial"/>
          <w:szCs w:val="24"/>
        </w:rPr>
      </w:pPr>
      <w:r w:rsidRPr="0080642D">
        <w:rPr>
          <w:rFonts w:ascii="Arial" w:eastAsia="Calibri" w:hAnsi="Arial" w:cs="Arial"/>
          <w:szCs w:val="24"/>
        </w:rPr>
        <w:t xml:space="preserve">27) стоянка автотранспорта (далее – автостоянка) – сооружение или огороженная открытая площадка, предназначенная для временного или </w:t>
      </w:r>
      <w:r w:rsidRPr="0080642D">
        <w:rPr>
          <w:rFonts w:ascii="Arial" w:eastAsia="Calibri" w:hAnsi="Arial" w:cs="Arial"/>
          <w:szCs w:val="24"/>
        </w:rPr>
        <w:lastRenderedPageBreak/>
        <w:t>длительного хранения (стоянки) автомобилей;</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28) улица - территория общественного пользования в пределах населенного пункта сельского поселения, обустроенная для движения транспорта и пешеходов;</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29) уничтожение зеленых насаждений - повреждение зеленых насаждений, повлекшее прекращение роста и (или) их гибель</w:t>
      </w:r>
      <w:proofErr w:type="gramStart"/>
      <w:r w:rsidRPr="0080642D">
        <w:rPr>
          <w:rFonts w:ascii="Arial" w:hAnsi="Arial" w:cs="Arial"/>
          <w:szCs w:val="24"/>
        </w:rPr>
        <w:t>;»</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30) урна - емкость, специально предназначенная для сбора мусора, выполненная из несгораемых материалов;</w:t>
      </w:r>
    </w:p>
    <w:p w:rsidR="0080642D" w:rsidRPr="0080642D" w:rsidRDefault="0080642D" w:rsidP="0080642D">
      <w:pPr>
        <w:pStyle w:val="ConsPlusNormal"/>
        <w:jc w:val="both"/>
        <w:rPr>
          <w:rFonts w:ascii="Arial" w:hAnsi="Arial" w:cs="Arial"/>
          <w:szCs w:val="24"/>
        </w:rPr>
      </w:pPr>
      <w:r w:rsidRPr="0080642D">
        <w:rPr>
          <w:rFonts w:ascii="Arial" w:hAnsi="Arial" w:cs="Arial"/>
          <w:szCs w:val="24"/>
        </w:rPr>
        <w:t xml:space="preserve">        31) фасад здания - наружная сторона здания или сооружения. Различают главный, уличный и дворовый фасады. </w:t>
      </w:r>
      <w:proofErr w:type="gramStart"/>
      <w:r w:rsidRPr="0080642D">
        <w:rPr>
          <w:rFonts w:ascii="Arial" w:hAnsi="Arial" w:cs="Arial"/>
          <w:szCs w:val="24"/>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80642D" w:rsidRPr="0080642D" w:rsidRDefault="0080642D" w:rsidP="0080642D">
      <w:pPr>
        <w:pStyle w:val="ConsPlusNormal"/>
        <w:ind w:firstLine="720"/>
        <w:jc w:val="both"/>
        <w:rPr>
          <w:rFonts w:ascii="Arial" w:hAnsi="Arial" w:cs="Arial"/>
          <w:szCs w:val="24"/>
        </w:rPr>
      </w:pPr>
      <w:proofErr w:type="gramStart"/>
      <w:r w:rsidRPr="0080642D">
        <w:rPr>
          <w:rFonts w:ascii="Arial" w:hAnsi="Arial" w:cs="Arial"/>
          <w:szCs w:val="24"/>
        </w:rPr>
        <w:t xml:space="preserve">33) </w:t>
      </w:r>
      <w:r w:rsidRPr="0080642D">
        <w:rPr>
          <w:rFonts w:ascii="Arial" w:hAnsi="Arial" w:cs="Arial"/>
          <w:color w:val="000000"/>
          <w:szCs w:val="24"/>
          <w:shd w:val="clear" w:color="auto" w:fill="FFFFFF"/>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34) чистота - соответствие содержания территорий, зданий и других объектов требованиям, установленным настоящими правилами.</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  </w:t>
      </w:r>
    </w:p>
    <w:p w:rsidR="0080642D" w:rsidRPr="007C4E4A" w:rsidRDefault="0080642D" w:rsidP="0080642D">
      <w:pPr>
        <w:pStyle w:val="a5"/>
        <w:ind w:left="0" w:firstLine="720"/>
        <w:rPr>
          <w:rFonts w:cs="Arial"/>
          <w:b/>
          <w:sz w:val="26"/>
          <w:szCs w:val="26"/>
        </w:rPr>
      </w:pPr>
      <w:r w:rsidRPr="007C4E4A">
        <w:rPr>
          <w:rFonts w:cs="Arial"/>
          <w:b/>
          <w:sz w:val="26"/>
          <w:szCs w:val="26"/>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80642D" w:rsidRPr="007C4E4A" w:rsidRDefault="0080642D" w:rsidP="0080642D">
      <w:pPr>
        <w:ind w:firstLine="720"/>
        <w:rPr>
          <w:rFonts w:ascii="Arial" w:hAnsi="Arial" w:cs="Arial"/>
          <w:lang w:eastAsia="ar-SA"/>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Обязанности по организации и (или) производству работ по уборке и содержанию территорий и иных объектов возлагаются:</w:t>
      </w:r>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sz w:val="24"/>
          <w:szCs w:val="24"/>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roofErr w:type="gramEnd"/>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по содержанию зданий, сооружений и объектов инфраструктуры – на собственников, владельцев, пользователей указанных объектов;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по уборке и содержанию мест временной уличной торговли (торговые павильоны, торговые комплексы, палатки, киоски</w:t>
      </w:r>
      <w:proofErr w:type="gramStart"/>
      <w:r w:rsidRPr="0080642D">
        <w:rPr>
          <w:rFonts w:ascii="Arial" w:hAnsi="Arial" w:cs="Arial"/>
          <w:sz w:val="24"/>
          <w:szCs w:val="24"/>
        </w:rPr>
        <w:t xml:space="preserve">,) – </w:t>
      </w:r>
      <w:proofErr w:type="gramEnd"/>
      <w:r w:rsidRPr="0080642D">
        <w:rPr>
          <w:rFonts w:ascii="Arial" w:hAnsi="Arial" w:cs="Arial"/>
          <w:sz w:val="24"/>
          <w:szCs w:val="24"/>
        </w:rPr>
        <w:t>на собственников, владельцев или пользователей объектов торговли;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5) по уборке и содержанию территории въездов и выездов автозаправочных станций, станций технического обслуживания, мест мойки </w:t>
      </w:r>
      <w:r w:rsidRPr="0080642D">
        <w:rPr>
          <w:rFonts w:ascii="Arial" w:hAnsi="Arial" w:cs="Arial"/>
          <w:sz w:val="24"/>
          <w:szCs w:val="24"/>
        </w:rPr>
        <w:lastRenderedPageBreak/>
        <w:t>автотранспорта, автозаправочных комплексов, торговых, развлекательных центров, а также туалетных кабин, расположенных на этих объектах, - на собственников, владельцев или арендаторов указанных объектов;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80642D" w:rsidRPr="0080642D" w:rsidRDefault="0080642D" w:rsidP="0080642D">
      <w:pPr>
        <w:shd w:val="clear" w:color="auto" w:fill="FFFFFF"/>
        <w:tabs>
          <w:tab w:val="left" w:pos="950"/>
        </w:tabs>
        <w:ind w:firstLine="720"/>
        <w:jc w:val="both"/>
        <w:rPr>
          <w:rFonts w:ascii="Arial" w:hAnsi="Arial" w:cs="Arial"/>
          <w:sz w:val="24"/>
          <w:szCs w:val="24"/>
        </w:rPr>
      </w:pPr>
      <w:r w:rsidRPr="0080642D">
        <w:rPr>
          <w:rFonts w:ascii="Arial" w:hAnsi="Arial" w:cs="Arial"/>
          <w:sz w:val="24"/>
          <w:szCs w:val="24"/>
        </w:rPr>
        <w:t>7) по уборке и содержанию территории частного домовладения – на собственника, владельца, пользователя частного домовладения: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9) по уборке и содержанию контейнерных площадок в благоустроенном жилищном фонде – на организации жилищно-коммунального хозяйства;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10) по оборудованию, содержанию и уборке контейнерных площадок, принадлежащих хозяйствующим субъектам – на хозяйствующие субъекты;</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11) по содержанию, очистке и уборке дворовых уборных, выгребных ям и </w:t>
      </w:r>
      <w:proofErr w:type="spellStart"/>
      <w:r w:rsidRPr="0080642D">
        <w:rPr>
          <w:rFonts w:ascii="Arial" w:hAnsi="Arial" w:cs="Arial"/>
          <w:sz w:val="24"/>
          <w:szCs w:val="24"/>
        </w:rPr>
        <w:t>помойниц</w:t>
      </w:r>
      <w:proofErr w:type="spellEnd"/>
      <w:r w:rsidRPr="0080642D">
        <w:rPr>
          <w:rFonts w:ascii="Arial" w:hAnsi="Arial" w:cs="Arial"/>
          <w:sz w:val="24"/>
          <w:szCs w:val="24"/>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12) по содержанию и уборке придомовых территорий, площадок для спорта, игр, отдыха, </w:t>
      </w:r>
      <w:proofErr w:type="spellStart"/>
      <w:r w:rsidRPr="0080642D">
        <w:rPr>
          <w:rFonts w:ascii="Arial" w:hAnsi="Arial" w:cs="Arial"/>
          <w:sz w:val="24"/>
          <w:szCs w:val="24"/>
        </w:rPr>
        <w:t>внутридворовых</w:t>
      </w:r>
      <w:proofErr w:type="spellEnd"/>
      <w:r w:rsidRPr="0080642D">
        <w:rPr>
          <w:rFonts w:ascii="Arial" w:hAnsi="Arial" w:cs="Arial"/>
          <w:sz w:val="24"/>
          <w:szCs w:val="24"/>
        </w:rPr>
        <w:t xml:space="preserve"> проездов и тротуаров, территорий жилых кварталов (микрорайонов) – на организации жилищно-коммунального хозяйства, специализированные службы;</w:t>
      </w:r>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sz w:val="24"/>
          <w:szCs w:val="24"/>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roofErr w:type="gramEnd"/>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14) по ликвидации и предупреждению возникновения стихийных свалок на территории поселения – на органы местного самоуправления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17) по содержанию жилищного фонда - на собственников, хозяйствующие субъекты, организации жилищно-коммунального хозяйства;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18) по содержанию наземных частей линейных сооружений и коммуникаций и прилегающих к ним территорий - на собственников, владельцев, пользователей данных сооружений.</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sz w:val="24"/>
          <w:szCs w:val="24"/>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roofErr w:type="gramEnd"/>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2) по объектам, находящимся в государственной или муниципальной </w:t>
      </w:r>
      <w:r w:rsidRPr="0080642D">
        <w:rPr>
          <w:rFonts w:ascii="Arial" w:hAnsi="Arial" w:cs="Arial"/>
          <w:sz w:val="24"/>
          <w:szCs w:val="24"/>
        </w:rPr>
        <w:lastRenderedPageBreak/>
        <w:t>собственности, не переданным во владение и (или) пользование третьим лицам, – на исполнительные органы государственной власти, органы местного самоуправления, эксплуатационные организации;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по объектам, находящимся в частной собственности, – на собственников объектов.</w:t>
      </w:r>
    </w:p>
    <w:p w:rsidR="0080642D" w:rsidRPr="007C4E4A" w:rsidRDefault="0080642D" w:rsidP="0080642D">
      <w:pPr>
        <w:pStyle w:val="ConsPlusNormal"/>
        <w:ind w:firstLine="720"/>
        <w:jc w:val="center"/>
        <w:rPr>
          <w:rFonts w:ascii="Arial" w:hAnsi="Arial" w:cs="Arial"/>
          <w:szCs w:val="24"/>
        </w:rPr>
      </w:pPr>
    </w:p>
    <w:p w:rsidR="0080642D" w:rsidRPr="007C4E4A" w:rsidRDefault="0080642D" w:rsidP="0080642D">
      <w:pPr>
        <w:pStyle w:val="ConsPlusNormal"/>
        <w:ind w:firstLine="720"/>
        <w:jc w:val="center"/>
        <w:rPr>
          <w:rFonts w:ascii="Arial" w:hAnsi="Arial" w:cs="Arial"/>
          <w:b/>
          <w:sz w:val="28"/>
          <w:szCs w:val="28"/>
        </w:rPr>
      </w:pPr>
      <w:r w:rsidRPr="007C4E4A">
        <w:rPr>
          <w:rFonts w:ascii="Arial" w:hAnsi="Arial" w:cs="Arial"/>
          <w:b/>
          <w:sz w:val="28"/>
          <w:szCs w:val="28"/>
        </w:rPr>
        <w:t>Глава 2. ПРАВИЛА ОРГАНИЗАЦИИ И ПРОИЗВОДСТВА УБОРОЧНЫХ РАБОТ</w:t>
      </w:r>
    </w:p>
    <w:p w:rsidR="0080642D" w:rsidRPr="007C4E4A" w:rsidRDefault="0080642D" w:rsidP="0080642D">
      <w:pPr>
        <w:pStyle w:val="ConsPlusNormal"/>
        <w:ind w:firstLine="720"/>
        <w:jc w:val="center"/>
        <w:rPr>
          <w:rFonts w:ascii="Arial" w:hAnsi="Arial" w:cs="Arial"/>
          <w:szCs w:val="24"/>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5. Уборка мест общественного пользования</w:t>
      </w:r>
    </w:p>
    <w:p w:rsidR="0080642D" w:rsidRPr="007C4E4A" w:rsidRDefault="0080642D" w:rsidP="0080642D">
      <w:pPr>
        <w:pStyle w:val="ConsPlusNormal"/>
        <w:ind w:firstLine="720"/>
        <w:jc w:val="both"/>
        <w:rPr>
          <w:rFonts w:ascii="Arial" w:hAnsi="Arial" w:cs="Arial"/>
          <w:sz w:val="26"/>
          <w:szCs w:val="26"/>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80642D" w:rsidRPr="0080642D" w:rsidRDefault="0080642D" w:rsidP="0080642D">
      <w:pPr>
        <w:widowControl/>
        <w:ind w:firstLine="720"/>
        <w:jc w:val="both"/>
        <w:rPr>
          <w:rFonts w:ascii="Arial" w:hAnsi="Arial" w:cs="Arial"/>
          <w:sz w:val="24"/>
          <w:szCs w:val="24"/>
        </w:rPr>
      </w:pPr>
      <w:r w:rsidRPr="0080642D">
        <w:rPr>
          <w:rFonts w:ascii="Arial" w:hAnsi="Arial" w:cs="Arial"/>
          <w:sz w:val="24"/>
          <w:szCs w:val="24"/>
        </w:rPr>
        <w:t>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 в пределах 5-ти метровой зоны, если иное не установлено настоящими Правилами. Если границы земельного участка не установлены, то границы уборки территории определяются в пределах 10-метровой зоны по периметру объекта.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Уборка дорог на территории сельского поселения производится в порядке, определяемом администрацией.</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4. Придомовые территории, </w:t>
      </w:r>
      <w:proofErr w:type="spellStart"/>
      <w:r w:rsidRPr="0080642D">
        <w:rPr>
          <w:rFonts w:ascii="Arial" w:hAnsi="Arial" w:cs="Arial"/>
          <w:szCs w:val="24"/>
        </w:rPr>
        <w:t>внутридворовые</w:t>
      </w:r>
      <w:proofErr w:type="spellEnd"/>
      <w:r w:rsidRPr="0080642D">
        <w:rPr>
          <w:rFonts w:ascii="Arial" w:hAnsi="Arial" w:cs="Arial"/>
          <w:szCs w:val="24"/>
        </w:rPr>
        <w:t xml:space="preserve"> проезды и тротуары, места массового посещения ежедневно убираются </w:t>
      </w:r>
      <w:proofErr w:type="gramStart"/>
      <w:r w:rsidRPr="0080642D">
        <w:rPr>
          <w:rFonts w:ascii="Arial" w:hAnsi="Arial" w:cs="Arial"/>
          <w:szCs w:val="24"/>
        </w:rPr>
        <w:t>от</w:t>
      </w:r>
      <w:proofErr w:type="gramEnd"/>
      <w:r w:rsidRPr="0080642D">
        <w:rPr>
          <w:rFonts w:ascii="Arial" w:hAnsi="Arial" w:cs="Arial"/>
          <w:szCs w:val="24"/>
        </w:rPr>
        <w:t xml:space="preserve"> </w:t>
      </w:r>
      <w:proofErr w:type="gramStart"/>
      <w:r w:rsidRPr="0080642D">
        <w:rPr>
          <w:rFonts w:ascii="Arial" w:hAnsi="Arial" w:cs="Arial"/>
          <w:szCs w:val="24"/>
        </w:rPr>
        <w:t>смета</w:t>
      </w:r>
      <w:proofErr w:type="gramEnd"/>
      <w:r w:rsidRPr="0080642D">
        <w:rPr>
          <w:rFonts w:ascii="Arial" w:hAnsi="Arial" w:cs="Arial"/>
          <w:szCs w:val="24"/>
        </w:rPr>
        <w:t>, пыли, мусора, посторонних предметов, снега, осколков льда.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5. Хозяйствующие субъекты, за которыми закреплены зоны отдыха на водных объектах, ежегодно перед открытием сезона подсыпают чистый песок или гальку. В период эксплуатации зон отдыха обеспечивают ежедневную уборку берега, раздевалок, туалетов, зеленой зоны</w:t>
      </w:r>
      <w:r w:rsidRPr="0080642D">
        <w:rPr>
          <w:rFonts w:ascii="Arial" w:hAnsi="Arial" w:cs="Arial"/>
          <w:sz w:val="24"/>
          <w:szCs w:val="24"/>
          <w:shd w:val="clear" w:color="auto" w:fill="FFFFFF"/>
        </w:rPr>
        <w:t>, мойку и дезинфекцию туалетов, мусоросборников, вывоз отходов.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7. Обследование смотровых и </w:t>
      </w:r>
      <w:proofErr w:type="spellStart"/>
      <w:r w:rsidRPr="0080642D">
        <w:rPr>
          <w:rFonts w:ascii="Arial" w:hAnsi="Arial" w:cs="Arial"/>
          <w:sz w:val="24"/>
          <w:szCs w:val="24"/>
        </w:rPr>
        <w:t>дождеприемных</w:t>
      </w:r>
      <w:proofErr w:type="spellEnd"/>
      <w:r w:rsidRPr="0080642D">
        <w:rPr>
          <w:rFonts w:ascii="Arial" w:hAnsi="Arial" w:cs="Arial"/>
          <w:sz w:val="24"/>
          <w:szCs w:val="24"/>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8.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9.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10.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w:t>
      </w:r>
      <w:r w:rsidRPr="0080642D">
        <w:rPr>
          <w:rFonts w:ascii="Arial" w:hAnsi="Arial" w:cs="Arial"/>
          <w:sz w:val="24"/>
          <w:szCs w:val="24"/>
        </w:rPr>
        <w:lastRenderedPageBreak/>
        <w:t>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11. Хозяйствующие субъекты, на </w:t>
      </w:r>
      <w:proofErr w:type="gramStart"/>
      <w:r w:rsidRPr="0080642D">
        <w:rPr>
          <w:rFonts w:ascii="Arial" w:hAnsi="Arial" w:cs="Arial"/>
          <w:sz w:val="24"/>
          <w:szCs w:val="24"/>
        </w:rPr>
        <w:t>территории</w:t>
      </w:r>
      <w:proofErr w:type="gramEnd"/>
      <w:r w:rsidRPr="0080642D">
        <w:rPr>
          <w:rFonts w:ascii="Arial" w:hAnsi="Arial" w:cs="Arial"/>
          <w:sz w:val="24"/>
          <w:szCs w:val="24"/>
        </w:rPr>
        <w:t xml:space="preserve">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12. Закрепление за хозяйствующими субъектами, юридическими лицами обязанностей по </w:t>
      </w:r>
      <w:proofErr w:type="gramStart"/>
      <w:r w:rsidRPr="0080642D">
        <w:rPr>
          <w:rFonts w:ascii="Arial" w:hAnsi="Arial" w:cs="Arial"/>
          <w:sz w:val="24"/>
          <w:szCs w:val="24"/>
        </w:rPr>
        <w:t>уборке</w:t>
      </w:r>
      <w:proofErr w:type="gramEnd"/>
      <w:r w:rsidRPr="0080642D">
        <w:rPr>
          <w:rFonts w:ascii="Arial" w:hAnsi="Arial" w:cs="Arial"/>
          <w:sz w:val="24"/>
          <w:szCs w:val="24"/>
        </w:rPr>
        <w:t xml:space="preserve"> прилегающей к земельным участкам территорий и зон отдыха на водных объектах, осуществляется в порядке, установленном Федеральным законодательством.</w:t>
      </w:r>
    </w:p>
    <w:p w:rsidR="0080642D" w:rsidRPr="0080642D" w:rsidRDefault="0080642D" w:rsidP="0080642D">
      <w:pPr>
        <w:pStyle w:val="ConsPlusNormal"/>
        <w:jc w:val="both"/>
        <w:rPr>
          <w:rFonts w:ascii="Arial" w:hAnsi="Arial" w:cs="Arial"/>
          <w:szCs w:val="24"/>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6. Организация и проведение уборочных работ в летнее время</w:t>
      </w:r>
    </w:p>
    <w:p w:rsidR="0080642D" w:rsidRPr="007C4E4A" w:rsidRDefault="0080642D" w:rsidP="0080642D">
      <w:pPr>
        <w:pStyle w:val="ConsPlusNormal"/>
        <w:ind w:firstLine="720"/>
        <w:jc w:val="both"/>
        <w:rPr>
          <w:rFonts w:ascii="Arial" w:hAnsi="Arial" w:cs="Arial"/>
          <w:szCs w:val="24"/>
        </w:rPr>
      </w:pPr>
    </w:p>
    <w:p w:rsidR="0080642D" w:rsidRPr="007C4E4A" w:rsidRDefault="0080642D" w:rsidP="0080642D">
      <w:pPr>
        <w:pStyle w:val="ConsPlusNormal"/>
        <w:ind w:firstLine="720"/>
        <w:jc w:val="both"/>
        <w:rPr>
          <w:rFonts w:ascii="Arial" w:hAnsi="Arial" w:cs="Arial"/>
          <w:szCs w:val="24"/>
        </w:rPr>
      </w:pPr>
      <w:r w:rsidRPr="007C4E4A">
        <w:rPr>
          <w:rFonts w:ascii="Arial" w:hAnsi="Arial" w:cs="Arial"/>
          <w:szCs w:val="24"/>
        </w:rPr>
        <w:t xml:space="preserve">1. Период летней уборки устанавливается с 16 апреля по 31 октября текущего календарного года. </w:t>
      </w:r>
    </w:p>
    <w:p w:rsidR="0080642D" w:rsidRPr="007C4E4A" w:rsidRDefault="0080642D" w:rsidP="0080642D">
      <w:pPr>
        <w:pStyle w:val="ConsPlusNormal"/>
        <w:ind w:firstLine="720"/>
        <w:jc w:val="both"/>
        <w:rPr>
          <w:rFonts w:ascii="Arial" w:hAnsi="Arial" w:cs="Arial"/>
          <w:szCs w:val="24"/>
        </w:rPr>
      </w:pPr>
      <w:r w:rsidRPr="007C4E4A">
        <w:rPr>
          <w:rFonts w:ascii="Arial" w:hAnsi="Arial" w:cs="Arial"/>
          <w:szCs w:val="24"/>
        </w:rPr>
        <w:t xml:space="preserve">2. Уборка придомовых территорий, </w:t>
      </w:r>
      <w:proofErr w:type="spellStart"/>
      <w:r w:rsidRPr="007C4E4A">
        <w:rPr>
          <w:rFonts w:ascii="Arial" w:hAnsi="Arial" w:cs="Arial"/>
          <w:szCs w:val="24"/>
        </w:rPr>
        <w:t>внутридворовых</w:t>
      </w:r>
      <w:proofErr w:type="spellEnd"/>
      <w:r w:rsidRPr="007C4E4A">
        <w:rPr>
          <w:rFonts w:ascii="Arial" w:hAnsi="Arial" w:cs="Arial"/>
          <w:szCs w:val="24"/>
        </w:rPr>
        <w:t xml:space="preserve"> проездов и тротуаров </w:t>
      </w:r>
      <w:proofErr w:type="gramStart"/>
      <w:r w:rsidRPr="007C4E4A">
        <w:rPr>
          <w:rFonts w:ascii="Arial" w:hAnsi="Arial" w:cs="Arial"/>
          <w:szCs w:val="24"/>
        </w:rPr>
        <w:t>от</w:t>
      </w:r>
      <w:proofErr w:type="gramEnd"/>
      <w:r w:rsidRPr="007C4E4A">
        <w:rPr>
          <w:rFonts w:ascii="Arial" w:hAnsi="Arial" w:cs="Arial"/>
          <w:szCs w:val="24"/>
        </w:rPr>
        <w:t xml:space="preserve"> </w:t>
      </w:r>
      <w:proofErr w:type="gramStart"/>
      <w:r w:rsidRPr="007C4E4A">
        <w:rPr>
          <w:rFonts w:ascii="Arial" w:hAnsi="Arial" w:cs="Arial"/>
          <w:szCs w:val="24"/>
        </w:rPr>
        <w:t>смета</w:t>
      </w:r>
      <w:proofErr w:type="gramEnd"/>
      <w:r w:rsidRPr="007C4E4A">
        <w:rPr>
          <w:rFonts w:ascii="Arial" w:hAnsi="Arial" w:cs="Arial"/>
          <w:szCs w:val="24"/>
        </w:rPr>
        <w:t>, пыли и мелкого бытового мусора, их мойка осуществляются работниками организаций, осуществляющих управление жилищным фондом. Чистота на территории должна поддерживаться в течение всего рабочего дня.</w:t>
      </w:r>
    </w:p>
    <w:p w:rsidR="0080642D" w:rsidRPr="007C4E4A" w:rsidRDefault="0080642D" w:rsidP="0080642D">
      <w:pPr>
        <w:pStyle w:val="ConsPlusNormal"/>
        <w:ind w:firstLine="720"/>
        <w:jc w:val="both"/>
        <w:rPr>
          <w:rFonts w:ascii="Arial" w:hAnsi="Arial" w:cs="Arial"/>
          <w:szCs w:val="24"/>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7. Организация и проведение уборочных работ в зимнее время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распоряжением  администрации сельского поселения</w:t>
      </w:r>
      <w:proofErr w:type="gramStart"/>
      <w:r w:rsidRPr="0080642D">
        <w:rPr>
          <w:rFonts w:ascii="Arial" w:hAnsi="Arial" w:cs="Arial"/>
          <w:sz w:val="24"/>
          <w:szCs w:val="24"/>
        </w:rPr>
        <w:t xml:space="preserve"> .</w:t>
      </w:r>
      <w:proofErr w:type="gramEnd"/>
    </w:p>
    <w:p w:rsidR="0080642D" w:rsidRPr="007C4E4A" w:rsidRDefault="0080642D" w:rsidP="0080642D">
      <w:pPr>
        <w:pStyle w:val="ConsPlusNormal"/>
        <w:ind w:firstLine="720"/>
        <w:jc w:val="both"/>
        <w:rPr>
          <w:rFonts w:ascii="Arial" w:hAnsi="Arial" w:cs="Arial"/>
          <w:szCs w:val="24"/>
        </w:rPr>
      </w:pPr>
      <w:r w:rsidRPr="007C4E4A">
        <w:rPr>
          <w:rFonts w:ascii="Arial" w:hAnsi="Arial" w:cs="Arial"/>
          <w:szCs w:val="24"/>
        </w:rPr>
        <w:t xml:space="preserve">2. Уборка территорий сельского поселения в зимний период предусматривает очистку проезжей части дорог, тротуаров, пешеходных зон, придомовых территорий от снега, льда, грязи, мусора и посыпку их </w:t>
      </w:r>
      <w:proofErr w:type="spellStart"/>
      <w:r w:rsidRPr="007C4E4A">
        <w:rPr>
          <w:rFonts w:ascii="Arial" w:hAnsi="Arial" w:cs="Arial"/>
          <w:szCs w:val="24"/>
        </w:rPr>
        <w:t>противогололедной</w:t>
      </w:r>
      <w:proofErr w:type="spellEnd"/>
      <w:r w:rsidRPr="007C4E4A">
        <w:rPr>
          <w:rFonts w:ascii="Arial" w:hAnsi="Arial" w:cs="Arial"/>
          <w:szCs w:val="24"/>
        </w:rPr>
        <w:t xml:space="preserve"> смесью, очистку крыш от снега и удаление наростов льда с карнизов, крыш, водостоков, вывоз снега в места для приема снега.</w:t>
      </w:r>
    </w:p>
    <w:p w:rsidR="0080642D" w:rsidRPr="007C4E4A" w:rsidRDefault="0080642D" w:rsidP="0080642D">
      <w:pPr>
        <w:pStyle w:val="ConsPlusNormal"/>
        <w:jc w:val="both"/>
        <w:rPr>
          <w:rFonts w:ascii="Arial" w:hAnsi="Arial" w:cs="Arial"/>
          <w:b/>
          <w:sz w:val="26"/>
          <w:szCs w:val="26"/>
        </w:rPr>
      </w:pPr>
    </w:p>
    <w:p w:rsidR="0080642D" w:rsidRPr="00743468"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8. Обеспечение чистоты</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Юридические и физические лица обязаны соблюдать и поддерживать чистоту на территории своего пребывания и деятельности.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Запрещается: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мойка автотранспортных средств вне специально отведенных мест;</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w:t>
      </w:r>
      <w:proofErr w:type="gramStart"/>
      <w:r w:rsidRPr="0080642D">
        <w:rPr>
          <w:rFonts w:ascii="Arial" w:hAnsi="Arial" w:cs="Arial"/>
          <w:sz w:val="24"/>
          <w:szCs w:val="24"/>
        </w:rPr>
        <w:t>Подсоединение шлангов к водопроводным колонкам для мытья машин;</w:t>
      </w:r>
      <w:proofErr w:type="gramEnd"/>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b/>
          <w:sz w:val="24"/>
          <w:szCs w:val="24"/>
        </w:rPr>
        <w:t xml:space="preserve">- </w:t>
      </w:r>
      <w:r w:rsidRPr="0080642D">
        <w:rPr>
          <w:rFonts w:ascii="Arial" w:hAnsi="Arial" w:cs="Arial"/>
          <w:sz w:val="24"/>
          <w:szCs w:val="24"/>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w:t>
      </w:r>
      <w:r w:rsidRPr="0080642D">
        <w:rPr>
          <w:rFonts w:ascii="Arial" w:hAnsi="Arial" w:cs="Arial"/>
          <w:sz w:val="24"/>
          <w:szCs w:val="24"/>
        </w:rPr>
        <w:lastRenderedPageBreak/>
        <w:t>сельского поселения без получения разрешения в установленном порядке;</w:t>
      </w:r>
      <w:proofErr w:type="gramEnd"/>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80642D" w:rsidRPr="0080642D" w:rsidRDefault="0080642D" w:rsidP="0080642D">
      <w:pPr>
        <w:shd w:val="clear" w:color="auto" w:fill="FFFFFF"/>
        <w:ind w:firstLine="720"/>
        <w:jc w:val="both"/>
        <w:rPr>
          <w:rFonts w:ascii="Arial" w:hAnsi="Arial" w:cs="Arial"/>
          <w:b/>
          <w:sz w:val="24"/>
          <w:szCs w:val="24"/>
        </w:rPr>
      </w:pPr>
      <w:r w:rsidRPr="0080642D">
        <w:rPr>
          <w:rFonts w:ascii="Arial" w:hAnsi="Arial" w:cs="Arial"/>
          <w:sz w:val="24"/>
          <w:szCs w:val="24"/>
        </w:rPr>
        <w:t>- сжигать опавшую листву и сухую траву, совершать иные действия, создающие пожароопасную обстановку;</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b/>
          <w:sz w:val="24"/>
          <w:szCs w:val="24"/>
        </w:rPr>
        <w:t xml:space="preserve">- </w:t>
      </w:r>
      <w:r w:rsidRPr="0080642D">
        <w:rPr>
          <w:rFonts w:ascii="Arial" w:hAnsi="Arial" w:cs="Arial"/>
          <w:sz w:val="24"/>
          <w:szCs w:val="24"/>
        </w:rPr>
        <w:t>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разрешения  органом местного самоуправления района</w:t>
      </w:r>
      <w:proofErr w:type="gramStart"/>
      <w:r w:rsidRPr="0080642D">
        <w:rPr>
          <w:rFonts w:ascii="Arial" w:hAnsi="Arial" w:cs="Arial"/>
          <w:sz w:val="24"/>
          <w:szCs w:val="24"/>
        </w:rPr>
        <w:t xml:space="preserve"> ;</w:t>
      </w:r>
      <w:proofErr w:type="gramEnd"/>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установка и размещение рекламы, афиш, объявлений и указателей в неустановленных местах, без получения соответствующего разрешения  органом местного самоуправления района</w:t>
      </w:r>
      <w:proofErr w:type="gramStart"/>
      <w:r w:rsidRPr="0080642D">
        <w:rPr>
          <w:rFonts w:ascii="Arial" w:hAnsi="Arial" w:cs="Arial"/>
          <w:sz w:val="24"/>
          <w:szCs w:val="24"/>
        </w:rPr>
        <w:t xml:space="preserve"> ;</w:t>
      </w:r>
      <w:proofErr w:type="gramEnd"/>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 раскапывание участков под огороды, строительство погребов без соответствующего разрешения; </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загрязнять питьевые колодцы, нарушать правила пользования водопроводными колонками;</w:t>
      </w:r>
    </w:p>
    <w:p w:rsidR="0080642D" w:rsidRPr="0080642D" w:rsidRDefault="0080642D" w:rsidP="0080642D">
      <w:pPr>
        <w:shd w:val="clear" w:color="auto" w:fill="FFFFFF"/>
        <w:tabs>
          <w:tab w:val="left" w:pos="1267"/>
        </w:tabs>
        <w:ind w:firstLine="720"/>
        <w:jc w:val="both"/>
        <w:rPr>
          <w:rFonts w:ascii="Arial" w:hAnsi="Arial" w:cs="Arial"/>
          <w:sz w:val="24"/>
          <w:szCs w:val="24"/>
        </w:rPr>
      </w:pPr>
      <w:r w:rsidRPr="0080642D">
        <w:rPr>
          <w:rFonts w:ascii="Arial" w:hAnsi="Arial" w:cs="Arial"/>
          <w:sz w:val="24"/>
          <w:szCs w:val="24"/>
        </w:rPr>
        <w:t>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территории  поселения.</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5. Привлечение граждан к выполнению работ по уборке, благоустройству и озеленению территории сельского поселения </w:t>
      </w:r>
      <w:r w:rsidRPr="0080642D">
        <w:rPr>
          <w:rFonts w:ascii="Arial" w:hAnsi="Arial" w:cs="Arial"/>
          <w:bCs/>
          <w:sz w:val="24"/>
          <w:szCs w:val="24"/>
        </w:rPr>
        <w:t xml:space="preserve">осуществляется </w:t>
      </w:r>
      <w:r w:rsidRPr="0080642D">
        <w:rPr>
          <w:rFonts w:ascii="Arial" w:hAnsi="Arial" w:cs="Arial"/>
          <w:sz w:val="24"/>
          <w:szCs w:val="24"/>
        </w:rPr>
        <w:t>на основании постановления администрации сельского поселения.</w:t>
      </w:r>
    </w:p>
    <w:p w:rsidR="0080642D" w:rsidRPr="007C4E4A" w:rsidRDefault="0080642D" w:rsidP="0080642D">
      <w:pPr>
        <w:widowControl/>
        <w:spacing w:before="100" w:beforeAutospacing="1" w:after="100" w:afterAutospacing="1"/>
        <w:ind w:firstLine="720"/>
        <w:jc w:val="both"/>
        <w:rPr>
          <w:rFonts w:ascii="Arial" w:hAnsi="Arial" w:cs="Arial"/>
          <w:b/>
          <w:sz w:val="26"/>
          <w:szCs w:val="26"/>
        </w:rPr>
      </w:pPr>
      <w:r w:rsidRPr="007C4E4A">
        <w:rPr>
          <w:rFonts w:ascii="Arial" w:hAnsi="Arial" w:cs="Arial"/>
          <w:b/>
          <w:sz w:val="26"/>
          <w:szCs w:val="26"/>
        </w:rPr>
        <w:t xml:space="preserve">Статья 9. Порядок организации и требования к организации социально значимых работ в поселении </w:t>
      </w:r>
      <w:r w:rsidRPr="007C4E4A">
        <w:rPr>
          <w:rFonts w:ascii="Arial" w:hAnsi="Arial" w:cs="Arial"/>
          <w:sz w:val="26"/>
          <w:szCs w:val="26"/>
        </w:rPr>
        <w:t> </w:t>
      </w:r>
    </w:p>
    <w:p w:rsidR="0080642D" w:rsidRPr="0080642D" w:rsidRDefault="0080642D" w:rsidP="0080642D">
      <w:pPr>
        <w:widowControl/>
        <w:ind w:firstLine="720"/>
        <w:jc w:val="both"/>
        <w:rPr>
          <w:rFonts w:ascii="Arial" w:hAnsi="Arial" w:cs="Arial"/>
          <w:sz w:val="24"/>
          <w:szCs w:val="24"/>
        </w:rPr>
      </w:pPr>
      <w:r w:rsidRPr="007C4E4A">
        <w:rPr>
          <w:rFonts w:ascii="Arial" w:hAnsi="Arial" w:cs="Arial"/>
        </w:rPr>
        <w:t xml:space="preserve"> </w:t>
      </w:r>
    </w:p>
    <w:p w:rsidR="0080642D" w:rsidRPr="0080642D" w:rsidRDefault="0080642D" w:rsidP="0080642D">
      <w:pPr>
        <w:widowControl/>
        <w:ind w:firstLine="720"/>
        <w:jc w:val="both"/>
        <w:rPr>
          <w:rFonts w:ascii="Arial" w:hAnsi="Arial" w:cs="Arial"/>
          <w:sz w:val="24"/>
          <w:szCs w:val="24"/>
        </w:rPr>
      </w:pPr>
      <w:r w:rsidRPr="0080642D">
        <w:rPr>
          <w:rFonts w:ascii="Arial" w:hAnsi="Arial" w:cs="Arial"/>
          <w:sz w:val="24"/>
          <w:szCs w:val="24"/>
        </w:rPr>
        <w:t xml:space="preserve">1. К социально значимым работам относятся только работы, не требующие специальной профессиональной подготовки. </w:t>
      </w:r>
    </w:p>
    <w:p w:rsidR="0080642D" w:rsidRPr="0080642D" w:rsidRDefault="0080642D" w:rsidP="0080642D">
      <w:pPr>
        <w:widowControl/>
        <w:ind w:firstLine="720"/>
        <w:jc w:val="both"/>
        <w:rPr>
          <w:rFonts w:ascii="Arial" w:hAnsi="Arial" w:cs="Arial"/>
          <w:sz w:val="24"/>
          <w:szCs w:val="24"/>
        </w:rPr>
      </w:pPr>
      <w:r w:rsidRPr="0080642D">
        <w:rPr>
          <w:rFonts w:ascii="Arial" w:hAnsi="Arial" w:cs="Arial"/>
          <w:sz w:val="24"/>
          <w:szCs w:val="24"/>
        </w:rPr>
        <w:t>2.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0642D" w:rsidRPr="0080642D" w:rsidRDefault="0080642D" w:rsidP="0080642D">
      <w:pPr>
        <w:shd w:val="clear" w:color="auto" w:fill="FFFFFF"/>
        <w:ind w:firstLine="720"/>
        <w:jc w:val="both"/>
        <w:rPr>
          <w:rFonts w:ascii="Arial" w:hAnsi="Arial" w:cs="Arial"/>
          <w:sz w:val="24"/>
          <w:szCs w:val="24"/>
        </w:rPr>
      </w:pPr>
    </w:p>
    <w:p w:rsidR="0080642D" w:rsidRPr="007C4E4A" w:rsidRDefault="0080642D" w:rsidP="0080642D">
      <w:pPr>
        <w:pStyle w:val="ConsPlusNormal"/>
        <w:ind w:firstLine="720"/>
        <w:jc w:val="both"/>
        <w:rPr>
          <w:rFonts w:ascii="Arial" w:hAnsi="Arial" w:cs="Arial"/>
          <w:szCs w:val="24"/>
        </w:rPr>
      </w:pPr>
    </w:p>
    <w:p w:rsidR="0080642D" w:rsidRPr="007C4E4A" w:rsidRDefault="0080642D" w:rsidP="0080642D">
      <w:pPr>
        <w:pStyle w:val="ConsPlusNormal"/>
        <w:ind w:firstLine="720"/>
        <w:jc w:val="center"/>
        <w:rPr>
          <w:rFonts w:ascii="Arial" w:hAnsi="Arial" w:cs="Arial"/>
          <w:b/>
          <w:sz w:val="28"/>
          <w:szCs w:val="28"/>
        </w:rPr>
      </w:pPr>
      <w:r w:rsidRPr="007C4E4A">
        <w:rPr>
          <w:rFonts w:ascii="Arial" w:hAnsi="Arial" w:cs="Arial"/>
          <w:b/>
          <w:sz w:val="28"/>
          <w:szCs w:val="28"/>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80642D" w:rsidRPr="007C4E4A" w:rsidRDefault="0080642D" w:rsidP="0080642D">
      <w:pPr>
        <w:pStyle w:val="ConsPlusNormal"/>
        <w:ind w:firstLine="720"/>
        <w:jc w:val="center"/>
        <w:rPr>
          <w:rFonts w:ascii="Arial" w:hAnsi="Arial" w:cs="Arial"/>
          <w:b/>
          <w:szCs w:val="24"/>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10. Правила содержания зданий, фасадов зданий</w:t>
      </w:r>
    </w:p>
    <w:p w:rsidR="0080642D" w:rsidRPr="0080642D" w:rsidRDefault="0080642D" w:rsidP="0080642D">
      <w:pPr>
        <w:ind w:firstLine="720"/>
        <w:jc w:val="both"/>
        <w:rPr>
          <w:rFonts w:ascii="Arial" w:hAnsi="Arial" w:cs="Arial"/>
          <w:sz w:val="24"/>
          <w:szCs w:val="24"/>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Входы, цоколи, витрины, вывески, наружные лестницы зданий должны содержаться в чистоте и исправном состоянии.</w:t>
      </w:r>
    </w:p>
    <w:p w:rsidR="0080642D" w:rsidRPr="0080642D" w:rsidRDefault="0080642D" w:rsidP="0080642D">
      <w:pPr>
        <w:shd w:val="clear" w:color="auto" w:fill="FFFFFF"/>
        <w:tabs>
          <w:tab w:val="left" w:pos="1349"/>
        </w:tabs>
        <w:ind w:firstLine="720"/>
        <w:jc w:val="both"/>
        <w:rPr>
          <w:rFonts w:ascii="Arial" w:hAnsi="Arial" w:cs="Arial"/>
          <w:sz w:val="24"/>
          <w:szCs w:val="24"/>
        </w:rPr>
      </w:pPr>
      <w:r w:rsidRPr="0080642D">
        <w:rPr>
          <w:rFonts w:ascii="Arial" w:hAnsi="Arial" w:cs="Arial"/>
          <w:sz w:val="24"/>
          <w:szCs w:val="24"/>
        </w:rPr>
        <w:t>3. Эксплуатация зданий и сооружений, их ремонт производятся в соответствии с установленными правилами и нормами технической эксплуатации.</w:t>
      </w:r>
    </w:p>
    <w:p w:rsidR="0080642D" w:rsidRPr="0080642D" w:rsidRDefault="0080642D" w:rsidP="0080642D">
      <w:pPr>
        <w:shd w:val="clear" w:color="auto" w:fill="FFFFFF"/>
        <w:tabs>
          <w:tab w:val="left" w:pos="1349"/>
        </w:tabs>
        <w:ind w:firstLine="720"/>
        <w:jc w:val="both"/>
        <w:rPr>
          <w:rFonts w:ascii="Arial" w:hAnsi="Arial" w:cs="Arial"/>
          <w:sz w:val="24"/>
          <w:szCs w:val="24"/>
        </w:rPr>
      </w:pPr>
      <w:r w:rsidRPr="0080642D">
        <w:rPr>
          <w:rFonts w:ascii="Arial" w:hAnsi="Arial" w:cs="Arial"/>
          <w:sz w:val="24"/>
          <w:szCs w:val="24"/>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5.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6. Запрещается: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самовольное переоборудование балконов без соответствующего разрешения, установка цветочных ящиков с внешней стороны окон и балконов;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загромождение балконов предметами домашнего обихода (мебель, тара и иные предметы), ставящее под угрозу обеспечение безопасности.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7.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9.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10.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80642D" w:rsidRPr="007C4E4A" w:rsidRDefault="0080642D" w:rsidP="0080642D">
      <w:pPr>
        <w:pStyle w:val="ConsPlusNormal"/>
        <w:ind w:firstLine="720"/>
        <w:jc w:val="both"/>
        <w:rPr>
          <w:rFonts w:ascii="Arial" w:hAnsi="Arial" w:cs="Arial"/>
          <w:sz w:val="26"/>
          <w:szCs w:val="26"/>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11. Правила содержания малых архитектурных форм</w:t>
      </w:r>
    </w:p>
    <w:p w:rsidR="0080642D" w:rsidRPr="007C4E4A" w:rsidRDefault="0080642D" w:rsidP="0080642D">
      <w:pPr>
        <w:ind w:firstLine="720"/>
        <w:jc w:val="both"/>
        <w:rPr>
          <w:rFonts w:ascii="Arial" w:hAnsi="Arial" w:cs="Arial"/>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Строительство и установка элементов монументально-декоративного оформления, устрой</w:t>
      </w:r>
      <w:proofErr w:type="gramStart"/>
      <w:r w:rsidRPr="0080642D">
        <w:rPr>
          <w:rFonts w:ascii="Arial" w:hAnsi="Arial" w:cs="Arial"/>
          <w:sz w:val="24"/>
          <w:szCs w:val="24"/>
        </w:rPr>
        <w:t>ств дл</w:t>
      </w:r>
      <w:proofErr w:type="gramEnd"/>
      <w:r w:rsidRPr="0080642D">
        <w:rPr>
          <w:rFonts w:ascii="Arial" w:hAnsi="Arial" w:cs="Arial"/>
          <w:sz w:val="24"/>
          <w:szCs w:val="24"/>
        </w:rPr>
        <w:t xml:space="preserve">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w:t>
      </w:r>
      <w:r w:rsidRPr="0080642D">
        <w:rPr>
          <w:rFonts w:ascii="Arial" w:hAnsi="Arial" w:cs="Arial"/>
          <w:sz w:val="24"/>
          <w:szCs w:val="24"/>
        </w:rPr>
        <w:lastRenderedPageBreak/>
        <w:t>допускается только по согласованию с администрацией сельского поселения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Объекты некапитального характера:</w:t>
      </w:r>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sz w:val="24"/>
          <w:szCs w:val="24"/>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w:t>
      </w:r>
      <w:proofErr w:type="gramEnd"/>
      <w:r w:rsidRPr="0080642D">
        <w:rPr>
          <w:rFonts w:ascii="Arial" w:hAnsi="Arial" w:cs="Arial"/>
          <w:sz w:val="24"/>
          <w:szCs w:val="24"/>
        </w:rPr>
        <w:t xml:space="preserve"> торговых организаций, 3 метров - от ствола дерева, 1,5 метра - от внешней границы кроны кустарника;</w:t>
      </w:r>
    </w:p>
    <w:p w:rsidR="0080642D" w:rsidRPr="0080642D" w:rsidRDefault="0080642D" w:rsidP="0080642D">
      <w:pPr>
        <w:ind w:firstLine="720"/>
        <w:jc w:val="both"/>
        <w:rPr>
          <w:rFonts w:ascii="Arial" w:hAnsi="Arial" w:cs="Arial"/>
          <w:sz w:val="24"/>
          <w:szCs w:val="24"/>
        </w:rPr>
      </w:pPr>
      <w:proofErr w:type="gramStart"/>
      <w:r w:rsidRPr="0080642D">
        <w:rPr>
          <w:rFonts w:ascii="Arial" w:hAnsi="Arial" w:cs="Arial"/>
          <w:sz w:val="24"/>
          <w:szCs w:val="24"/>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roofErr w:type="gramEnd"/>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4) объекты некапитального характера должны содержаться в технически исправном состоянии.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4. Игровое и спортивное оборудование:</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80642D" w:rsidRPr="007C4E4A" w:rsidRDefault="0080642D" w:rsidP="0080642D">
      <w:pPr>
        <w:pStyle w:val="ConsPlusNormal"/>
        <w:ind w:firstLine="720"/>
        <w:jc w:val="center"/>
        <w:rPr>
          <w:rFonts w:ascii="Arial" w:hAnsi="Arial" w:cs="Arial"/>
          <w:szCs w:val="24"/>
        </w:rPr>
      </w:pPr>
    </w:p>
    <w:p w:rsidR="0080642D" w:rsidRPr="007C4E4A" w:rsidRDefault="0080642D" w:rsidP="0080642D">
      <w:pPr>
        <w:pStyle w:val="ConsPlusNormal"/>
        <w:ind w:firstLine="720"/>
        <w:jc w:val="center"/>
        <w:rPr>
          <w:rFonts w:ascii="Arial" w:hAnsi="Arial" w:cs="Arial"/>
          <w:b/>
          <w:sz w:val="28"/>
          <w:szCs w:val="28"/>
        </w:rPr>
      </w:pPr>
      <w:r w:rsidRPr="007C4E4A">
        <w:rPr>
          <w:rFonts w:ascii="Arial" w:hAnsi="Arial" w:cs="Arial"/>
          <w:b/>
          <w:sz w:val="28"/>
          <w:szCs w:val="28"/>
        </w:rPr>
        <w:t xml:space="preserve">Глава 4. </w:t>
      </w:r>
      <w:proofErr w:type="gramStart"/>
      <w:r w:rsidRPr="007C4E4A">
        <w:rPr>
          <w:rFonts w:ascii="Arial" w:hAnsi="Arial" w:cs="Arial"/>
          <w:b/>
          <w:sz w:val="28"/>
          <w:szCs w:val="28"/>
        </w:rPr>
        <w:t>ПРАВИЛА УСТАНОВКИ, СОДЕРЖАНИЯ, ЭКСПЛУАТАЦИИ, ДЕМОНТАЖА И (ИЛИ) ВЫВОЗА ОБЪЕКТОВ (СРЕДСТВ) НАРУЖНОГО ОСВЕЩЕНИЯ</w:t>
      </w:r>
      <w:proofErr w:type="gramEnd"/>
    </w:p>
    <w:p w:rsidR="0080642D" w:rsidRPr="007C4E4A" w:rsidRDefault="0080642D" w:rsidP="0080642D">
      <w:pPr>
        <w:pStyle w:val="ConsPlusNormal"/>
        <w:ind w:firstLine="720"/>
        <w:jc w:val="center"/>
        <w:rPr>
          <w:rFonts w:ascii="Arial" w:hAnsi="Arial" w:cs="Arial"/>
          <w:b/>
          <w:sz w:val="26"/>
          <w:szCs w:val="26"/>
          <w:u w:val="single"/>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 xml:space="preserve">Статья 12. </w:t>
      </w:r>
      <w:proofErr w:type="gramStart"/>
      <w:r w:rsidRPr="007C4E4A">
        <w:rPr>
          <w:rFonts w:ascii="Arial" w:hAnsi="Arial" w:cs="Arial"/>
          <w:b/>
          <w:sz w:val="26"/>
          <w:szCs w:val="26"/>
        </w:rPr>
        <w:t>Правила установки, содержания, эксплуатации, демонтажа и (или) вывоза объектов (средств) наружного освещения</w:t>
      </w:r>
      <w:proofErr w:type="gramEnd"/>
    </w:p>
    <w:p w:rsidR="0080642D" w:rsidRPr="0080642D" w:rsidRDefault="0080642D" w:rsidP="0080642D">
      <w:pPr>
        <w:pStyle w:val="ConsPlusNormal"/>
        <w:ind w:firstLine="720"/>
        <w:jc w:val="both"/>
        <w:rPr>
          <w:rFonts w:ascii="Arial" w:hAnsi="Arial" w:cs="Arial"/>
          <w:b/>
          <w:szCs w:val="24"/>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Освещение улиц территории поселения выполняется светильниками, располагаемыми на опорах или тросах.</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2. Освещение тротуаров и подъездов на территории сельского поселения </w:t>
      </w:r>
      <w:r w:rsidRPr="0080642D">
        <w:rPr>
          <w:rFonts w:ascii="Arial" w:hAnsi="Arial" w:cs="Arial"/>
          <w:sz w:val="24"/>
          <w:szCs w:val="24"/>
        </w:rPr>
        <w:lastRenderedPageBreak/>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4. Опоры на пешеходных дорогах должны располагаться вне пешеходной части.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6. Все системы уличного, дворового и других видов наружного освещения должны поддерживаться в исправном состоянии.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10. Демонтаж и вывоз поврежденных опор освещения осуществляется владельцами опор в течение суток с момента обнаружения повреждения.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80642D" w:rsidRPr="0080642D" w:rsidRDefault="0080642D" w:rsidP="0080642D">
      <w:pPr>
        <w:ind w:firstLine="720"/>
        <w:jc w:val="both"/>
        <w:rPr>
          <w:rFonts w:ascii="Arial" w:hAnsi="Arial" w:cs="Arial"/>
          <w:b/>
          <w:sz w:val="24"/>
          <w:szCs w:val="24"/>
        </w:rPr>
      </w:pPr>
      <w:r w:rsidRPr="0080642D">
        <w:rPr>
          <w:rFonts w:ascii="Arial" w:hAnsi="Arial" w:cs="Arial"/>
          <w:sz w:val="24"/>
          <w:szCs w:val="24"/>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80642D" w:rsidRPr="007C4E4A" w:rsidRDefault="0080642D" w:rsidP="0080642D">
      <w:pPr>
        <w:pStyle w:val="ConsPlusNormal"/>
        <w:rPr>
          <w:rFonts w:ascii="Arial" w:hAnsi="Arial" w:cs="Arial"/>
          <w:sz w:val="26"/>
          <w:szCs w:val="26"/>
        </w:rPr>
      </w:pPr>
    </w:p>
    <w:p w:rsidR="0080642D" w:rsidRPr="007C4E4A" w:rsidRDefault="0080642D" w:rsidP="0080642D">
      <w:pPr>
        <w:pStyle w:val="ConsPlusNormal"/>
        <w:ind w:firstLine="720"/>
        <w:jc w:val="both"/>
        <w:rPr>
          <w:rFonts w:ascii="Arial" w:hAnsi="Arial" w:cs="Arial"/>
          <w:b/>
          <w:sz w:val="26"/>
          <w:szCs w:val="26"/>
        </w:rPr>
      </w:pPr>
      <w:r w:rsidRPr="007C4E4A">
        <w:rPr>
          <w:rFonts w:ascii="Arial" w:hAnsi="Arial" w:cs="Arial"/>
          <w:b/>
          <w:sz w:val="26"/>
          <w:szCs w:val="26"/>
        </w:rPr>
        <w:t>Статья 13. Правила выпаса скота и птицы</w:t>
      </w:r>
    </w:p>
    <w:p w:rsidR="0080642D" w:rsidRPr="007C4E4A" w:rsidRDefault="0080642D" w:rsidP="0080642D">
      <w:pPr>
        <w:pStyle w:val="ConsPlusNormal"/>
        <w:ind w:firstLine="720"/>
        <w:jc w:val="both"/>
        <w:rPr>
          <w:rFonts w:ascii="Arial" w:hAnsi="Arial" w:cs="Arial"/>
          <w:sz w:val="26"/>
          <w:szCs w:val="26"/>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 Скот, птица и пчелы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Выпас скота на территориях улиц, садов, скверов, лесопарков, в рекреационных зонах земель населенных пунктов запрещается.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Выпас скота разрешается только в специально отведенных для этого местах.</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сельского поселения, соответствующими органами управления дорожного хозяйства.</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lastRenderedPageBreak/>
        <w:t>4. Передвижение сельскохозяйственных животных на территории сельского поселения без сопровождающих лиц запрещается.</w:t>
      </w:r>
    </w:p>
    <w:p w:rsidR="0080642D" w:rsidRPr="007C4E4A" w:rsidRDefault="0080642D" w:rsidP="0080642D">
      <w:pPr>
        <w:pStyle w:val="ConsPlusNormal"/>
        <w:ind w:firstLine="720"/>
        <w:rPr>
          <w:rFonts w:ascii="Arial" w:hAnsi="Arial" w:cs="Arial"/>
          <w:b/>
          <w:sz w:val="28"/>
          <w:szCs w:val="28"/>
        </w:rPr>
      </w:pPr>
    </w:p>
    <w:p w:rsidR="0080642D" w:rsidRPr="007C4E4A" w:rsidRDefault="0080642D" w:rsidP="0080642D">
      <w:pPr>
        <w:pStyle w:val="ConsPlusNormal"/>
        <w:ind w:firstLine="720"/>
        <w:jc w:val="both"/>
        <w:rPr>
          <w:rFonts w:ascii="Arial" w:hAnsi="Arial" w:cs="Arial"/>
          <w:b/>
          <w:sz w:val="28"/>
          <w:szCs w:val="28"/>
        </w:rPr>
      </w:pPr>
      <w:r w:rsidRPr="007C4E4A">
        <w:rPr>
          <w:rFonts w:ascii="Arial" w:hAnsi="Arial" w:cs="Arial"/>
          <w:b/>
          <w:sz w:val="28"/>
          <w:szCs w:val="28"/>
        </w:rPr>
        <w:t>Глава 5. ПРАВИЛА БЛАГОУСТРОЙСТВА И СОДЕРЖАНИЯ ТЕРРИТОРИИ СЕЛЬСКОГО ПОСЛЕНИЯ</w:t>
      </w:r>
    </w:p>
    <w:p w:rsidR="0080642D" w:rsidRPr="007C4E4A" w:rsidRDefault="0080642D" w:rsidP="0080642D">
      <w:pPr>
        <w:pStyle w:val="ConsPlusNormal"/>
        <w:ind w:firstLine="720"/>
        <w:jc w:val="both"/>
        <w:rPr>
          <w:rFonts w:ascii="Arial" w:hAnsi="Arial" w:cs="Arial"/>
          <w:szCs w:val="24"/>
        </w:rPr>
      </w:pPr>
    </w:p>
    <w:p w:rsidR="0080642D" w:rsidRPr="007C4E4A" w:rsidRDefault="0080642D" w:rsidP="0080642D">
      <w:pPr>
        <w:pStyle w:val="a5"/>
        <w:ind w:left="0" w:firstLine="720"/>
        <w:rPr>
          <w:rFonts w:cs="Arial"/>
          <w:b/>
          <w:sz w:val="26"/>
          <w:szCs w:val="26"/>
        </w:rPr>
      </w:pPr>
      <w:r w:rsidRPr="007C4E4A">
        <w:rPr>
          <w:rFonts w:cs="Arial"/>
          <w:b/>
          <w:sz w:val="26"/>
          <w:szCs w:val="26"/>
        </w:rPr>
        <w:t>Статья 14</w:t>
      </w:r>
      <w:r w:rsidRPr="007C4E4A">
        <w:rPr>
          <w:rFonts w:cs="Arial"/>
          <w:b/>
          <w:bCs/>
          <w:sz w:val="26"/>
          <w:szCs w:val="26"/>
        </w:rPr>
        <w:t>.</w:t>
      </w:r>
      <w:r w:rsidRPr="007C4E4A">
        <w:rPr>
          <w:rFonts w:cs="Arial"/>
          <w:b/>
          <w:sz w:val="26"/>
          <w:szCs w:val="26"/>
        </w:rPr>
        <w:t xml:space="preserve"> Содержание домовладений</w:t>
      </w:r>
    </w:p>
    <w:p w:rsidR="0080642D" w:rsidRPr="007C4E4A" w:rsidRDefault="0080642D" w:rsidP="0080642D">
      <w:pPr>
        <w:ind w:firstLine="720"/>
        <w:rPr>
          <w:rFonts w:ascii="Arial" w:hAnsi="Arial" w:cs="Arial"/>
          <w:lang w:eastAsia="ar-SA"/>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Собственники индивидуальных домов, домовладений участвуют:</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в осуществлении мероприятий, направленных на улучшение использования и обеспечение сохранности жилищного фонда;</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в проведении работ по благоустройству, озеленению и содержанию придомовых, прилегающих территорий.</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2. </w:t>
      </w:r>
      <w:r w:rsidRPr="0080642D">
        <w:rPr>
          <w:rFonts w:ascii="Arial" w:hAnsi="Arial" w:cs="Arial"/>
          <w:bCs/>
          <w:sz w:val="24"/>
          <w:szCs w:val="24"/>
        </w:rPr>
        <w:t>Собственники, пользователи и владельцы индивидуальных домов, домовладений обязаны:</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своевременно производить капитальный и текущий ремонт домовладения, а также ремонт и покраску надворных построек, изгородей;</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складировать бытовые отходы и мусор в специально оборудованных местах, обеспечить своевременный их вывоз;</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 не допускать хранения топлива, удобрений, строительных и других материалов за территорией домовладения;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5) не допускать хранения техники, механизмов, автомобилей, в том числе разукомплектованных, на прилегающей территории;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6) не допускать производства ремонта или мойки автомобилей, слива масла или технических жидкостей на прилегающей территории;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7) обеспечить наружное освещение указателей с названиями улиц и номерами домов;</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8) содержать в исправном состоянии выгребные ямы и наружные туалеты;</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9) не допускать повреждений подземных коммуникаций, расположенных на территории домовладения, обеспечивать их сохранность;</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11) своевременно производить очистку крыш от снега, льда, обкалывать ледяные наросты на карнизах, водосточных трубах и балконах;</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13) при наличии собаки содержать заборы, ворота и калитки в состоянии, исключающем проникновение животного за территорию домовладения. </w:t>
      </w:r>
      <w:proofErr w:type="gramStart"/>
      <w:r w:rsidRPr="0080642D">
        <w:rPr>
          <w:rFonts w:ascii="Arial" w:hAnsi="Arial" w:cs="Arial"/>
          <w:szCs w:val="24"/>
        </w:rPr>
        <w:t>Иметь с наружной стороны ворот калитки предупреждающую надпись о наличии собаки;</w:t>
      </w:r>
      <w:proofErr w:type="gramEnd"/>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14) содержать в исправном состоянии и опрятном виде фасады домов, заборы, ворота, калитки;</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15) производить </w:t>
      </w:r>
      <w:proofErr w:type="spellStart"/>
      <w:r w:rsidRPr="0080642D">
        <w:rPr>
          <w:rFonts w:ascii="Arial" w:hAnsi="Arial" w:cs="Arial"/>
          <w:szCs w:val="24"/>
        </w:rPr>
        <w:t>окашивание</w:t>
      </w:r>
      <w:proofErr w:type="spellEnd"/>
      <w:r w:rsidRPr="0080642D">
        <w:rPr>
          <w:rFonts w:ascii="Arial" w:hAnsi="Arial" w:cs="Arial"/>
          <w:szCs w:val="24"/>
        </w:rPr>
        <w:t xml:space="preserve"> травы на прилегающей территории.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3. На территории домовладения и прилегающей к домовладению </w:t>
      </w:r>
      <w:r w:rsidRPr="0080642D">
        <w:rPr>
          <w:rFonts w:ascii="Arial" w:hAnsi="Arial" w:cs="Arial"/>
          <w:sz w:val="24"/>
          <w:szCs w:val="24"/>
        </w:rPr>
        <w:lastRenderedPageBreak/>
        <w:t>территории запрещается:</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1) загромождение строительными материалами, ящиками, временными сооружениями и другими предметами;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2) устройство наливных помоек, разлив помоев;</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3) мойка автотранспортных средств, слив бензина и масел;</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5) использование поглощающих ям, производство откачки (слива) нечистот из ям на поверхность земли;</w:t>
      </w:r>
    </w:p>
    <w:p w:rsidR="0080642D" w:rsidRPr="0080642D" w:rsidRDefault="0080642D" w:rsidP="0080642D">
      <w:pPr>
        <w:pStyle w:val="ConsPlusNormal"/>
        <w:ind w:firstLine="720"/>
        <w:jc w:val="both"/>
        <w:rPr>
          <w:rFonts w:ascii="Arial" w:hAnsi="Arial" w:cs="Arial"/>
          <w:szCs w:val="24"/>
        </w:rPr>
      </w:pPr>
      <w:r w:rsidRPr="0080642D">
        <w:rPr>
          <w:rFonts w:ascii="Arial" w:hAnsi="Arial" w:cs="Arial"/>
          <w:szCs w:val="24"/>
        </w:rPr>
        <w:t xml:space="preserve">6) подключение дворовой </w:t>
      </w:r>
      <w:proofErr w:type="spellStart"/>
      <w:r w:rsidRPr="0080642D">
        <w:rPr>
          <w:rFonts w:ascii="Arial" w:hAnsi="Arial" w:cs="Arial"/>
          <w:szCs w:val="24"/>
        </w:rPr>
        <w:t>водопродной</w:t>
      </w:r>
      <w:proofErr w:type="spellEnd"/>
      <w:r w:rsidRPr="0080642D">
        <w:rPr>
          <w:rFonts w:ascii="Arial" w:hAnsi="Arial" w:cs="Arial"/>
          <w:szCs w:val="24"/>
        </w:rPr>
        <w:t xml:space="preserve"> сети к городскому водопроводу без соответствующего разрешения коммунальных служб, присоединение поливных устройств к водопроводу.</w:t>
      </w:r>
    </w:p>
    <w:p w:rsidR="0080642D" w:rsidRPr="0080642D" w:rsidRDefault="0080642D" w:rsidP="0080642D">
      <w:pPr>
        <w:pStyle w:val="ConsPlusNormal"/>
        <w:jc w:val="both"/>
        <w:rPr>
          <w:rFonts w:ascii="Arial" w:hAnsi="Arial" w:cs="Arial"/>
          <w:szCs w:val="24"/>
        </w:rPr>
      </w:pPr>
    </w:p>
    <w:p w:rsidR="0080642D" w:rsidRPr="007C4E4A" w:rsidRDefault="0080642D" w:rsidP="0080642D">
      <w:pPr>
        <w:pStyle w:val="a4"/>
        <w:spacing w:before="0" w:after="0"/>
        <w:ind w:firstLine="720"/>
        <w:jc w:val="both"/>
        <w:rPr>
          <w:rFonts w:ascii="Arial" w:hAnsi="Arial" w:cs="Arial"/>
          <w:b/>
          <w:sz w:val="26"/>
          <w:szCs w:val="26"/>
        </w:rPr>
      </w:pPr>
      <w:r w:rsidRPr="007C4E4A">
        <w:rPr>
          <w:rFonts w:ascii="Arial" w:hAnsi="Arial" w:cs="Arial"/>
          <w:b/>
          <w:bCs/>
          <w:sz w:val="26"/>
          <w:szCs w:val="26"/>
        </w:rPr>
        <w:t>Статья 15. Памятники, мемориальные объекты монументального декоративного искусства</w:t>
      </w:r>
    </w:p>
    <w:p w:rsidR="0080642D" w:rsidRPr="007C4E4A" w:rsidRDefault="0080642D" w:rsidP="0080642D">
      <w:pPr>
        <w:pStyle w:val="a4"/>
        <w:spacing w:before="0" w:after="0"/>
        <w:ind w:firstLine="720"/>
        <w:rPr>
          <w:rFonts w:ascii="Arial" w:hAnsi="Arial" w:cs="Arial"/>
        </w:rPr>
      </w:pPr>
    </w:p>
    <w:p w:rsidR="0080642D" w:rsidRPr="007C4E4A" w:rsidRDefault="0080642D" w:rsidP="0080642D">
      <w:pPr>
        <w:pStyle w:val="a4"/>
        <w:spacing w:before="0" w:after="0"/>
        <w:ind w:firstLine="720"/>
        <w:jc w:val="both"/>
        <w:rPr>
          <w:rFonts w:ascii="Arial" w:hAnsi="Arial" w:cs="Arial"/>
        </w:rPr>
      </w:pPr>
      <w:r w:rsidRPr="007C4E4A">
        <w:rPr>
          <w:rFonts w:ascii="Arial" w:hAnsi="Arial" w:cs="Arial"/>
        </w:rPr>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80642D" w:rsidRPr="007C4E4A" w:rsidRDefault="0080642D" w:rsidP="0080642D">
      <w:pPr>
        <w:pStyle w:val="a4"/>
        <w:spacing w:before="0" w:after="0"/>
        <w:ind w:firstLine="720"/>
        <w:jc w:val="both"/>
        <w:rPr>
          <w:rFonts w:ascii="Arial" w:hAnsi="Arial" w:cs="Arial"/>
        </w:rPr>
      </w:pPr>
      <w:r w:rsidRPr="007C4E4A">
        <w:rPr>
          <w:rFonts w:ascii="Arial" w:hAnsi="Arial" w:cs="Arial"/>
        </w:rPr>
        <w:t xml:space="preserve">2. В случае если памятники и мемориальные объекты </w:t>
      </w:r>
      <w:proofErr w:type="gramStart"/>
      <w:r w:rsidRPr="007C4E4A">
        <w:rPr>
          <w:rFonts w:ascii="Arial" w:hAnsi="Arial" w:cs="Arial"/>
        </w:rPr>
        <w:t>доступны для общественного обозрения их установка осуществляется</w:t>
      </w:r>
      <w:proofErr w:type="gramEnd"/>
      <w:r w:rsidRPr="007C4E4A">
        <w:rPr>
          <w:rFonts w:ascii="Arial" w:hAnsi="Arial" w:cs="Arial"/>
        </w:rPr>
        <w:t xml:space="preserve"> по согласованию с </w:t>
      </w:r>
      <w:r w:rsidRPr="007C4E4A">
        <w:rPr>
          <w:rFonts w:ascii="Arial" w:hAnsi="Arial" w:cs="Arial"/>
          <w:shd w:val="clear" w:color="auto" w:fill="FFFFFF"/>
        </w:rPr>
        <w:t xml:space="preserve">администрацией </w:t>
      </w:r>
      <w:r w:rsidRPr="007C4E4A">
        <w:rPr>
          <w:rFonts w:ascii="Arial" w:hAnsi="Arial" w:cs="Arial"/>
        </w:rPr>
        <w:t>сельского поселения</w:t>
      </w:r>
      <w:r w:rsidRPr="007C4E4A">
        <w:rPr>
          <w:rFonts w:ascii="Arial" w:hAnsi="Arial" w:cs="Arial"/>
          <w:shd w:val="clear" w:color="auto" w:fill="FFFFFF"/>
        </w:rPr>
        <w:t xml:space="preserve"> и администрацией района. </w:t>
      </w:r>
    </w:p>
    <w:p w:rsidR="0080642D" w:rsidRPr="007C4E4A" w:rsidRDefault="0080642D" w:rsidP="0080642D">
      <w:pPr>
        <w:pStyle w:val="a4"/>
        <w:spacing w:before="0" w:after="0"/>
        <w:ind w:firstLine="720"/>
        <w:jc w:val="both"/>
        <w:rPr>
          <w:rFonts w:ascii="Arial" w:hAnsi="Arial" w:cs="Arial"/>
        </w:rPr>
      </w:pPr>
      <w:r w:rsidRPr="007C4E4A">
        <w:rPr>
          <w:rFonts w:ascii="Arial" w:hAnsi="Arial" w:cs="Arial"/>
        </w:rPr>
        <w:t xml:space="preserve">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80642D" w:rsidRPr="007C4E4A" w:rsidRDefault="0080642D" w:rsidP="0080642D">
      <w:pPr>
        <w:pStyle w:val="a4"/>
        <w:spacing w:before="0" w:after="0"/>
        <w:ind w:firstLine="720"/>
        <w:jc w:val="both"/>
        <w:rPr>
          <w:rFonts w:ascii="Arial" w:hAnsi="Arial" w:cs="Arial"/>
        </w:rPr>
      </w:pPr>
      <w:r w:rsidRPr="007C4E4A">
        <w:rPr>
          <w:rFonts w:ascii="Arial" w:hAnsi="Arial" w:cs="Arial"/>
        </w:rPr>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80642D" w:rsidRPr="007C4E4A" w:rsidRDefault="0080642D" w:rsidP="0080642D">
      <w:pPr>
        <w:pStyle w:val="1"/>
        <w:numPr>
          <w:ilvl w:val="0"/>
          <w:numId w:val="0"/>
        </w:numPr>
        <w:tabs>
          <w:tab w:val="left" w:pos="0"/>
        </w:tabs>
        <w:ind w:firstLine="720"/>
        <w:jc w:val="both"/>
        <w:rPr>
          <w:rFonts w:ascii="Arial" w:hAnsi="Arial" w:cs="Arial"/>
          <w:u w:val="none"/>
        </w:rPr>
      </w:pPr>
    </w:p>
    <w:p w:rsidR="0080642D" w:rsidRPr="007C4E4A" w:rsidRDefault="0080642D" w:rsidP="0080642D">
      <w:pPr>
        <w:pStyle w:val="1"/>
        <w:numPr>
          <w:ilvl w:val="0"/>
          <w:numId w:val="0"/>
        </w:numPr>
        <w:tabs>
          <w:tab w:val="left" w:pos="0"/>
        </w:tabs>
        <w:ind w:firstLine="720"/>
        <w:jc w:val="both"/>
        <w:rPr>
          <w:rFonts w:ascii="Arial" w:hAnsi="Arial" w:cs="Arial"/>
          <w:b/>
          <w:sz w:val="28"/>
          <w:szCs w:val="28"/>
          <w:u w:val="none"/>
        </w:rPr>
      </w:pPr>
      <w:r w:rsidRPr="007C4E4A">
        <w:rPr>
          <w:rFonts w:ascii="Arial" w:hAnsi="Arial" w:cs="Arial"/>
          <w:b/>
          <w:sz w:val="28"/>
          <w:szCs w:val="28"/>
          <w:u w:val="none"/>
        </w:rPr>
        <w:t>Глава 6. СОДЕРЖАНИЕ ЗЕЛЕНЫХ НАСАЖДЕНИЙ</w:t>
      </w:r>
    </w:p>
    <w:p w:rsidR="0080642D" w:rsidRPr="007C4E4A" w:rsidRDefault="0080642D" w:rsidP="0080642D">
      <w:pPr>
        <w:ind w:firstLine="720"/>
        <w:rPr>
          <w:rFonts w:ascii="Arial" w:hAnsi="Arial" w:cs="Arial"/>
          <w:sz w:val="26"/>
          <w:szCs w:val="26"/>
          <w:lang w:eastAsia="ar-SA"/>
        </w:rPr>
      </w:pPr>
    </w:p>
    <w:p w:rsidR="0080642D" w:rsidRPr="007C4E4A" w:rsidRDefault="0080642D" w:rsidP="0080642D">
      <w:pPr>
        <w:pStyle w:val="a5"/>
        <w:tabs>
          <w:tab w:val="left" w:pos="1440"/>
        </w:tabs>
        <w:ind w:left="0" w:firstLine="720"/>
        <w:rPr>
          <w:rFonts w:cs="Arial"/>
          <w:b/>
          <w:sz w:val="26"/>
          <w:szCs w:val="26"/>
        </w:rPr>
      </w:pPr>
      <w:r w:rsidRPr="007C4E4A">
        <w:rPr>
          <w:rFonts w:cs="Arial"/>
          <w:b/>
          <w:sz w:val="26"/>
          <w:szCs w:val="26"/>
        </w:rPr>
        <w:t>Статья 16.Содержание и благоустройство газонов</w:t>
      </w:r>
    </w:p>
    <w:p w:rsidR="0080642D" w:rsidRPr="007C4E4A" w:rsidRDefault="0080642D" w:rsidP="0080642D">
      <w:pPr>
        <w:ind w:firstLine="720"/>
        <w:rPr>
          <w:rFonts w:ascii="Arial" w:hAnsi="Arial" w:cs="Arial"/>
          <w:sz w:val="26"/>
          <w:szCs w:val="26"/>
          <w:lang w:eastAsia="ar-SA"/>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 Высота травяного покрова на газонах не должна превышать 20 сантиметров.</w:t>
      </w:r>
    </w:p>
    <w:p w:rsidR="0080642D" w:rsidRPr="0080642D" w:rsidRDefault="0080642D" w:rsidP="0080642D">
      <w:pPr>
        <w:ind w:firstLine="720"/>
        <w:jc w:val="both"/>
        <w:rPr>
          <w:rFonts w:ascii="Arial" w:hAnsi="Arial" w:cs="Arial"/>
          <w:b/>
          <w:sz w:val="24"/>
          <w:szCs w:val="24"/>
        </w:rPr>
      </w:pPr>
      <w:r w:rsidRPr="0080642D">
        <w:rPr>
          <w:rFonts w:ascii="Arial" w:hAnsi="Arial" w:cs="Arial"/>
          <w:sz w:val="24"/>
          <w:szCs w:val="24"/>
        </w:rPr>
        <w:t>2. Срезанную траву, опавшие листья убирают и вывозят на специально оборудованные полигоны и другие места.</w:t>
      </w:r>
    </w:p>
    <w:p w:rsidR="0080642D" w:rsidRPr="0080642D" w:rsidRDefault="0080642D" w:rsidP="0080642D">
      <w:pPr>
        <w:pStyle w:val="a5"/>
        <w:ind w:left="0" w:firstLine="720"/>
        <w:rPr>
          <w:rFonts w:cs="Arial"/>
          <w:b/>
          <w:sz w:val="24"/>
          <w:szCs w:val="24"/>
        </w:rPr>
      </w:pPr>
    </w:p>
    <w:p w:rsidR="0080642D" w:rsidRPr="007C4E4A" w:rsidRDefault="0080642D" w:rsidP="0080642D">
      <w:pPr>
        <w:pStyle w:val="a5"/>
        <w:ind w:left="0" w:firstLine="720"/>
        <w:rPr>
          <w:rFonts w:cs="Arial"/>
          <w:b/>
          <w:sz w:val="26"/>
          <w:szCs w:val="26"/>
        </w:rPr>
      </w:pPr>
      <w:r w:rsidRPr="007C4E4A">
        <w:rPr>
          <w:rFonts w:cs="Arial"/>
          <w:b/>
          <w:sz w:val="26"/>
          <w:szCs w:val="26"/>
        </w:rPr>
        <w:t>Статья</w:t>
      </w:r>
      <w:r w:rsidRPr="007C4E4A">
        <w:rPr>
          <w:rFonts w:cs="Arial"/>
          <w:b/>
          <w:bCs/>
          <w:sz w:val="26"/>
          <w:szCs w:val="26"/>
        </w:rPr>
        <w:t xml:space="preserve"> 17.</w:t>
      </w:r>
      <w:r w:rsidRPr="007C4E4A">
        <w:rPr>
          <w:rFonts w:cs="Arial"/>
          <w:b/>
          <w:sz w:val="26"/>
          <w:szCs w:val="26"/>
        </w:rPr>
        <w:t xml:space="preserve"> Рубка древесно-кустарниковой растительности</w:t>
      </w:r>
    </w:p>
    <w:p w:rsidR="0080642D" w:rsidRPr="007C4E4A" w:rsidRDefault="0080642D" w:rsidP="0080642D">
      <w:pPr>
        <w:ind w:firstLine="720"/>
        <w:rPr>
          <w:rFonts w:ascii="Arial" w:hAnsi="Arial" w:cs="Arial"/>
          <w:lang w:eastAsia="ar-SA"/>
        </w:rPr>
      </w:pP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Рубка древесно-кустарниковой растительности производится в соответствии с административным регламентом по предоставлению муниципальной услуги «Выдача разрешений на вырубку деревьев и кустарников на территории Камышинского сельсовета Курского района Курской области».</w:t>
      </w:r>
    </w:p>
    <w:p w:rsidR="0080642D" w:rsidRPr="007C4E4A" w:rsidRDefault="0080642D" w:rsidP="0080642D">
      <w:pPr>
        <w:pStyle w:val="a5"/>
        <w:ind w:left="0" w:firstLine="720"/>
        <w:rPr>
          <w:rFonts w:cs="Arial"/>
          <w:b/>
          <w:sz w:val="26"/>
          <w:szCs w:val="26"/>
        </w:rPr>
      </w:pPr>
      <w:r w:rsidRPr="007C4E4A">
        <w:rPr>
          <w:rFonts w:cs="Arial"/>
          <w:b/>
          <w:sz w:val="26"/>
          <w:szCs w:val="26"/>
        </w:rPr>
        <w:t>Статья 18</w:t>
      </w:r>
      <w:r w:rsidRPr="007C4E4A">
        <w:rPr>
          <w:rFonts w:cs="Arial"/>
          <w:b/>
          <w:bCs/>
          <w:color w:val="000080"/>
          <w:sz w:val="26"/>
          <w:szCs w:val="26"/>
        </w:rPr>
        <w:t>.</w:t>
      </w:r>
      <w:r w:rsidRPr="007C4E4A">
        <w:rPr>
          <w:rFonts w:cs="Arial"/>
          <w:b/>
          <w:sz w:val="26"/>
          <w:szCs w:val="26"/>
        </w:rPr>
        <w:t xml:space="preserve"> Порядок обеспечения сохранности зеленых насаждений</w:t>
      </w:r>
    </w:p>
    <w:p w:rsidR="0080642D" w:rsidRPr="007C4E4A" w:rsidRDefault="0080642D" w:rsidP="0080642D">
      <w:pPr>
        <w:ind w:firstLine="720"/>
        <w:rPr>
          <w:rFonts w:ascii="Arial" w:hAnsi="Arial" w:cs="Arial"/>
          <w:lang w:eastAsia="ar-SA"/>
        </w:rPr>
      </w:pPr>
    </w:p>
    <w:p w:rsidR="0080642D" w:rsidRPr="0080642D" w:rsidRDefault="0080642D" w:rsidP="0080642D">
      <w:pPr>
        <w:shd w:val="clear" w:color="auto" w:fill="FFFFFF"/>
        <w:tabs>
          <w:tab w:val="left" w:pos="1392"/>
        </w:tabs>
        <w:ind w:firstLine="720"/>
        <w:jc w:val="both"/>
        <w:rPr>
          <w:rFonts w:ascii="Arial" w:hAnsi="Arial" w:cs="Arial"/>
          <w:sz w:val="24"/>
          <w:szCs w:val="24"/>
        </w:rPr>
      </w:pPr>
      <w:r w:rsidRPr="0080642D">
        <w:rPr>
          <w:rFonts w:ascii="Arial" w:hAnsi="Arial" w:cs="Arial"/>
          <w:sz w:val="24"/>
          <w:szCs w:val="24"/>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lastRenderedPageBreak/>
        <w:t>2. В садах, парках, скверах и на иных территориях, где имеются зеленые насаждения, запрещается: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ремонт, слив и сброс отходов, мойка автотранспортных средств, установка боксовых гаражей и тентов типа «ракушка», «пенал»;</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ломать и портить деревья, кустарники, газоны, срывать цветы, подвешивать к деревьям веревки, качели, гамаки;</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самовольно раскапывать участки под огороды;</w:t>
      </w:r>
    </w:p>
    <w:p w:rsidR="0080642D" w:rsidRPr="0080642D" w:rsidRDefault="0080642D" w:rsidP="0080642D">
      <w:pPr>
        <w:ind w:firstLine="720"/>
        <w:jc w:val="both"/>
        <w:rPr>
          <w:rFonts w:ascii="Arial" w:hAnsi="Arial" w:cs="Arial"/>
          <w:iCs/>
          <w:sz w:val="24"/>
          <w:szCs w:val="24"/>
        </w:rPr>
      </w:pPr>
      <w:r w:rsidRPr="0080642D">
        <w:rPr>
          <w:rFonts w:ascii="Arial" w:hAnsi="Arial" w:cs="Arial"/>
          <w:sz w:val="24"/>
          <w:szCs w:val="24"/>
        </w:rPr>
        <w:t>- расклеивать объявления на деревьях;</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iCs/>
          <w:sz w:val="24"/>
          <w:szCs w:val="24"/>
        </w:rPr>
        <w:t xml:space="preserve">- </w:t>
      </w:r>
      <w:r w:rsidRPr="0080642D">
        <w:rPr>
          <w:rFonts w:ascii="Arial" w:hAnsi="Arial" w:cs="Arial"/>
          <w:sz w:val="24"/>
          <w:szCs w:val="24"/>
        </w:rPr>
        <w:t>самовольная вырубка деревьев и кустарников;</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ходить и лежать на газонах и в молодых лесных посадках;</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разбивать палатки и разводить костры, использовать мангалы, жаровни и иные приспособления с открытым огнем (углем);</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засорять газоны, цветники, дорожки и водоемы;</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ездить на велосипедах, мотоциклах, лошадях, тракторах и автомашинах;</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мыть автотранспортные средства, стирать белье, а также купать животных в водоемах, расположенных на территории зеленых насаждений;</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пасти скот;</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производить строительные и ремонтные работы без ограждения насаждений щитами, гарантирующими защиту их от повреждений;</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обнажать корни деревьев на расстоянии ближе 1,5 метров от ствола и засыпать шейки деревьев землей или строительным мусором;</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складировать на территории зеленых насаждений материалы, способствующие распространению вредителей зеленых насаждений;</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добывать растительную землю, песок и производить другие раскопки;</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80642D" w:rsidRPr="0080642D" w:rsidRDefault="0080642D" w:rsidP="0080642D">
      <w:pPr>
        <w:shd w:val="clear" w:color="auto" w:fill="FFFFFF"/>
        <w:tabs>
          <w:tab w:val="left" w:pos="1291"/>
        </w:tabs>
        <w:ind w:firstLine="720"/>
        <w:jc w:val="both"/>
        <w:rPr>
          <w:rFonts w:ascii="Arial" w:hAnsi="Arial" w:cs="Arial"/>
          <w:sz w:val="24"/>
          <w:szCs w:val="24"/>
        </w:rPr>
      </w:pPr>
      <w:r w:rsidRPr="0080642D">
        <w:rPr>
          <w:rFonts w:ascii="Arial" w:hAnsi="Arial" w:cs="Arial"/>
          <w:sz w:val="24"/>
          <w:szCs w:val="24"/>
        </w:rPr>
        <w:t>3.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t xml:space="preserve">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Pr="0080642D">
        <w:rPr>
          <w:rFonts w:ascii="Arial" w:hAnsi="Arial" w:cs="Arial"/>
          <w:bCs/>
          <w:sz w:val="24"/>
          <w:szCs w:val="24"/>
        </w:rPr>
        <w:t xml:space="preserve">уничтоженных </w:t>
      </w:r>
      <w:r w:rsidRPr="0080642D">
        <w:rPr>
          <w:rFonts w:ascii="Arial" w:hAnsi="Arial" w:cs="Arial"/>
          <w:sz w:val="24"/>
          <w:szCs w:val="24"/>
        </w:rPr>
        <w:t>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80642D" w:rsidRPr="0080642D" w:rsidRDefault="0080642D" w:rsidP="0080642D">
      <w:pPr>
        <w:shd w:val="clear" w:color="auto" w:fill="FFFFFF"/>
        <w:ind w:firstLine="720"/>
        <w:jc w:val="both"/>
        <w:rPr>
          <w:rFonts w:ascii="Arial" w:hAnsi="Arial" w:cs="Arial"/>
          <w:sz w:val="24"/>
          <w:szCs w:val="24"/>
        </w:rPr>
      </w:pPr>
      <w:r w:rsidRPr="0080642D">
        <w:rPr>
          <w:rFonts w:ascii="Arial" w:hAnsi="Arial" w:cs="Arial"/>
          <w:sz w:val="24"/>
          <w:szCs w:val="24"/>
        </w:rPr>
        <w:lastRenderedPageBreak/>
        <w:t>5.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80642D" w:rsidRPr="0080642D" w:rsidRDefault="0080642D" w:rsidP="0080642D">
      <w:pPr>
        <w:shd w:val="clear" w:color="auto" w:fill="FFFFFF"/>
        <w:tabs>
          <w:tab w:val="left" w:pos="1260"/>
        </w:tabs>
        <w:ind w:firstLine="720"/>
        <w:jc w:val="both"/>
        <w:rPr>
          <w:rFonts w:ascii="Arial" w:hAnsi="Arial" w:cs="Arial"/>
          <w:sz w:val="24"/>
          <w:szCs w:val="24"/>
        </w:rPr>
      </w:pPr>
      <w:r w:rsidRPr="0080642D">
        <w:rPr>
          <w:rFonts w:ascii="Arial" w:hAnsi="Arial" w:cs="Arial"/>
          <w:sz w:val="24"/>
          <w:szCs w:val="24"/>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0642D" w:rsidRPr="0080642D" w:rsidRDefault="0080642D" w:rsidP="0080642D">
      <w:pPr>
        <w:shd w:val="clear" w:color="auto" w:fill="FFFFFF"/>
        <w:tabs>
          <w:tab w:val="left" w:pos="1390"/>
        </w:tabs>
        <w:ind w:firstLine="720"/>
        <w:jc w:val="both"/>
        <w:rPr>
          <w:rFonts w:ascii="Arial" w:hAnsi="Arial" w:cs="Arial"/>
          <w:sz w:val="24"/>
          <w:szCs w:val="24"/>
        </w:rPr>
      </w:pPr>
      <w:r w:rsidRPr="0080642D">
        <w:rPr>
          <w:rFonts w:ascii="Arial" w:hAnsi="Arial" w:cs="Arial"/>
          <w:sz w:val="24"/>
          <w:szCs w:val="24"/>
        </w:rPr>
        <w:t>7. При обнаружении признаков повреждения деревьев лица, ответственные за сохранность зеленых насаждений, должны немедленно поставить в известность  администрацию поселения для принятия необходимых мер.</w:t>
      </w:r>
    </w:p>
    <w:p w:rsidR="0080642D" w:rsidRPr="0080642D" w:rsidRDefault="0080642D" w:rsidP="0080642D">
      <w:pPr>
        <w:shd w:val="clear" w:color="auto" w:fill="FFFFFF"/>
        <w:tabs>
          <w:tab w:val="left" w:pos="1498"/>
        </w:tabs>
        <w:ind w:firstLine="720"/>
        <w:jc w:val="both"/>
        <w:rPr>
          <w:rFonts w:ascii="Arial" w:hAnsi="Arial" w:cs="Arial"/>
          <w:sz w:val="24"/>
          <w:szCs w:val="24"/>
        </w:rPr>
      </w:pPr>
      <w:r w:rsidRPr="0080642D">
        <w:rPr>
          <w:rFonts w:ascii="Arial" w:hAnsi="Arial" w:cs="Arial"/>
          <w:sz w:val="24"/>
          <w:szCs w:val="24"/>
        </w:rPr>
        <w:t>8. Разрешение на вырубку сухостоя выдается администрацией поселения.</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9. Снос деревьев, кроме ценных пород деревьев, и кустарников в зоне индивидуальной застройки осуществляется собственником (</w:t>
      </w:r>
      <w:proofErr w:type="spellStart"/>
      <w:r w:rsidRPr="0080642D">
        <w:rPr>
          <w:rFonts w:ascii="Arial" w:hAnsi="Arial" w:cs="Arial"/>
          <w:sz w:val="24"/>
          <w:szCs w:val="24"/>
        </w:rPr>
        <w:t>ами</w:t>
      </w:r>
      <w:proofErr w:type="spellEnd"/>
      <w:r w:rsidRPr="0080642D">
        <w:rPr>
          <w:rFonts w:ascii="Arial" w:hAnsi="Arial" w:cs="Arial"/>
          <w:sz w:val="24"/>
          <w:szCs w:val="24"/>
        </w:rPr>
        <w:t>) земельных участков самостоятельно за счет собственных средств.</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10. Вывоз отходов от сноса (обрезки) зелёных насаждений производится в течение рабочего дня – с территорий вдоль основных улиц и магистралей, и в пяти суток – с улиц второстепенного значения и придомовых территорий.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11. 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Pr="0080642D">
        <w:rPr>
          <w:rFonts w:ascii="Arial" w:hAnsi="Arial" w:cs="Arial"/>
          <w:sz w:val="24"/>
          <w:szCs w:val="24"/>
        </w:rPr>
        <w:t>токонесущих</w:t>
      </w:r>
      <w:proofErr w:type="spellEnd"/>
      <w:r w:rsidRPr="0080642D">
        <w:rPr>
          <w:rFonts w:ascii="Arial" w:hAnsi="Arial" w:cs="Arial"/>
          <w:sz w:val="24"/>
          <w:szCs w:val="24"/>
        </w:rPr>
        <w:t xml:space="preserve"> проводов, фасадов жилых и производственных зданий, а с других территорий – в течение 6 часов с момента обнаружения. </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12.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13. Не допускается складирование спила, упавших деревьев, веток, опавшей листвы и смета на площадках для сбора и временного хранения ТБО.</w:t>
      </w:r>
    </w:p>
    <w:p w:rsidR="0080642D" w:rsidRPr="007C4E4A" w:rsidRDefault="0080642D" w:rsidP="0080642D">
      <w:pPr>
        <w:ind w:firstLine="720"/>
        <w:jc w:val="both"/>
        <w:rPr>
          <w:rFonts w:ascii="Arial" w:hAnsi="Arial" w:cs="Arial"/>
        </w:rPr>
      </w:pPr>
    </w:p>
    <w:p w:rsidR="0080642D" w:rsidRPr="007C4E4A" w:rsidRDefault="0080642D" w:rsidP="0080642D">
      <w:pPr>
        <w:pStyle w:val="1"/>
        <w:numPr>
          <w:ilvl w:val="0"/>
          <w:numId w:val="0"/>
        </w:numPr>
        <w:tabs>
          <w:tab w:val="left" w:pos="0"/>
        </w:tabs>
        <w:ind w:firstLine="720"/>
        <w:rPr>
          <w:rFonts w:ascii="Arial" w:hAnsi="Arial" w:cs="Arial"/>
          <w:b/>
          <w:sz w:val="28"/>
          <w:szCs w:val="28"/>
          <w:u w:val="none"/>
        </w:rPr>
      </w:pPr>
      <w:r w:rsidRPr="007C4E4A">
        <w:rPr>
          <w:rFonts w:ascii="Arial" w:hAnsi="Arial" w:cs="Arial"/>
          <w:b/>
          <w:sz w:val="28"/>
          <w:szCs w:val="28"/>
          <w:u w:val="none"/>
        </w:rPr>
        <w:t>Глава 7. ЗАКЛЮЧИТЕЛЬНЫЕ ПОЛОЖЕНИЯ НАСТОЯЩИХ ПРАВИЛ</w:t>
      </w:r>
    </w:p>
    <w:p w:rsidR="0080642D" w:rsidRPr="007C4E4A" w:rsidRDefault="0080642D" w:rsidP="0080642D">
      <w:pPr>
        <w:rPr>
          <w:rFonts w:ascii="Arial" w:hAnsi="Arial" w:cs="Arial"/>
          <w:lang w:eastAsia="ar-SA"/>
        </w:rPr>
      </w:pPr>
    </w:p>
    <w:p w:rsidR="0080642D" w:rsidRPr="007C4E4A" w:rsidRDefault="0080642D" w:rsidP="0080642D">
      <w:pPr>
        <w:pStyle w:val="1"/>
        <w:numPr>
          <w:ilvl w:val="0"/>
          <w:numId w:val="0"/>
        </w:numPr>
        <w:tabs>
          <w:tab w:val="left" w:pos="0"/>
        </w:tabs>
        <w:ind w:firstLine="720"/>
        <w:rPr>
          <w:rFonts w:ascii="Arial" w:hAnsi="Arial" w:cs="Arial"/>
          <w:b/>
          <w:sz w:val="26"/>
          <w:szCs w:val="26"/>
          <w:u w:val="none"/>
        </w:rPr>
      </w:pPr>
      <w:r w:rsidRPr="007C4E4A">
        <w:rPr>
          <w:rFonts w:ascii="Arial" w:hAnsi="Arial" w:cs="Arial"/>
          <w:b/>
          <w:sz w:val="26"/>
          <w:szCs w:val="26"/>
          <w:u w:val="none"/>
        </w:rPr>
        <w:t xml:space="preserve">Статья 19. </w:t>
      </w:r>
      <w:proofErr w:type="gramStart"/>
      <w:r w:rsidRPr="007C4E4A">
        <w:rPr>
          <w:rFonts w:ascii="Arial" w:hAnsi="Arial" w:cs="Arial"/>
          <w:b/>
          <w:sz w:val="26"/>
          <w:szCs w:val="26"/>
          <w:u w:val="none"/>
        </w:rPr>
        <w:t>Контроль за</w:t>
      </w:r>
      <w:proofErr w:type="gramEnd"/>
      <w:r w:rsidRPr="007C4E4A">
        <w:rPr>
          <w:rFonts w:ascii="Arial" w:hAnsi="Arial" w:cs="Arial"/>
          <w:b/>
          <w:sz w:val="26"/>
          <w:szCs w:val="26"/>
          <w:u w:val="none"/>
        </w:rPr>
        <w:t xml:space="preserve"> исполнением правил</w:t>
      </w:r>
    </w:p>
    <w:p w:rsidR="0080642D" w:rsidRPr="0080642D" w:rsidRDefault="0080642D" w:rsidP="0080642D">
      <w:pPr>
        <w:shd w:val="clear" w:color="auto" w:fill="FFFFFF"/>
        <w:tabs>
          <w:tab w:val="left" w:pos="900"/>
        </w:tabs>
        <w:ind w:firstLine="720"/>
        <w:jc w:val="both"/>
        <w:rPr>
          <w:rFonts w:ascii="Arial" w:hAnsi="Arial" w:cs="Arial"/>
          <w:sz w:val="24"/>
          <w:szCs w:val="24"/>
        </w:rPr>
      </w:pPr>
      <w:r w:rsidRPr="0080642D">
        <w:rPr>
          <w:rFonts w:ascii="Arial" w:hAnsi="Arial" w:cs="Arial"/>
          <w:sz w:val="24"/>
          <w:szCs w:val="24"/>
        </w:rPr>
        <w:t>1. Администрация сельского поселения осуществляет контроль в пределах своей компетенции за соблюдением физическими и юридическими лицами индивидуальными предпринимателями правил.</w:t>
      </w:r>
    </w:p>
    <w:p w:rsidR="0080642D" w:rsidRPr="007C4E4A" w:rsidRDefault="0080642D" w:rsidP="0080642D">
      <w:pPr>
        <w:shd w:val="clear" w:color="auto" w:fill="FFFFFF"/>
        <w:tabs>
          <w:tab w:val="left" w:pos="900"/>
        </w:tabs>
        <w:ind w:firstLine="720"/>
        <w:jc w:val="both"/>
        <w:rPr>
          <w:rFonts w:ascii="Arial" w:hAnsi="Arial" w:cs="Arial"/>
          <w:bCs/>
        </w:rPr>
      </w:pPr>
      <w:r w:rsidRPr="0080642D">
        <w:rPr>
          <w:rFonts w:ascii="Arial" w:hAnsi="Arial" w:cs="Arial"/>
          <w:sz w:val="24"/>
          <w:szCs w:val="24"/>
        </w:rPr>
        <w:t>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r w:rsidRPr="007C4E4A">
        <w:rPr>
          <w:rFonts w:ascii="Arial" w:hAnsi="Arial" w:cs="Arial"/>
        </w:rPr>
        <w:t>.</w:t>
      </w:r>
    </w:p>
    <w:p w:rsidR="0080642D" w:rsidRPr="007C4E4A" w:rsidRDefault="0080642D" w:rsidP="0080642D">
      <w:pPr>
        <w:pStyle w:val="a5"/>
        <w:ind w:left="0" w:firstLine="720"/>
        <w:rPr>
          <w:rFonts w:cs="Arial"/>
          <w:bCs/>
          <w:sz w:val="24"/>
          <w:szCs w:val="24"/>
        </w:rPr>
      </w:pPr>
    </w:p>
    <w:p w:rsidR="0080642D" w:rsidRPr="007C4E4A" w:rsidRDefault="0080642D" w:rsidP="0080642D">
      <w:pPr>
        <w:pStyle w:val="a5"/>
        <w:ind w:left="0" w:firstLine="720"/>
        <w:rPr>
          <w:rFonts w:cs="Arial"/>
          <w:b/>
          <w:sz w:val="26"/>
          <w:szCs w:val="26"/>
        </w:rPr>
      </w:pPr>
      <w:r w:rsidRPr="007C4E4A">
        <w:rPr>
          <w:rFonts w:cs="Arial"/>
          <w:b/>
          <w:bCs/>
          <w:sz w:val="26"/>
          <w:szCs w:val="26"/>
        </w:rPr>
        <w:t>Статья 20.</w:t>
      </w:r>
      <w:r w:rsidRPr="007C4E4A">
        <w:rPr>
          <w:rFonts w:cs="Arial"/>
          <w:b/>
          <w:sz w:val="26"/>
          <w:szCs w:val="26"/>
        </w:rPr>
        <w:t xml:space="preserve"> Вступление в силу настоящих правил</w:t>
      </w:r>
    </w:p>
    <w:p w:rsidR="0080642D" w:rsidRPr="0080642D" w:rsidRDefault="0080642D" w:rsidP="0080642D">
      <w:pPr>
        <w:ind w:firstLine="720"/>
        <w:jc w:val="both"/>
        <w:rPr>
          <w:rFonts w:ascii="Arial" w:hAnsi="Arial" w:cs="Arial"/>
          <w:sz w:val="24"/>
          <w:szCs w:val="24"/>
        </w:rPr>
      </w:pPr>
      <w:r w:rsidRPr="0080642D">
        <w:rPr>
          <w:rFonts w:ascii="Arial" w:hAnsi="Arial" w:cs="Arial"/>
          <w:sz w:val="24"/>
          <w:szCs w:val="24"/>
        </w:rPr>
        <w:t xml:space="preserve">Настоящие правила вступают в силу со дня  их размещения на  официальном сайте Камышинского сельсовета Курского района Курской области. </w:t>
      </w:r>
    </w:p>
    <w:p w:rsidR="0080642D" w:rsidRPr="0080642D" w:rsidRDefault="0080642D" w:rsidP="0080642D">
      <w:pPr>
        <w:shd w:val="clear" w:color="auto" w:fill="FFFFFF"/>
        <w:tabs>
          <w:tab w:val="left" w:pos="900"/>
        </w:tabs>
        <w:jc w:val="both"/>
        <w:rPr>
          <w:rFonts w:ascii="Arial" w:hAnsi="Arial" w:cs="Arial"/>
          <w:sz w:val="24"/>
          <w:szCs w:val="24"/>
        </w:rPr>
      </w:pPr>
    </w:p>
    <w:p w:rsidR="0080642D" w:rsidRPr="007C4E4A" w:rsidRDefault="0080642D" w:rsidP="0080642D">
      <w:pPr>
        <w:rPr>
          <w:rFonts w:ascii="Arial" w:hAnsi="Arial" w:cs="Arial"/>
        </w:rPr>
      </w:pPr>
    </w:p>
    <w:p w:rsidR="0080642D" w:rsidRDefault="0080642D" w:rsidP="0080642D"/>
    <w:p w:rsidR="00726F17" w:rsidRDefault="00726F17"/>
    <w:sectPr w:rsidR="00726F17" w:rsidSect="007C4E4A">
      <w:pgSz w:w="11906" w:h="16838"/>
      <w:pgMar w:top="1134" w:right="1247" w:bottom="1134" w:left="153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D1324DC"/>
    <w:multiLevelType w:val="hybridMultilevel"/>
    <w:tmpl w:val="655AC47A"/>
    <w:lvl w:ilvl="0" w:tplc="F9A4B87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42D"/>
    <w:rsid w:val="00354012"/>
    <w:rsid w:val="00726F17"/>
    <w:rsid w:val="0080642D"/>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642D"/>
    <w:pPr>
      <w:keepNext/>
      <w:widowControl/>
      <w:numPr>
        <w:numId w:val="1"/>
      </w:numPr>
      <w:autoSpaceDE/>
      <w:autoSpaceDN/>
      <w:adjustRightInd/>
      <w:outlineLvl w:val="0"/>
    </w:pPr>
    <w:rPr>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42D"/>
    <w:rPr>
      <w:rFonts w:ascii="Times New Roman" w:eastAsia="Times New Roman" w:hAnsi="Times New Roman" w:cs="Times New Roman"/>
      <w:sz w:val="24"/>
      <w:szCs w:val="24"/>
      <w:u w:val="single"/>
      <w:lang w:eastAsia="ar-SA"/>
    </w:rPr>
  </w:style>
  <w:style w:type="character" w:styleId="a3">
    <w:name w:val="Hyperlink"/>
    <w:rsid w:val="0080642D"/>
    <w:rPr>
      <w:color w:val="000080"/>
      <w:u w:val="single"/>
    </w:rPr>
  </w:style>
  <w:style w:type="paragraph" w:customStyle="1" w:styleId="ConsPlusNormal">
    <w:name w:val="ConsPlusNormal"/>
    <w:rsid w:val="0080642D"/>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0642D"/>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0642D"/>
    <w:pPr>
      <w:widowControl/>
      <w:autoSpaceDE/>
      <w:autoSpaceDN/>
      <w:adjustRightInd/>
      <w:spacing w:before="280" w:after="119"/>
    </w:pPr>
    <w:rPr>
      <w:sz w:val="24"/>
      <w:szCs w:val="24"/>
      <w:lang w:eastAsia="ar-SA"/>
    </w:rPr>
  </w:style>
  <w:style w:type="paragraph" w:customStyle="1" w:styleId="a5">
    <w:name w:val="Заголовок статьи"/>
    <w:basedOn w:val="a"/>
    <w:next w:val="a"/>
    <w:rsid w:val="0080642D"/>
    <w:pPr>
      <w:widowControl/>
      <w:suppressAutoHyphens/>
      <w:autoSpaceDE/>
      <w:autoSpaceDN/>
      <w:adjustRightInd/>
      <w:ind w:left="1612" w:hanging="892"/>
      <w:jc w:val="both"/>
    </w:pPr>
    <w:rPr>
      <w:rFonts w:ascii="Arial" w:hAnsi="Arial"/>
      <w:sz w:val="22"/>
      <w:szCs w:val="22"/>
      <w:lang w:eastAsia="ar-SA"/>
    </w:rPr>
  </w:style>
  <w:style w:type="paragraph" w:styleId="a6">
    <w:name w:val="List Paragraph"/>
    <w:basedOn w:val="a"/>
    <w:uiPriority w:val="34"/>
    <w:qFormat/>
    <w:rsid w:val="0080642D"/>
    <w:pPr>
      <w:widowControl/>
      <w:suppressAutoHyphens/>
      <w:autoSpaceDE/>
      <w:autoSpaceDN/>
      <w:adjustRightInd/>
      <w:ind w:left="720"/>
      <w:contextualSpacing/>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42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0642D"/>
    <w:pPr>
      <w:keepNext/>
      <w:widowControl/>
      <w:numPr>
        <w:numId w:val="1"/>
      </w:numPr>
      <w:autoSpaceDE/>
      <w:autoSpaceDN/>
      <w:adjustRightInd/>
      <w:outlineLvl w:val="0"/>
    </w:pPr>
    <w:rPr>
      <w:sz w:val="24"/>
      <w:szCs w:val="24"/>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642D"/>
    <w:rPr>
      <w:rFonts w:ascii="Times New Roman" w:eastAsia="Times New Roman" w:hAnsi="Times New Roman" w:cs="Times New Roman"/>
      <w:sz w:val="24"/>
      <w:szCs w:val="24"/>
      <w:u w:val="single"/>
      <w:lang w:eastAsia="ar-SA"/>
    </w:rPr>
  </w:style>
  <w:style w:type="character" w:styleId="a3">
    <w:name w:val="Hyperlink"/>
    <w:rsid w:val="0080642D"/>
    <w:rPr>
      <w:color w:val="000080"/>
      <w:u w:val="single"/>
    </w:rPr>
  </w:style>
  <w:style w:type="paragraph" w:customStyle="1" w:styleId="ConsPlusNormal">
    <w:name w:val="ConsPlusNormal"/>
    <w:rsid w:val="0080642D"/>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0642D"/>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0642D"/>
    <w:pPr>
      <w:widowControl/>
      <w:autoSpaceDE/>
      <w:autoSpaceDN/>
      <w:adjustRightInd/>
      <w:spacing w:before="280" w:after="119"/>
    </w:pPr>
    <w:rPr>
      <w:sz w:val="24"/>
      <w:szCs w:val="24"/>
      <w:lang w:eastAsia="ar-SA"/>
    </w:rPr>
  </w:style>
  <w:style w:type="paragraph" w:customStyle="1" w:styleId="a5">
    <w:name w:val="Заголовок статьи"/>
    <w:basedOn w:val="a"/>
    <w:next w:val="a"/>
    <w:rsid w:val="0080642D"/>
    <w:pPr>
      <w:widowControl/>
      <w:suppressAutoHyphens/>
      <w:autoSpaceDE/>
      <w:autoSpaceDN/>
      <w:adjustRightInd/>
      <w:ind w:left="1612" w:hanging="892"/>
      <w:jc w:val="both"/>
    </w:pPr>
    <w:rPr>
      <w:rFonts w:ascii="Arial" w:hAnsi="Arial"/>
      <w:sz w:val="22"/>
      <w:szCs w:val="22"/>
      <w:lang w:eastAsia="ar-SA"/>
    </w:rPr>
  </w:style>
  <w:style w:type="paragraph" w:styleId="a6">
    <w:name w:val="List Paragraph"/>
    <w:basedOn w:val="a"/>
    <w:uiPriority w:val="34"/>
    <w:qFormat/>
    <w:rsid w:val="0080642D"/>
    <w:pPr>
      <w:widowControl/>
      <w:suppressAutoHyphens/>
      <w:autoSpaceDE/>
      <w:autoSpaceDN/>
      <w:adjustRightInd/>
      <w:ind w:left="720"/>
      <w:contextualSpacing/>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24AC5B590572C9BA1FA5C61898D87881DC93533DFB4DB961CBD4A17D4290AC34C734EEB4D8521h9GCN" TargetMode="External"/><Relationship Id="rId13" Type="http://schemas.openxmlformats.org/officeDocument/2006/relationships/hyperlink" Target="consultantplus://offline/ref=C1A24AC5B590572C9BA1E45177E5D18C8C1E953F30DCBB8CCD43E61740DD235D84032A0CAF408427974F02hEG4N" TargetMode="External"/><Relationship Id="rId3" Type="http://schemas.microsoft.com/office/2007/relationships/stylesWithEffects" Target="stylesWithEffects.xml"/><Relationship Id="rId7" Type="http://schemas.openxmlformats.org/officeDocument/2006/relationships/hyperlink" Target="consultantplus://offline/ref=C1A24AC5B590572C9BA1FA5C61898D87881DC93131DDB4DB961CBD4A17D4290AC34C734DhEG9N" TargetMode="External"/><Relationship Id="rId12" Type="http://schemas.openxmlformats.org/officeDocument/2006/relationships/hyperlink" Target="consultantplus://offline/ref=C1A24AC5B590572C9BA1FA5C61898D87881DC83234D2B4DB961CBD4A17D4290AC34C734EEB4D8022h9G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1A24AC5B590572C9BA1FA5C61898D878B1DCC373D8CE3D9C749B3h4GFN" TargetMode="External"/><Relationship Id="rId11" Type="http://schemas.openxmlformats.org/officeDocument/2006/relationships/hyperlink" Target="consultantplus://offline/ref=C1A24AC5B590572C9BA1FA5C61898D87881DC93A34DFB4DB961CBD4A17D4290AC34C734EEB4D8426h9G7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1A24AC5B590572C9BA1FA5C61898D878812CD3131DDB4DB961CBD4A17D4290AC34C734CEBh4G8N"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81DC93B33DCB4DB961CBD4A17D4290AC34C734EEB4D8725h9G6N" TargetMode="External"/><Relationship Id="rId14" Type="http://schemas.openxmlformats.org/officeDocument/2006/relationships/hyperlink" Target="consultantplus://offline/ref=C1A24AC5B590572C9BA1FA5C61898D87881DC93A31D2B4DB961CBD4A17D4290AC34C734EEB4C8425h9G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6906</Words>
  <Characters>39367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2</cp:revision>
  <dcterms:created xsi:type="dcterms:W3CDTF">2017-11-01T10:45:00Z</dcterms:created>
  <dcterms:modified xsi:type="dcterms:W3CDTF">2017-11-01T10:56:00Z</dcterms:modified>
</cp:coreProperties>
</file>