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0" w:name="_GoBack"/>
      <w:r w:rsidRPr="003F04E9">
        <w:rPr>
          <w:rFonts w:ascii="Arial" w:hAnsi="Arial" w:cs="Arial"/>
          <w:color w:val="FF0000"/>
        </w:rPr>
        <w:t>При поступлении на муниципальную службу гражданин представляет</w:t>
      </w:r>
      <w:bookmarkEnd w:id="0"/>
      <w:r w:rsidRPr="003F04E9">
        <w:rPr>
          <w:rFonts w:ascii="Arial" w:hAnsi="Arial" w:cs="Arial"/>
          <w:color w:val="FF0000"/>
        </w:rPr>
        <w:t>: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" w:name="100137"/>
      <w:bookmarkEnd w:id="1"/>
      <w:r w:rsidRPr="003F04E9">
        <w:rPr>
          <w:rFonts w:ascii="Arial" w:hAnsi="Arial" w:cs="Arial"/>
          <w:color w:val="FF0000"/>
        </w:rPr>
        <w:t>1) заявление с просьбой о поступлении на муниципальную службу и замещении должности муниципальной службы;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2" w:name="000002"/>
      <w:bookmarkStart w:id="3" w:name="100138"/>
      <w:bookmarkEnd w:id="2"/>
      <w:bookmarkEnd w:id="3"/>
      <w:r w:rsidRPr="003F04E9">
        <w:rPr>
          <w:rFonts w:ascii="Arial" w:hAnsi="Arial" w:cs="Arial"/>
          <w:color w:val="FF0000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4" w:name="100139"/>
      <w:bookmarkEnd w:id="4"/>
      <w:r w:rsidRPr="003F04E9">
        <w:rPr>
          <w:rFonts w:ascii="Arial" w:hAnsi="Arial" w:cs="Arial"/>
          <w:color w:val="FF0000"/>
        </w:rPr>
        <w:t>3) паспорт;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5" w:name="000116"/>
      <w:bookmarkStart w:id="6" w:name="100140"/>
      <w:bookmarkEnd w:id="5"/>
      <w:bookmarkEnd w:id="6"/>
      <w:r w:rsidRPr="003F04E9">
        <w:rPr>
          <w:rFonts w:ascii="Arial" w:hAnsi="Arial" w:cs="Arial"/>
          <w:color w:val="FF0000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7" w:name="100141"/>
      <w:bookmarkEnd w:id="7"/>
      <w:r w:rsidRPr="003F04E9">
        <w:rPr>
          <w:rFonts w:ascii="Arial" w:hAnsi="Arial" w:cs="Arial"/>
          <w:color w:val="FF0000"/>
        </w:rPr>
        <w:t>5) документ об образовании;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8" w:name="000115"/>
      <w:bookmarkStart w:id="9" w:name="100142"/>
      <w:bookmarkEnd w:id="8"/>
      <w:bookmarkEnd w:id="9"/>
      <w:r w:rsidRPr="003F04E9">
        <w:rPr>
          <w:rFonts w:ascii="Arial" w:hAnsi="Arial" w:cs="Arial"/>
          <w:color w:val="FF0000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0" w:name="100143"/>
      <w:bookmarkEnd w:id="10"/>
      <w:r w:rsidRPr="003F04E9">
        <w:rPr>
          <w:rFonts w:ascii="Arial" w:hAnsi="Arial" w:cs="Arial"/>
          <w:color w:val="FF000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1" w:name="000051"/>
      <w:bookmarkStart w:id="12" w:name="100144"/>
      <w:bookmarkEnd w:id="11"/>
      <w:bookmarkEnd w:id="12"/>
      <w:r w:rsidRPr="003F04E9">
        <w:rPr>
          <w:rFonts w:ascii="Arial" w:hAnsi="Arial" w:cs="Arial"/>
          <w:color w:val="FF0000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3" w:name="000067"/>
      <w:bookmarkStart w:id="14" w:name="100145"/>
      <w:bookmarkEnd w:id="13"/>
      <w:bookmarkEnd w:id="14"/>
      <w:r w:rsidRPr="003F04E9">
        <w:rPr>
          <w:rFonts w:ascii="Arial" w:hAnsi="Arial" w:cs="Arial"/>
          <w:color w:val="FF0000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5" w:name="100146"/>
      <w:bookmarkEnd w:id="15"/>
      <w:r w:rsidRPr="003F04E9">
        <w:rPr>
          <w:rFonts w:ascii="Arial" w:hAnsi="Arial" w:cs="Arial"/>
          <w:color w:val="FF0000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6" w:name="100320"/>
      <w:bookmarkEnd w:id="16"/>
      <w:r w:rsidRPr="003F04E9">
        <w:rPr>
          <w:rFonts w:ascii="Arial" w:hAnsi="Arial" w:cs="Arial"/>
          <w:color w:val="FF0000"/>
        </w:rPr>
        <w:t>10.1) сведения, предусмотренные </w:t>
      </w:r>
      <w:hyperlink r:id="rId4" w:anchor="100314" w:history="1">
        <w:r w:rsidRPr="003F04E9">
          <w:rPr>
            <w:rStyle w:val="a3"/>
            <w:rFonts w:ascii="Arial" w:hAnsi="Arial" w:cs="Arial"/>
            <w:color w:val="FF0000"/>
          </w:rPr>
          <w:t>статьей 15.1</w:t>
        </w:r>
      </w:hyperlink>
      <w:r w:rsidRPr="003F04E9">
        <w:rPr>
          <w:rFonts w:ascii="Arial" w:hAnsi="Arial" w:cs="Arial"/>
          <w:color w:val="FF0000"/>
        </w:rPr>
        <w:t> настоящего Федерального закона;</w:t>
      </w:r>
    </w:p>
    <w:p w:rsidR="007F458C" w:rsidRPr="003F04E9" w:rsidRDefault="007F458C" w:rsidP="007F458C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bookmarkStart w:id="17" w:name="100147"/>
      <w:bookmarkEnd w:id="17"/>
      <w:r w:rsidRPr="003F04E9">
        <w:rPr>
          <w:rFonts w:ascii="Arial" w:hAnsi="Arial" w:cs="Arial"/>
          <w:color w:val="FF0000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1601B" w:rsidRDefault="00A1601B"/>
    <w:sectPr w:rsidR="00A1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8C"/>
    <w:rsid w:val="003C443D"/>
    <w:rsid w:val="007F458C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1F9E8-96DE-4805-8440-103F7622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F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4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cts.ru/doc/federalnyi-zakon-ot-02032007-n-25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2024-01-29T06:09:00Z</dcterms:created>
  <dcterms:modified xsi:type="dcterms:W3CDTF">2024-01-29T06:10:00Z</dcterms:modified>
</cp:coreProperties>
</file>