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0" w:rsidRPr="005F3A7D" w:rsidRDefault="00F50240" w:rsidP="005F3A7D">
      <w:pPr>
        <w:jc w:val="center"/>
        <w:rPr>
          <w:b/>
          <w:u w:val="single"/>
        </w:rPr>
      </w:pPr>
      <w:bookmarkStart w:id="0" w:name="_GoBack"/>
      <w:r w:rsidRPr="005F3A7D">
        <w:rPr>
          <w:b/>
          <w:u w:val="single"/>
        </w:rPr>
        <w:t>Услуги в электронной форме – быстро, удобно.</w:t>
      </w:r>
    </w:p>
    <w:bookmarkEnd w:id="0"/>
    <w:p w:rsidR="00F50240" w:rsidRPr="005F3A7D" w:rsidRDefault="00F50240" w:rsidP="005F3A7D">
      <w:r w:rsidRPr="005F3A7D">
        <w:t xml:space="preserve">С развитием в нашей стране информационного общества для населения возрастает актуальность получения услуг в электронном виде. Для этих целей созданы единый портал государственных и муниципальных услуг (ЕПГУ) и Региональный портал государственных и муниципальных услуг Курской области (РПГМУ), основными </w:t>
      </w:r>
      <w:proofErr w:type="gramStart"/>
      <w:r w:rsidRPr="005F3A7D">
        <w:t>целями</w:t>
      </w:r>
      <w:proofErr w:type="gramEnd"/>
      <w:r w:rsidRPr="005F3A7D">
        <w:t xml:space="preserve"> работы которых являются снижение административных барьеров, упрощение процедуры предоставления услуг и сокращение сроков их оказания.</w:t>
      </w:r>
    </w:p>
    <w:p w:rsidR="00F50240" w:rsidRPr="005F3A7D" w:rsidRDefault="00F50240" w:rsidP="005F3A7D">
      <w:r w:rsidRPr="005F3A7D">
        <w:t xml:space="preserve">На сегодняшний день часть населения всё ещё пользуется получением услуг в обычном формате, то есть, посещает учреждения лично, собирает множество документов на бумажном носителе. Таким образом, тратится значительное время на заполнение документов, посещение различных ведомств. Получение </w:t>
      </w:r>
      <w:proofErr w:type="spellStart"/>
      <w:r w:rsidRPr="005F3A7D">
        <w:t>госуслуг</w:t>
      </w:r>
      <w:proofErr w:type="spellEnd"/>
      <w:r w:rsidRPr="005F3A7D">
        <w:t xml:space="preserve"> в электронном виде снимает все эти проблемы. Заявление может быть направлено в любое удобное время, независимо от времени суток, выходных и праздничных дней - не нужно подстраиваться под режим работы того или иного органа власти, благодаря подаче заявлению «из дома» гражданину не приходится проводить время в очередях. С помощью ЕПГУ можно получить услуги в федеральных органах власти (МФД, Пенсионный фонд, ФНС и др.). Воспользовавшись РПГМУ Курской области можно получить услуги, предоставляемые региональными и муниципальными органами власти и их учреждениями (ЗАГС, администрации районов и сельских поселений, учреждения здравоохранения и др.). Логин и пароль для РПГМУ и ЕПГУ будет единый.</w:t>
      </w:r>
    </w:p>
    <w:p w:rsidR="00F50240" w:rsidRPr="005F3A7D" w:rsidRDefault="00F50240" w:rsidP="005F3A7D">
      <w:r w:rsidRPr="005F3A7D">
        <w:t>Чтобы воспользоваться возможностью получения государственных и муниципальных услуг в электронном виде, необходимо зарегистрироваться на портале. Все шаги процедуры регистрации подробно описаны на самом портале, необходимо только уделить этому некоторое время и внимание. </w:t>
      </w:r>
    </w:p>
    <w:p w:rsidR="00F50240" w:rsidRPr="005F3A7D" w:rsidRDefault="00F50240" w:rsidP="005F3A7D">
      <w:r w:rsidRPr="005F3A7D">
        <w:t xml:space="preserve">Обращаем внимание, что пользователи портала </w:t>
      </w:r>
      <w:proofErr w:type="spellStart"/>
      <w:r w:rsidRPr="005F3A7D">
        <w:t>госуслуг</w:t>
      </w:r>
      <w:proofErr w:type="spellEnd"/>
      <w:r w:rsidRPr="005F3A7D">
        <w:t xml:space="preserve"> работают под одной из трех учетных записей: </w:t>
      </w:r>
      <w:proofErr w:type="gramStart"/>
      <w:r w:rsidRPr="005F3A7D">
        <w:t>упрощенная</w:t>
      </w:r>
      <w:proofErr w:type="gramEnd"/>
      <w:r w:rsidRPr="005F3A7D">
        <w:t>, стандартная и подтвержденная. Чем больше данных вы сохраняете на портале, тем более высокий статус получаете. От этого зависит количество услуг, которые будут вам доступны в электронном виде:</w:t>
      </w:r>
    </w:p>
    <w:p w:rsidR="00F50240" w:rsidRPr="005F3A7D" w:rsidRDefault="00F50240" w:rsidP="005F3A7D">
      <w:r w:rsidRPr="005F3A7D">
        <w:t>- Упрощенная – оплата штрафов ГИБДД и справочные услуги;</w:t>
      </w:r>
    </w:p>
    <w:p w:rsidR="00F50240" w:rsidRPr="005F3A7D" w:rsidRDefault="00F50240" w:rsidP="005F3A7D">
      <w:r w:rsidRPr="005F3A7D">
        <w:t>- Стандартная – запись к врачу, получение выписки о состоянии пенсионного счета, проверка налоговой задолженности;</w:t>
      </w:r>
    </w:p>
    <w:p w:rsidR="00F50240" w:rsidRPr="005F3A7D" w:rsidRDefault="00F50240" w:rsidP="005F3A7D">
      <w:r w:rsidRPr="005F3A7D">
        <w:t>- Подтвержденная – все услуги: паспорт, загранпаспорт, регистрация автомобиля, замена водительского удостоверения, регистрация по месту жительства и др.</w:t>
      </w:r>
    </w:p>
    <w:p w:rsidR="00F50240" w:rsidRPr="005F3A7D" w:rsidRDefault="00F50240" w:rsidP="005F3A7D">
      <w:r w:rsidRPr="005F3A7D">
        <w:t>Те, кто не имеет возможности или ресурсов зарегистрироваться на портале самостоятельно, имея при себе паспорт и СНИЛС, могут обратиться в МФЦ, Центры обслуживания ЕСИА (расположены в администрациях сельсоветов) специалисты которых в течение пяти минут вас зарегистрируют.</w:t>
      </w:r>
    </w:p>
    <w:p w:rsidR="00F50240" w:rsidRPr="005F3A7D" w:rsidRDefault="00F50240" w:rsidP="005F3A7D">
      <w:r w:rsidRPr="005F3A7D">
        <w:t xml:space="preserve">       Центр обслуживания ЕСИА работает и в Администрации  Камышинского сельсовета Курского района  по адресу: Курская область Курский район </w:t>
      </w:r>
      <w:proofErr w:type="spellStart"/>
      <w:r w:rsidRPr="005F3A7D">
        <w:t>Камышинский</w:t>
      </w:r>
      <w:proofErr w:type="spellEnd"/>
      <w:r w:rsidRPr="005F3A7D">
        <w:t xml:space="preserve"> сельсовет </w:t>
      </w:r>
      <w:proofErr w:type="spellStart"/>
      <w:r w:rsidRPr="005F3A7D">
        <w:t>пос</w:t>
      </w:r>
      <w:proofErr w:type="gramStart"/>
      <w:r w:rsidRPr="005F3A7D">
        <w:t>.К</w:t>
      </w:r>
      <w:proofErr w:type="gramEnd"/>
      <w:r w:rsidRPr="005F3A7D">
        <w:t>амыши</w:t>
      </w:r>
      <w:proofErr w:type="spellEnd"/>
      <w:r w:rsidRPr="005F3A7D">
        <w:t xml:space="preserve"> д.3   </w:t>
      </w:r>
    </w:p>
    <w:p w:rsidR="00F50240" w:rsidRPr="005F3A7D" w:rsidRDefault="00F50240" w:rsidP="005F3A7D">
      <w:r w:rsidRPr="005F3A7D">
        <w:t xml:space="preserve">Вся информация, которая заполняется в персональном личном кабинете, надёжно защищена и используются только для предоставления услуг. При этом данные предоставляются </w:t>
      </w:r>
      <w:r w:rsidRPr="005F3A7D">
        <w:lastRenderedPageBreak/>
        <w:t>исключительно ведомствам, оказывающим услуги, и ровно в том объёме, который необходим в соответствии с  административным регламентом оказания услуги.</w:t>
      </w:r>
    </w:p>
    <w:p w:rsidR="00884817" w:rsidRPr="005F3A7D" w:rsidRDefault="006D2AA2" w:rsidP="005F3A7D"/>
    <w:sectPr w:rsidR="00884817" w:rsidRPr="005F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0"/>
    <w:rsid w:val="005F3A7D"/>
    <w:rsid w:val="00645629"/>
    <w:rsid w:val="00684DA6"/>
    <w:rsid w:val="006D2AA2"/>
    <w:rsid w:val="00902F89"/>
    <w:rsid w:val="00F5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0240"/>
    <w:rPr>
      <w:i/>
      <w:iCs/>
    </w:rPr>
  </w:style>
  <w:style w:type="character" w:styleId="a5">
    <w:name w:val="Strong"/>
    <w:basedOn w:val="a0"/>
    <w:uiPriority w:val="22"/>
    <w:qFormat/>
    <w:rsid w:val="00F502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0240"/>
    <w:rPr>
      <w:i/>
      <w:iCs/>
    </w:rPr>
  </w:style>
  <w:style w:type="character" w:styleId="a5">
    <w:name w:val="Strong"/>
    <w:basedOn w:val="a0"/>
    <w:uiPriority w:val="22"/>
    <w:qFormat/>
    <w:rsid w:val="00F50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dcterms:created xsi:type="dcterms:W3CDTF">2021-03-29T05:41:00Z</dcterms:created>
  <dcterms:modified xsi:type="dcterms:W3CDTF">2021-03-29T05:41:00Z</dcterms:modified>
</cp:coreProperties>
</file>